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61" w:rsidRPr="00CE3FC1" w:rsidRDefault="00067B61" w:rsidP="00CE3FC1">
      <w:pPr>
        <w:jc w:val="both"/>
        <w:rPr>
          <w:rFonts w:ascii="Times New Roman" w:hAnsi="Times New Roman" w:cs="Times New Roman"/>
          <w:b/>
          <w:sz w:val="24"/>
          <w:szCs w:val="24"/>
        </w:rPr>
      </w:pPr>
      <w:bookmarkStart w:id="0" w:name="_GoBack"/>
      <w:bookmarkEnd w:id="0"/>
      <w:r w:rsidRPr="00CE3FC1">
        <w:rPr>
          <w:rFonts w:ascii="Times New Roman" w:hAnsi="Times New Roman" w:cs="Times New Roman"/>
          <w:b/>
          <w:sz w:val="24"/>
          <w:szCs w:val="24"/>
        </w:rPr>
        <w:t xml:space="preserve"> Лекция. Основные  задачи и процедуры планирования качества</w:t>
      </w:r>
    </w:p>
    <w:p w:rsidR="00067B61" w:rsidRPr="00CE3FC1" w:rsidRDefault="00067B61" w:rsidP="00CE3FC1">
      <w:pPr>
        <w:pStyle w:val="a9"/>
        <w:numPr>
          <w:ilvl w:val="0"/>
          <w:numId w:val="1"/>
        </w:numPr>
        <w:jc w:val="both"/>
        <w:rPr>
          <w:rFonts w:ascii="Times New Roman" w:hAnsi="Times New Roman" w:cs="Times New Roman"/>
          <w:b/>
          <w:sz w:val="24"/>
          <w:szCs w:val="24"/>
        </w:rPr>
      </w:pPr>
      <w:r w:rsidRPr="00CE3FC1">
        <w:rPr>
          <w:rFonts w:ascii="Times New Roman" w:hAnsi="Times New Roman" w:cs="Times New Roman"/>
          <w:b/>
          <w:sz w:val="24"/>
          <w:szCs w:val="24"/>
        </w:rPr>
        <w:t>Описание связей между процессами при планировании качества проекта</w:t>
      </w:r>
    </w:p>
    <w:p w:rsidR="00CE3FC1" w:rsidRDefault="00CE3FC1" w:rsidP="00CE3FC1">
      <w:pPr>
        <w:pStyle w:val="a9"/>
        <w:numPr>
          <w:ilvl w:val="0"/>
          <w:numId w:val="1"/>
        </w:numPr>
        <w:jc w:val="both"/>
        <w:rPr>
          <w:rFonts w:ascii="Times New Roman" w:hAnsi="Times New Roman" w:cs="Times New Roman"/>
          <w:b/>
          <w:sz w:val="24"/>
          <w:szCs w:val="24"/>
        </w:rPr>
      </w:pPr>
      <w:r w:rsidRPr="00CE3FC1">
        <w:rPr>
          <w:rFonts w:ascii="Times New Roman" w:hAnsi="Times New Roman" w:cs="Times New Roman"/>
          <w:b/>
          <w:sz w:val="24"/>
          <w:szCs w:val="24"/>
        </w:rPr>
        <w:t>Методы</w:t>
      </w:r>
      <w:r w:rsidR="00C74D93">
        <w:rPr>
          <w:rFonts w:ascii="Times New Roman" w:hAnsi="Times New Roman" w:cs="Times New Roman"/>
          <w:b/>
          <w:sz w:val="24"/>
          <w:szCs w:val="24"/>
        </w:rPr>
        <w:t>,</w:t>
      </w:r>
      <w:r w:rsidRPr="00CE3FC1">
        <w:rPr>
          <w:rFonts w:ascii="Times New Roman" w:hAnsi="Times New Roman" w:cs="Times New Roman"/>
          <w:b/>
          <w:sz w:val="24"/>
          <w:szCs w:val="24"/>
        </w:rPr>
        <w:t xml:space="preserve"> средства и процедуры , используемые для планирования качества проекта</w:t>
      </w:r>
    </w:p>
    <w:p w:rsidR="00C74D93" w:rsidRDefault="00C74D93" w:rsidP="00CE3FC1">
      <w:pPr>
        <w:pStyle w:val="a9"/>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Обеспечение качества проекта</w:t>
      </w:r>
    </w:p>
    <w:p w:rsidR="00067B61" w:rsidRPr="00CE3FC1" w:rsidRDefault="00067B61" w:rsidP="00CE3FC1">
      <w:pPr>
        <w:jc w:val="both"/>
        <w:rPr>
          <w:rFonts w:ascii="Times New Roman" w:hAnsi="Times New Roman" w:cs="Times New Roman"/>
          <w:sz w:val="24"/>
          <w:szCs w:val="24"/>
        </w:rPr>
      </w:pPr>
      <w:r w:rsidRPr="00CE3FC1">
        <w:rPr>
          <w:rFonts w:ascii="Times New Roman" w:hAnsi="Times New Roman" w:cs="Times New Roman"/>
          <w:b/>
          <w:i/>
          <w:sz w:val="24"/>
          <w:szCs w:val="24"/>
        </w:rPr>
        <w:t>Планирование качества проекта</w:t>
      </w:r>
      <w:r w:rsidRPr="00CE3FC1">
        <w:rPr>
          <w:rFonts w:ascii="Times New Roman" w:hAnsi="Times New Roman" w:cs="Times New Roman"/>
          <w:sz w:val="24"/>
          <w:szCs w:val="24"/>
        </w:rPr>
        <w:t xml:space="preserve">  - процесс определения того, какие из стандартов качества относятся к данному проекту и как их удовлетворить] .</w:t>
      </w:r>
    </w:p>
    <w:p w:rsidR="00067B61" w:rsidRPr="00CE3FC1" w:rsidRDefault="00067B61" w:rsidP="00CE3FC1">
      <w:pPr>
        <w:jc w:val="both"/>
        <w:rPr>
          <w:rFonts w:ascii="Times New Roman" w:hAnsi="Times New Roman" w:cs="Times New Roman"/>
          <w:sz w:val="24"/>
          <w:szCs w:val="24"/>
        </w:rPr>
      </w:pPr>
      <w:r w:rsidRPr="00CE3FC1">
        <w:rPr>
          <w:rFonts w:ascii="Times New Roman" w:hAnsi="Times New Roman" w:cs="Times New Roman"/>
          <w:sz w:val="24"/>
          <w:szCs w:val="24"/>
        </w:rPr>
        <w:t>Планирование качества осуществляется как часть планирования проекта и выполняется совместно руководителем проекта, архитектором проекта и ответственным за качество проекта. В план управления качеством включаются работы, выполнение которых обеспечивает качество результатов проекта</w:t>
      </w:r>
    </w:p>
    <w:p w:rsidR="00067B61" w:rsidRPr="00CE3FC1" w:rsidRDefault="00067B61" w:rsidP="00CE3FC1">
      <w:pPr>
        <w:jc w:val="both"/>
        <w:rPr>
          <w:rFonts w:ascii="Times New Roman" w:hAnsi="Times New Roman" w:cs="Times New Roman"/>
          <w:sz w:val="24"/>
          <w:szCs w:val="24"/>
        </w:rPr>
      </w:pPr>
      <w:r w:rsidRPr="00CE3FC1">
        <w:rPr>
          <w:rFonts w:ascii="Times New Roman" w:hAnsi="Times New Roman" w:cs="Times New Roman"/>
          <w:sz w:val="24"/>
          <w:szCs w:val="24"/>
        </w:rPr>
        <w:t xml:space="preserve">План по качеству должен определять, как в проекте будет обеспечено качество выполнения работ с позиции организационной структуры, ресурсов, методического обеспечения. На стадии планирования качества рекомендуется разработать документы, регламентирующие действия по контролю качества управления проектом (форму отчетности по выполнению проекта, анкеты мониторинга проекта) и процедуры управления качеством, например контроль качества результатов проекта, контроль качества документов проекта, утверждение документов проекта, подготовка и проведение контроля проекта. Для контроля качества документов проекта в плане по качеству следует определить список лиц, согласующих и утверждающих каждый документ проекта, сроки и форму их согласования. Пример плана согласования документа приведен на рис. </w:t>
      </w:r>
    </w:p>
    <w:p w:rsidR="00067B61" w:rsidRPr="00067B61" w:rsidRDefault="00067B61" w:rsidP="00067B61">
      <w:r w:rsidRPr="00067B61">
        <w:t xml:space="preserve">. </w:t>
      </w:r>
      <w:r w:rsidRPr="00067B61">
        <w:rPr>
          <w:noProof/>
          <w:lang w:eastAsia="ru-RU"/>
        </w:rPr>
        <w:drawing>
          <wp:inline distT="0" distB="0" distL="0" distR="0">
            <wp:extent cx="5905500" cy="3869690"/>
            <wp:effectExtent l="0" t="0" r="0" b="0"/>
            <wp:docPr id="5" name="Рисунок 5" descr="Пример плана согласования док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имер плана согласования документ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3869690"/>
                    </a:xfrm>
                    <a:prstGeom prst="rect">
                      <a:avLst/>
                    </a:prstGeom>
                    <a:noFill/>
                    <a:ln>
                      <a:noFill/>
                    </a:ln>
                  </pic:spPr>
                </pic:pic>
              </a:graphicData>
            </a:graphic>
          </wp:inline>
        </w:drawing>
      </w:r>
    </w:p>
    <w:p w:rsidR="00067B61" w:rsidRPr="00067B61" w:rsidRDefault="00067B61" w:rsidP="00067B61">
      <w:r w:rsidRPr="00067B61">
        <w:t>Рис</w:t>
      </w:r>
      <w:r>
        <w:t>. 2</w:t>
      </w:r>
      <w:r w:rsidR="006878BB">
        <w:t xml:space="preserve"> </w:t>
      </w:r>
      <w:r>
        <w:t xml:space="preserve"> </w:t>
      </w:r>
      <w:r w:rsidRPr="00067B61">
        <w:t>Пример плана согласования документа</w:t>
      </w:r>
    </w:p>
    <w:p w:rsidR="00067B61" w:rsidRPr="00CE3FC1" w:rsidRDefault="00067B61" w:rsidP="00CE3FC1">
      <w:pPr>
        <w:jc w:val="both"/>
        <w:rPr>
          <w:rFonts w:ascii="Times New Roman" w:hAnsi="Times New Roman" w:cs="Times New Roman"/>
          <w:sz w:val="24"/>
          <w:szCs w:val="24"/>
        </w:rPr>
      </w:pPr>
      <w:r w:rsidRPr="00CE3FC1">
        <w:rPr>
          <w:rFonts w:ascii="Times New Roman" w:hAnsi="Times New Roman" w:cs="Times New Roman"/>
          <w:sz w:val="24"/>
          <w:szCs w:val="24"/>
        </w:rPr>
        <w:t>Планирование качества начинается с определения целей качества проекта, политик и стандартов, относящихся к содержанию проекта. Потом определяются действия и обязанности членов команды, выполнение которых необходимо для достижения целей и соблюдения стандартов. Результат планирования качества представляется в форме планов обеспечения качества и процессов управления, обеспечивающих выполнение этих планов, и достигается путем синхронизации с основными (планирование содержания, расписания, стоимости) и вспомогательными (планирование рисков, команды) процессами планирования.</w:t>
      </w:r>
    </w:p>
    <w:p w:rsidR="00067B61" w:rsidRPr="00CE3FC1" w:rsidRDefault="00067B61" w:rsidP="00CE3FC1">
      <w:pPr>
        <w:jc w:val="both"/>
        <w:rPr>
          <w:rFonts w:ascii="Times New Roman" w:hAnsi="Times New Roman" w:cs="Times New Roman"/>
          <w:sz w:val="24"/>
          <w:szCs w:val="24"/>
        </w:rPr>
      </w:pPr>
      <w:r w:rsidRPr="00CE3FC1">
        <w:rPr>
          <w:rFonts w:ascii="Times New Roman" w:hAnsi="Times New Roman" w:cs="Times New Roman"/>
          <w:b/>
          <w:i/>
          <w:sz w:val="24"/>
          <w:szCs w:val="24"/>
        </w:rPr>
        <w:t>Входная информация процесса планирования качества</w:t>
      </w:r>
      <w:r w:rsidRPr="00CE3FC1">
        <w:rPr>
          <w:rFonts w:ascii="Times New Roman" w:hAnsi="Times New Roman" w:cs="Times New Roman"/>
          <w:sz w:val="24"/>
          <w:szCs w:val="24"/>
        </w:rPr>
        <w:t xml:space="preserve"> [9]</w:t>
      </w:r>
    </w:p>
    <w:p w:rsidR="00067B61" w:rsidRPr="00CE3FC1" w:rsidRDefault="00067B61" w:rsidP="00CE3FC1">
      <w:pPr>
        <w:jc w:val="both"/>
        <w:rPr>
          <w:rFonts w:ascii="Times New Roman" w:hAnsi="Times New Roman" w:cs="Times New Roman"/>
          <w:sz w:val="24"/>
          <w:szCs w:val="24"/>
        </w:rPr>
      </w:pPr>
      <w:r w:rsidRPr="00CE3FC1">
        <w:rPr>
          <w:rFonts w:ascii="Times New Roman" w:hAnsi="Times New Roman" w:cs="Times New Roman"/>
          <w:sz w:val="24"/>
          <w:szCs w:val="24"/>
        </w:rPr>
        <w:t>Факторы внешней среды предприятия - правила, стандарты и предписания, свойственные определенным областям приложения.</w:t>
      </w:r>
    </w:p>
    <w:p w:rsidR="00067B61" w:rsidRPr="00CE3FC1" w:rsidRDefault="00067B61" w:rsidP="00CE3FC1">
      <w:pPr>
        <w:jc w:val="both"/>
        <w:rPr>
          <w:rFonts w:ascii="Times New Roman" w:hAnsi="Times New Roman" w:cs="Times New Roman"/>
          <w:sz w:val="24"/>
          <w:szCs w:val="24"/>
        </w:rPr>
      </w:pPr>
      <w:r w:rsidRPr="00CE3FC1">
        <w:rPr>
          <w:rFonts w:ascii="Times New Roman" w:hAnsi="Times New Roman" w:cs="Times New Roman"/>
          <w:sz w:val="24"/>
          <w:szCs w:val="24"/>
        </w:rPr>
        <w:t>Активы организационного процесса - политика в области качества, принятая на предприятии, процедуры и предписания, базы данных и накопленные знания из предыдущих проектов.</w:t>
      </w:r>
    </w:p>
    <w:p w:rsidR="00067B61" w:rsidRPr="00CE3FC1" w:rsidRDefault="00067B61" w:rsidP="00CE3FC1">
      <w:pPr>
        <w:jc w:val="both"/>
        <w:rPr>
          <w:rFonts w:ascii="Times New Roman" w:hAnsi="Times New Roman" w:cs="Times New Roman"/>
          <w:sz w:val="24"/>
          <w:szCs w:val="24"/>
        </w:rPr>
      </w:pPr>
      <w:r w:rsidRPr="00CE3FC1">
        <w:rPr>
          <w:rFonts w:ascii="Times New Roman" w:hAnsi="Times New Roman" w:cs="Times New Roman"/>
          <w:sz w:val="24"/>
          <w:szCs w:val="24"/>
        </w:rPr>
        <w:t>План управления проектом обеспечивает интеграцию процесса планирования качества с другими процессами планирования.</w:t>
      </w:r>
    </w:p>
    <w:p w:rsidR="00067B61" w:rsidRPr="00CE3FC1" w:rsidRDefault="00067B61" w:rsidP="00CE3FC1">
      <w:pPr>
        <w:jc w:val="both"/>
        <w:rPr>
          <w:rFonts w:ascii="Times New Roman" w:hAnsi="Times New Roman" w:cs="Times New Roman"/>
          <w:sz w:val="24"/>
          <w:szCs w:val="24"/>
        </w:rPr>
      </w:pPr>
      <w:r w:rsidRPr="00CE3FC1">
        <w:rPr>
          <w:rFonts w:ascii="Times New Roman" w:hAnsi="Times New Roman" w:cs="Times New Roman"/>
          <w:sz w:val="24"/>
          <w:szCs w:val="24"/>
        </w:rPr>
        <w:t>Описание содержания проекта является ключевым входом для планирования качества, так как оно содержит описание главных результатов поставки проекта, целей проекта, критериев приемки и пороговых величин значения стоимости, времени или ресурсов. Критерии приемки включают в себя требования к исполнению проекта и могут существенным образом повлиять на его стоимость.</w:t>
      </w:r>
    </w:p>
    <w:p w:rsidR="00CE3FC1" w:rsidRPr="00CE3FC1" w:rsidRDefault="00CE3FC1" w:rsidP="00CE3FC1">
      <w:pPr>
        <w:ind w:left="45"/>
        <w:jc w:val="both"/>
        <w:rPr>
          <w:rFonts w:ascii="Times New Roman" w:hAnsi="Times New Roman" w:cs="Times New Roman"/>
          <w:b/>
          <w:sz w:val="24"/>
          <w:szCs w:val="24"/>
        </w:rPr>
      </w:pPr>
      <w:r w:rsidRPr="00CE3FC1">
        <w:rPr>
          <w:rFonts w:ascii="Times New Roman" w:hAnsi="Times New Roman" w:cs="Times New Roman"/>
          <w:b/>
          <w:sz w:val="24"/>
          <w:szCs w:val="24"/>
        </w:rPr>
        <w:t>2.Методы</w:t>
      </w:r>
      <w:r>
        <w:rPr>
          <w:rFonts w:ascii="Times New Roman" w:hAnsi="Times New Roman" w:cs="Times New Roman"/>
          <w:b/>
          <w:sz w:val="24"/>
          <w:szCs w:val="24"/>
        </w:rPr>
        <w:t>,</w:t>
      </w:r>
      <w:r w:rsidRPr="00CE3FC1">
        <w:rPr>
          <w:rFonts w:ascii="Times New Roman" w:hAnsi="Times New Roman" w:cs="Times New Roman"/>
          <w:b/>
          <w:sz w:val="24"/>
          <w:szCs w:val="24"/>
        </w:rPr>
        <w:t xml:space="preserve"> средства и процедуры , используемые для планирования качества проекта</w:t>
      </w:r>
      <w:r w:rsidR="00067B61" w:rsidRPr="00CE3FC1">
        <w:rPr>
          <w:rFonts w:ascii="Times New Roman" w:hAnsi="Times New Roman" w:cs="Times New Roman"/>
          <w:b/>
          <w:sz w:val="24"/>
          <w:szCs w:val="24"/>
        </w:rPr>
        <w:t xml:space="preserve">     </w:t>
      </w:r>
    </w:p>
    <w:p w:rsidR="00CE3FC1" w:rsidRPr="00CE3FC1" w:rsidRDefault="00CE3FC1" w:rsidP="00CE3FC1">
      <w:pPr>
        <w:ind w:left="45"/>
        <w:jc w:val="both"/>
        <w:rPr>
          <w:rFonts w:ascii="Times New Roman" w:hAnsi="Times New Roman" w:cs="Times New Roman"/>
          <w:sz w:val="24"/>
          <w:szCs w:val="24"/>
        </w:rPr>
      </w:pPr>
      <w:r w:rsidRPr="00CE3FC1">
        <w:rPr>
          <w:rFonts w:ascii="Times New Roman" w:hAnsi="Times New Roman" w:cs="Times New Roman"/>
          <w:sz w:val="24"/>
          <w:szCs w:val="24"/>
        </w:rPr>
        <w:t>Задача инструментов планирования качества - сделать процессы управления проектом предсказуемыми. Для планирования качества проекта рекомендуется использовать нижеследующие методы.</w:t>
      </w:r>
    </w:p>
    <w:p w:rsidR="00EE4C40" w:rsidRDefault="00CE3FC1" w:rsidP="00CE3FC1">
      <w:pPr>
        <w:ind w:left="45"/>
        <w:jc w:val="both"/>
        <w:rPr>
          <w:rFonts w:ascii="Times New Roman" w:hAnsi="Times New Roman" w:cs="Times New Roman"/>
          <w:b/>
          <w:sz w:val="24"/>
          <w:szCs w:val="24"/>
        </w:rPr>
      </w:pPr>
      <w:r w:rsidRPr="00CE3FC1">
        <w:rPr>
          <w:rFonts w:ascii="Times New Roman" w:hAnsi="Times New Roman" w:cs="Times New Roman"/>
          <w:b/>
          <w:i/>
          <w:sz w:val="24"/>
          <w:szCs w:val="24"/>
        </w:rPr>
        <w:t>Программа обеспечения качеством</w:t>
      </w:r>
      <w:r w:rsidRPr="00CE3FC1">
        <w:rPr>
          <w:rFonts w:ascii="Times New Roman" w:hAnsi="Times New Roman" w:cs="Times New Roman"/>
          <w:sz w:val="24"/>
          <w:szCs w:val="24"/>
        </w:rPr>
        <w:t xml:space="preserve"> - план действий, обеспечивающий соответствие фактического качества проекта запланированному качеству</w:t>
      </w:r>
      <w:r w:rsidR="00EE4C40">
        <w:rPr>
          <w:rFonts w:ascii="Times New Roman" w:hAnsi="Times New Roman" w:cs="Times New Roman"/>
          <w:sz w:val="24"/>
          <w:szCs w:val="24"/>
        </w:rPr>
        <w:t>.</w:t>
      </w:r>
      <w:r w:rsidR="00067B61" w:rsidRPr="00CE3FC1">
        <w:rPr>
          <w:rFonts w:ascii="Times New Roman" w:hAnsi="Times New Roman" w:cs="Times New Roman"/>
          <w:b/>
          <w:sz w:val="24"/>
          <w:szCs w:val="24"/>
        </w:rPr>
        <w:t xml:space="preserve">  </w:t>
      </w:r>
    </w:p>
    <w:p w:rsidR="00EE4C40" w:rsidRDefault="00067B61" w:rsidP="00CE3FC1">
      <w:pPr>
        <w:ind w:left="45"/>
        <w:jc w:val="both"/>
        <w:rPr>
          <w:rFonts w:ascii="Times New Roman" w:hAnsi="Times New Roman" w:cs="Times New Roman"/>
          <w:i/>
          <w:sz w:val="24"/>
          <w:szCs w:val="24"/>
        </w:rPr>
      </w:pPr>
      <w:r w:rsidRPr="00CE3FC1">
        <w:rPr>
          <w:rFonts w:ascii="Times New Roman" w:hAnsi="Times New Roman" w:cs="Times New Roman"/>
          <w:b/>
          <w:sz w:val="24"/>
          <w:szCs w:val="24"/>
        </w:rPr>
        <w:t xml:space="preserve"> </w:t>
      </w:r>
      <w:r w:rsidR="00EE4C40" w:rsidRPr="00EE4C40">
        <w:rPr>
          <w:rFonts w:ascii="Times New Roman" w:hAnsi="Times New Roman" w:cs="Times New Roman"/>
          <w:sz w:val="24"/>
          <w:szCs w:val="24"/>
        </w:rPr>
        <w:t>Разработка программы начинается с подготовки исходной информации, включающей политики и процедуры компании в области качества, требования Заказчика, описание содержания проекта и ИСР</w:t>
      </w:r>
      <w:r w:rsidR="00EE4C40" w:rsidRPr="00EE4C40">
        <w:rPr>
          <w:rFonts w:ascii="Times New Roman" w:hAnsi="Times New Roman" w:cs="Times New Roman"/>
          <w:i/>
          <w:sz w:val="24"/>
          <w:szCs w:val="24"/>
        </w:rPr>
        <w:t>.(иерархическая структура работ- это разбиение вашего проекта на более мелкие и измеримые части. ИСР описывает все результаты/работы, которые должны быть получены/выполнены для завершения проекта. Все, что не вошло в ИСР в рамки проекта не входит) .</w:t>
      </w:r>
      <w:r w:rsidRPr="00EE4C40">
        <w:rPr>
          <w:rFonts w:ascii="Times New Roman" w:hAnsi="Times New Roman" w:cs="Times New Roman"/>
          <w:i/>
          <w:sz w:val="24"/>
          <w:szCs w:val="24"/>
        </w:rPr>
        <w:t xml:space="preserve"> </w:t>
      </w:r>
    </w:p>
    <w:p w:rsidR="00EE4C40" w:rsidRDefault="00067B61" w:rsidP="00CE3FC1">
      <w:pPr>
        <w:ind w:left="45"/>
        <w:jc w:val="both"/>
        <w:rPr>
          <w:rFonts w:ascii="Times New Roman" w:hAnsi="Times New Roman" w:cs="Times New Roman"/>
          <w:sz w:val="24"/>
          <w:szCs w:val="24"/>
        </w:rPr>
      </w:pPr>
      <w:r w:rsidRPr="00EE4C40">
        <w:rPr>
          <w:rFonts w:ascii="Times New Roman" w:hAnsi="Times New Roman" w:cs="Times New Roman"/>
          <w:i/>
          <w:sz w:val="24"/>
          <w:szCs w:val="24"/>
        </w:rPr>
        <w:t xml:space="preserve">  </w:t>
      </w:r>
      <w:r w:rsidR="00EE4C40" w:rsidRPr="00EE4C40">
        <w:rPr>
          <w:rFonts w:ascii="Times New Roman" w:hAnsi="Times New Roman" w:cs="Times New Roman"/>
          <w:sz w:val="24"/>
          <w:szCs w:val="24"/>
        </w:rPr>
        <w:t>В политике обеспечения качества обычно излагаются способы управления качеством - процедуры обеспечения качества, принятые компанией. Основой для создания программы качества является ИСР. Программа качества для пакетов работ проекта получается путем суммирования программ обеспечения качества для всех элементов этого пакета, программа проекта - путем суммирования программ пакетов работ</w:t>
      </w:r>
      <w:r w:rsidRPr="00EE4C40">
        <w:rPr>
          <w:rFonts w:ascii="Times New Roman" w:hAnsi="Times New Roman" w:cs="Times New Roman"/>
          <w:sz w:val="24"/>
          <w:szCs w:val="24"/>
        </w:rPr>
        <w:t xml:space="preserve"> </w:t>
      </w:r>
      <w:r w:rsidR="00EE4C40">
        <w:rPr>
          <w:rFonts w:ascii="Times New Roman" w:hAnsi="Times New Roman" w:cs="Times New Roman"/>
          <w:sz w:val="24"/>
          <w:szCs w:val="24"/>
        </w:rPr>
        <w:t>.</w:t>
      </w:r>
      <w:r w:rsidRPr="00EE4C40">
        <w:rPr>
          <w:rFonts w:ascii="Times New Roman" w:hAnsi="Times New Roman" w:cs="Times New Roman"/>
          <w:sz w:val="24"/>
          <w:szCs w:val="24"/>
        </w:rPr>
        <w:t xml:space="preserve">    </w:t>
      </w:r>
    </w:p>
    <w:p w:rsidR="002A3F73" w:rsidRDefault="00EE4C40" w:rsidP="00CE3FC1">
      <w:pPr>
        <w:ind w:left="45"/>
        <w:jc w:val="both"/>
        <w:rPr>
          <w:rFonts w:ascii="Times New Roman" w:hAnsi="Times New Roman" w:cs="Times New Roman"/>
          <w:sz w:val="24"/>
          <w:szCs w:val="24"/>
        </w:rPr>
      </w:pPr>
      <w:r w:rsidRPr="00EE4C40">
        <w:rPr>
          <w:rFonts w:ascii="Times New Roman" w:hAnsi="Times New Roman" w:cs="Times New Roman"/>
          <w:sz w:val="24"/>
          <w:szCs w:val="24"/>
        </w:rPr>
        <w:t>Программа обеспечения качества проекта, имеющая форму таблицы, дает высокую степень наглядности работ, обеспечивающих запланированное качество выполнения требований Заказчика. Недостатком данного инструмента является его сложность для команд, не привыкших к использованию стандартов</w:t>
      </w:r>
      <w:r w:rsidR="00067B61" w:rsidRPr="00EE4C40">
        <w:rPr>
          <w:rFonts w:ascii="Times New Roman" w:hAnsi="Times New Roman" w:cs="Times New Roman"/>
          <w:sz w:val="24"/>
          <w:szCs w:val="24"/>
        </w:rPr>
        <w:t xml:space="preserve"> </w:t>
      </w:r>
      <w:r w:rsidR="002A3F73">
        <w:rPr>
          <w:rFonts w:ascii="Times New Roman" w:hAnsi="Times New Roman" w:cs="Times New Roman"/>
          <w:sz w:val="24"/>
          <w:szCs w:val="24"/>
        </w:rPr>
        <w:t>.</w:t>
      </w:r>
      <w:r w:rsidR="00067B61" w:rsidRPr="00EE4C40">
        <w:rPr>
          <w:rFonts w:ascii="Times New Roman" w:hAnsi="Times New Roman" w:cs="Times New Roman"/>
          <w:sz w:val="24"/>
          <w:szCs w:val="24"/>
        </w:rPr>
        <w:t xml:space="preserve">   </w:t>
      </w:r>
    </w:p>
    <w:p w:rsidR="002D4119" w:rsidRDefault="002A3F73" w:rsidP="00CE3FC1">
      <w:pPr>
        <w:ind w:left="45"/>
        <w:jc w:val="both"/>
        <w:rPr>
          <w:rFonts w:ascii="Times New Roman" w:hAnsi="Times New Roman" w:cs="Times New Roman"/>
          <w:sz w:val="24"/>
          <w:szCs w:val="24"/>
        </w:rPr>
      </w:pPr>
      <w:r w:rsidRPr="002A3F73">
        <w:rPr>
          <w:rFonts w:ascii="Times New Roman" w:hAnsi="Times New Roman" w:cs="Times New Roman"/>
          <w:b/>
          <w:i/>
          <w:sz w:val="24"/>
          <w:szCs w:val="24"/>
        </w:rPr>
        <w:t>Анализ выгод и затрат</w:t>
      </w:r>
      <w:r w:rsidRPr="002A3F73">
        <w:rPr>
          <w:rFonts w:ascii="Times New Roman" w:hAnsi="Times New Roman" w:cs="Times New Roman"/>
          <w:sz w:val="24"/>
          <w:szCs w:val="24"/>
        </w:rPr>
        <w:t xml:space="preserve">. Цель метода - выдержать необходимое соотношение между доходами и затратами в проекте. Обеспечение качества проекта, несомненно, приводит к дополнительным расходам, поэтому для каждого предложенного метода обеспечения качества необходимо анализировать коэффициент рентабельности. </w:t>
      </w:r>
      <w:r w:rsidR="00067B61" w:rsidRPr="00EE4C40">
        <w:rPr>
          <w:rFonts w:ascii="Times New Roman" w:hAnsi="Times New Roman" w:cs="Times New Roman"/>
          <w:sz w:val="24"/>
          <w:szCs w:val="24"/>
        </w:rPr>
        <w:t xml:space="preserve">    </w:t>
      </w:r>
    </w:p>
    <w:p w:rsidR="002D4119" w:rsidRDefault="002D4119" w:rsidP="00CE3FC1">
      <w:pPr>
        <w:ind w:left="45"/>
        <w:jc w:val="both"/>
        <w:rPr>
          <w:rFonts w:ascii="Times New Roman" w:hAnsi="Times New Roman" w:cs="Times New Roman"/>
          <w:sz w:val="24"/>
          <w:szCs w:val="24"/>
        </w:rPr>
      </w:pPr>
      <w:r w:rsidRPr="002D4119">
        <w:rPr>
          <w:rFonts w:ascii="Times New Roman" w:hAnsi="Times New Roman" w:cs="Times New Roman"/>
          <w:b/>
          <w:sz w:val="24"/>
          <w:szCs w:val="24"/>
        </w:rPr>
        <w:t>Бенчмаркинг</w:t>
      </w:r>
      <w:r w:rsidRPr="002D4119">
        <w:rPr>
          <w:rFonts w:ascii="Times New Roman" w:hAnsi="Times New Roman" w:cs="Times New Roman"/>
          <w:sz w:val="24"/>
          <w:szCs w:val="24"/>
        </w:rPr>
        <w:t xml:space="preserve"> включает в себя сопоставление действующего или планируемого проекта с другими проектами с целью выработать идеи для повышения качества исполнения проекта.</w:t>
      </w:r>
      <w:r w:rsidR="00067B61" w:rsidRPr="00EE4C40">
        <w:rPr>
          <w:rFonts w:ascii="Times New Roman" w:hAnsi="Times New Roman" w:cs="Times New Roman"/>
          <w:sz w:val="24"/>
          <w:szCs w:val="24"/>
        </w:rPr>
        <w:t xml:space="preserve">   </w:t>
      </w:r>
    </w:p>
    <w:p w:rsidR="002D4119" w:rsidRDefault="00067B61" w:rsidP="00CE3FC1">
      <w:pPr>
        <w:ind w:left="45"/>
        <w:jc w:val="both"/>
        <w:rPr>
          <w:rFonts w:ascii="Times New Roman" w:hAnsi="Times New Roman" w:cs="Times New Roman"/>
          <w:sz w:val="24"/>
          <w:szCs w:val="24"/>
        </w:rPr>
      </w:pPr>
      <w:r w:rsidRPr="00EE4C40">
        <w:rPr>
          <w:rFonts w:ascii="Times New Roman" w:hAnsi="Times New Roman" w:cs="Times New Roman"/>
          <w:sz w:val="24"/>
          <w:szCs w:val="24"/>
        </w:rPr>
        <w:t xml:space="preserve">  </w:t>
      </w:r>
      <w:r w:rsidR="002D4119" w:rsidRPr="002D4119">
        <w:rPr>
          <w:rFonts w:ascii="Times New Roman" w:hAnsi="Times New Roman" w:cs="Times New Roman"/>
          <w:b/>
          <w:sz w:val="24"/>
          <w:szCs w:val="24"/>
        </w:rPr>
        <w:t>Планирование экспериментов</w:t>
      </w:r>
      <w:r w:rsidR="002D4119" w:rsidRPr="002D4119">
        <w:rPr>
          <w:rFonts w:ascii="Times New Roman" w:hAnsi="Times New Roman" w:cs="Times New Roman"/>
          <w:sz w:val="24"/>
          <w:szCs w:val="24"/>
        </w:rPr>
        <w:t xml:space="preserve"> - статистический метод, позволяющий определить факторы, которые оказывают влияние на определенные переменные величины продукта или процесса.</w:t>
      </w:r>
      <w:r w:rsidRPr="00EE4C40">
        <w:rPr>
          <w:rFonts w:ascii="Times New Roman" w:hAnsi="Times New Roman" w:cs="Times New Roman"/>
          <w:sz w:val="24"/>
          <w:szCs w:val="24"/>
        </w:rPr>
        <w:t xml:space="preserve">    </w:t>
      </w:r>
    </w:p>
    <w:p w:rsidR="002D4119" w:rsidRDefault="00067B61" w:rsidP="00CE3FC1">
      <w:pPr>
        <w:ind w:left="45"/>
        <w:jc w:val="both"/>
        <w:rPr>
          <w:rFonts w:ascii="Times New Roman" w:hAnsi="Times New Roman" w:cs="Times New Roman"/>
          <w:sz w:val="24"/>
          <w:szCs w:val="24"/>
        </w:rPr>
      </w:pPr>
      <w:r w:rsidRPr="002D4119">
        <w:rPr>
          <w:rFonts w:ascii="Times New Roman" w:hAnsi="Times New Roman" w:cs="Times New Roman"/>
          <w:b/>
          <w:sz w:val="24"/>
          <w:szCs w:val="24"/>
        </w:rPr>
        <w:t xml:space="preserve">   </w:t>
      </w:r>
      <w:r w:rsidR="002D4119" w:rsidRPr="002D4119">
        <w:rPr>
          <w:rFonts w:ascii="Times New Roman" w:hAnsi="Times New Roman" w:cs="Times New Roman"/>
          <w:b/>
          <w:sz w:val="24"/>
          <w:szCs w:val="24"/>
        </w:rPr>
        <w:t>Стоимость качества</w:t>
      </w:r>
      <w:r w:rsidR="002D4119" w:rsidRPr="002D4119">
        <w:rPr>
          <w:rFonts w:ascii="Times New Roman" w:hAnsi="Times New Roman" w:cs="Times New Roman"/>
          <w:sz w:val="24"/>
          <w:szCs w:val="24"/>
        </w:rPr>
        <w:t xml:space="preserve"> - совокупная стоимость всех действий, направленных на повышение качества продукта или услуги и обеспечение их соответствия определенным требованиям, а также на предупреждение факторов, способных вызвать снижение качества продукта или услуги и их несоответствие требованиям (доработка).</w:t>
      </w:r>
      <w:r w:rsidRPr="00EE4C40">
        <w:rPr>
          <w:rFonts w:ascii="Times New Roman" w:hAnsi="Times New Roman" w:cs="Times New Roman"/>
          <w:sz w:val="24"/>
          <w:szCs w:val="24"/>
        </w:rPr>
        <w:t xml:space="preserve">   </w:t>
      </w:r>
    </w:p>
    <w:p w:rsidR="002D4119" w:rsidRDefault="00067B61" w:rsidP="00CE3FC1">
      <w:pPr>
        <w:ind w:left="45"/>
        <w:jc w:val="both"/>
        <w:rPr>
          <w:rFonts w:ascii="Times New Roman" w:hAnsi="Times New Roman" w:cs="Times New Roman"/>
          <w:sz w:val="24"/>
          <w:szCs w:val="24"/>
        </w:rPr>
      </w:pPr>
      <w:r w:rsidRPr="00EE4C40">
        <w:rPr>
          <w:rFonts w:ascii="Times New Roman" w:hAnsi="Times New Roman" w:cs="Times New Roman"/>
          <w:sz w:val="24"/>
          <w:szCs w:val="24"/>
        </w:rPr>
        <w:t xml:space="preserve"> </w:t>
      </w:r>
      <w:r w:rsidR="002D4119" w:rsidRPr="002D4119">
        <w:rPr>
          <w:rFonts w:ascii="Times New Roman" w:hAnsi="Times New Roman" w:cs="Times New Roman"/>
          <w:b/>
          <w:sz w:val="24"/>
          <w:szCs w:val="24"/>
        </w:rPr>
        <w:t>План управления качеством</w:t>
      </w:r>
      <w:r w:rsidR="002D4119" w:rsidRPr="002D4119">
        <w:rPr>
          <w:rFonts w:ascii="Times New Roman" w:hAnsi="Times New Roman" w:cs="Times New Roman"/>
          <w:sz w:val="24"/>
          <w:szCs w:val="24"/>
        </w:rPr>
        <w:t xml:space="preserve"> - описание того, каким образом команда управления проектом будет осуществлять политику исполняющей организации в области качества. В зависимости от потребностей проекта план управления качеством может быть очень подробным или обобщенным</w:t>
      </w:r>
      <w:r w:rsidRPr="00EE4C40">
        <w:rPr>
          <w:rFonts w:ascii="Times New Roman" w:hAnsi="Times New Roman" w:cs="Times New Roman"/>
          <w:sz w:val="24"/>
          <w:szCs w:val="24"/>
        </w:rPr>
        <w:t xml:space="preserve"> </w:t>
      </w:r>
      <w:r w:rsidR="002D4119">
        <w:rPr>
          <w:rFonts w:ascii="Times New Roman" w:hAnsi="Times New Roman" w:cs="Times New Roman"/>
          <w:sz w:val="24"/>
          <w:szCs w:val="24"/>
        </w:rPr>
        <w:t>.</w:t>
      </w:r>
    </w:p>
    <w:p w:rsidR="002D4119" w:rsidRPr="002D4119" w:rsidRDefault="00067B61" w:rsidP="002D4119">
      <w:pPr>
        <w:ind w:left="45"/>
        <w:jc w:val="both"/>
        <w:rPr>
          <w:rFonts w:ascii="Times New Roman" w:hAnsi="Times New Roman" w:cs="Times New Roman"/>
          <w:sz w:val="24"/>
          <w:szCs w:val="24"/>
        </w:rPr>
      </w:pPr>
      <w:r w:rsidRPr="00EE4C40">
        <w:rPr>
          <w:rFonts w:ascii="Times New Roman" w:hAnsi="Times New Roman" w:cs="Times New Roman"/>
          <w:sz w:val="24"/>
          <w:szCs w:val="24"/>
        </w:rPr>
        <w:t xml:space="preserve"> </w:t>
      </w:r>
      <w:r w:rsidR="002D4119" w:rsidRPr="002D4119">
        <w:rPr>
          <w:rFonts w:ascii="Times New Roman" w:hAnsi="Times New Roman" w:cs="Times New Roman"/>
          <w:sz w:val="24"/>
          <w:szCs w:val="24"/>
        </w:rPr>
        <w:t>Мероприятия по обеспечению качества должны быть разработаны в самом начале проекта и проводиться на основе независимых экспертных оценок.</w:t>
      </w:r>
    </w:p>
    <w:p w:rsidR="002D4119" w:rsidRPr="002D4119" w:rsidRDefault="002D4119" w:rsidP="002D4119">
      <w:pPr>
        <w:ind w:left="45"/>
        <w:jc w:val="both"/>
        <w:rPr>
          <w:rFonts w:ascii="Times New Roman" w:hAnsi="Times New Roman" w:cs="Times New Roman"/>
          <w:sz w:val="24"/>
          <w:szCs w:val="24"/>
        </w:rPr>
      </w:pPr>
      <w:r w:rsidRPr="002D4119">
        <w:rPr>
          <w:rFonts w:ascii="Times New Roman" w:hAnsi="Times New Roman" w:cs="Times New Roman"/>
          <w:b/>
          <w:sz w:val="24"/>
          <w:szCs w:val="24"/>
        </w:rPr>
        <w:t>Контрольные списки процедур контроля качества</w:t>
      </w:r>
      <w:r w:rsidRPr="002D4119">
        <w:rPr>
          <w:rFonts w:ascii="Times New Roman" w:hAnsi="Times New Roman" w:cs="Times New Roman"/>
          <w:sz w:val="24"/>
          <w:szCs w:val="24"/>
        </w:rPr>
        <w:t xml:space="preserve"> - структурированный документ, который используется для подтверждения выполнения всех намеченных операций. Такие списки позволяют убедиться в правильной последовательности действий в часто выполняемых задачах. Контрольные списки качества используются в процессе контроля качества.</w:t>
      </w:r>
    </w:p>
    <w:p w:rsidR="002D4119" w:rsidRPr="002D4119" w:rsidRDefault="002D4119" w:rsidP="002D4119">
      <w:pPr>
        <w:ind w:left="45"/>
        <w:jc w:val="both"/>
        <w:rPr>
          <w:rFonts w:ascii="Times New Roman" w:hAnsi="Times New Roman" w:cs="Times New Roman"/>
          <w:sz w:val="24"/>
          <w:szCs w:val="24"/>
        </w:rPr>
      </w:pPr>
      <w:r w:rsidRPr="002D4119">
        <w:rPr>
          <w:rFonts w:ascii="Times New Roman" w:hAnsi="Times New Roman" w:cs="Times New Roman"/>
          <w:b/>
          <w:sz w:val="24"/>
          <w:szCs w:val="24"/>
        </w:rPr>
        <w:t>Базовый план по качеству</w:t>
      </w:r>
      <w:r w:rsidRPr="002D4119">
        <w:rPr>
          <w:rFonts w:ascii="Times New Roman" w:hAnsi="Times New Roman" w:cs="Times New Roman"/>
          <w:sz w:val="24"/>
          <w:szCs w:val="24"/>
        </w:rPr>
        <w:t xml:space="preserve"> содержит требования к качеству данного проекта и служит основой для оценки и составления отчетов по исполнению требований качества.</w:t>
      </w:r>
    </w:p>
    <w:p w:rsidR="00C74D93" w:rsidRDefault="002D4119" w:rsidP="002D4119">
      <w:pPr>
        <w:ind w:left="45"/>
        <w:jc w:val="both"/>
        <w:rPr>
          <w:rFonts w:ascii="Times New Roman" w:hAnsi="Times New Roman" w:cs="Times New Roman"/>
          <w:sz w:val="24"/>
          <w:szCs w:val="24"/>
        </w:rPr>
      </w:pPr>
      <w:r w:rsidRPr="002D4119">
        <w:rPr>
          <w:rFonts w:ascii="Times New Roman" w:hAnsi="Times New Roman" w:cs="Times New Roman"/>
          <w:b/>
          <w:sz w:val="24"/>
          <w:szCs w:val="24"/>
        </w:rPr>
        <w:t>План управления проектом (обновления).</w:t>
      </w:r>
      <w:r w:rsidRPr="002D4119">
        <w:rPr>
          <w:rFonts w:ascii="Times New Roman" w:hAnsi="Times New Roman" w:cs="Times New Roman"/>
          <w:sz w:val="24"/>
          <w:szCs w:val="24"/>
        </w:rPr>
        <w:t xml:space="preserve"> Обновление плана происходит вследствие добавления к нему вспомогательного плана управления качеством. Запрошенные изменения подвергаются экспертной оценке и вносятся в соответствующие планы в процессе общего управления изменениями.</w:t>
      </w:r>
      <w:r w:rsidR="00067B61" w:rsidRPr="00EE4C40">
        <w:rPr>
          <w:rFonts w:ascii="Times New Roman" w:hAnsi="Times New Roman" w:cs="Times New Roman"/>
          <w:sz w:val="24"/>
          <w:szCs w:val="24"/>
        </w:rPr>
        <w:t xml:space="preserve">      </w:t>
      </w:r>
    </w:p>
    <w:p w:rsidR="00C74D93" w:rsidRDefault="00C74D93" w:rsidP="002D4119">
      <w:pPr>
        <w:ind w:left="45"/>
        <w:jc w:val="both"/>
        <w:rPr>
          <w:rFonts w:ascii="Times New Roman" w:hAnsi="Times New Roman" w:cs="Times New Roman"/>
          <w:sz w:val="24"/>
          <w:szCs w:val="24"/>
        </w:rPr>
      </w:pPr>
    </w:p>
    <w:p w:rsidR="00C74D93" w:rsidRPr="00C74D93" w:rsidRDefault="00C74D93" w:rsidP="00C74D93">
      <w:pPr>
        <w:pStyle w:val="a9"/>
        <w:numPr>
          <w:ilvl w:val="0"/>
          <w:numId w:val="2"/>
        </w:numPr>
        <w:jc w:val="both"/>
        <w:rPr>
          <w:rFonts w:ascii="Times New Roman" w:hAnsi="Times New Roman" w:cs="Times New Roman"/>
          <w:b/>
          <w:sz w:val="24"/>
          <w:szCs w:val="24"/>
        </w:rPr>
      </w:pPr>
      <w:r w:rsidRPr="00C74D93">
        <w:rPr>
          <w:rFonts w:ascii="Times New Roman" w:hAnsi="Times New Roman" w:cs="Times New Roman"/>
          <w:b/>
          <w:sz w:val="24"/>
          <w:szCs w:val="24"/>
        </w:rPr>
        <w:t>Обеспечение качества проекта</w:t>
      </w:r>
      <w:r w:rsidR="00067B61" w:rsidRPr="00C74D93">
        <w:rPr>
          <w:rFonts w:ascii="Times New Roman" w:hAnsi="Times New Roman" w:cs="Times New Roman"/>
          <w:b/>
          <w:sz w:val="24"/>
          <w:szCs w:val="24"/>
        </w:rPr>
        <w:t xml:space="preserve">   </w:t>
      </w:r>
    </w:p>
    <w:p w:rsidR="00C74D93" w:rsidRPr="00C74D93" w:rsidRDefault="00067B61" w:rsidP="00C74D93">
      <w:pPr>
        <w:jc w:val="both"/>
        <w:rPr>
          <w:rFonts w:ascii="Times New Roman" w:hAnsi="Times New Roman" w:cs="Times New Roman"/>
          <w:sz w:val="24"/>
          <w:szCs w:val="24"/>
        </w:rPr>
      </w:pPr>
      <w:r w:rsidRPr="00C74D93">
        <w:rPr>
          <w:rFonts w:ascii="Times New Roman" w:hAnsi="Times New Roman" w:cs="Times New Roman"/>
          <w:b/>
          <w:sz w:val="24"/>
          <w:szCs w:val="24"/>
        </w:rPr>
        <w:t xml:space="preserve"> </w:t>
      </w:r>
      <w:r w:rsidR="00C74D93" w:rsidRPr="00C74D93">
        <w:rPr>
          <w:rFonts w:ascii="Times New Roman" w:hAnsi="Times New Roman" w:cs="Times New Roman"/>
          <w:b/>
          <w:i/>
          <w:sz w:val="24"/>
          <w:szCs w:val="24"/>
        </w:rPr>
        <w:t>Обеспечения качества</w:t>
      </w:r>
      <w:r w:rsidR="00C74D93" w:rsidRPr="00C74D93">
        <w:rPr>
          <w:rFonts w:ascii="Times New Roman" w:hAnsi="Times New Roman" w:cs="Times New Roman"/>
          <w:b/>
          <w:sz w:val="24"/>
          <w:szCs w:val="24"/>
        </w:rPr>
        <w:t xml:space="preserve"> - </w:t>
      </w:r>
      <w:r w:rsidR="00C74D93" w:rsidRPr="00C74D93">
        <w:rPr>
          <w:rFonts w:ascii="Times New Roman" w:hAnsi="Times New Roman" w:cs="Times New Roman"/>
          <w:sz w:val="24"/>
          <w:szCs w:val="24"/>
        </w:rPr>
        <w:t xml:space="preserve">процесс выполнения плановых систематических операций по качеству, которые обеспечивают выполнение всех предусмотренных процессов, необходимых для того, чтобы проект соответствовал установленным требованиям по качеству. </w:t>
      </w:r>
      <w:r w:rsidR="00C74D93" w:rsidRPr="00C74D93">
        <w:rPr>
          <w:rFonts w:ascii="Times New Roman" w:hAnsi="Times New Roman" w:cs="Times New Roman"/>
          <w:i/>
          <w:sz w:val="24"/>
          <w:szCs w:val="24"/>
        </w:rPr>
        <w:t>Функцию обеспечения качества</w:t>
      </w:r>
      <w:r w:rsidR="00C74D93" w:rsidRPr="00C74D93">
        <w:rPr>
          <w:rFonts w:ascii="Times New Roman" w:hAnsi="Times New Roman" w:cs="Times New Roman"/>
          <w:sz w:val="24"/>
          <w:szCs w:val="24"/>
        </w:rPr>
        <w:t xml:space="preserve"> может выполнять команда проекта, руководство исполняющей организации, заказчик или спонсор, другие участники проекта. Для контроля качества проекта проводятся аудиторские проверки, целью которых является выяснение, удовлетворяет ли качество проекта стандартам, установленным в плане обеспечения качества.</w:t>
      </w:r>
    </w:p>
    <w:p w:rsidR="00C74D93" w:rsidRDefault="00067B61" w:rsidP="00C74D93">
      <w:pPr>
        <w:ind w:left="45"/>
        <w:jc w:val="both"/>
        <w:rPr>
          <w:rFonts w:ascii="Times New Roman" w:hAnsi="Times New Roman" w:cs="Times New Roman"/>
          <w:sz w:val="24"/>
          <w:szCs w:val="24"/>
        </w:rPr>
      </w:pPr>
      <w:r w:rsidRPr="00C74D93">
        <w:rPr>
          <w:rFonts w:ascii="Times New Roman" w:hAnsi="Times New Roman" w:cs="Times New Roman"/>
          <w:b/>
          <w:sz w:val="24"/>
          <w:szCs w:val="24"/>
        </w:rPr>
        <w:t xml:space="preserve">  </w:t>
      </w:r>
      <w:r w:rsidR="00374E92">
        <w:rPr>
          <w:rFonts w:ascii="Times New Roman" w:hAnsi="Times New Roman" w:cs="Times New Roman"/>
          <w:b/>
          <w:sz w:val="24"/>
          <w:szCs w:val="24"/>
        </w:rPr>
        <w:t>3.1.</w:t>
      </w:r>
      <w:r w:rsidRPr="00C74D93">
        <w:rPr>
          <w:rFonts w:ascii="Times New Roman" w:hAnsi="Times New Roman" w:cs="Times New Roman"/>
          <w:b/>
          <w:sz w:val="24"/>
          <w:szCs w:val="24"/>
        </w:rPr>
        <w:t xml:space="preserve">   </w:t>
      </w:r>
      <w:r w:rsidR="00C74D93" w:rsidRPr="00C74D93">
        <w:rPr>
          <w:rFonts w:ascii="Times New Roman" w:hAnsi="Times New Roman" w:cs="Times New Roman"/>
          <w:sz w:val="24"/>
          <w:szCs w:val="24"/>
        </w:rPr>
        <w:t xml:space="preserve">Процесс обеспечения качества включает </w:t>
      </w:r>
      <w:r w:rsidR="00C74D93" w:rsidRPr="00374E92">
        <w:rPr>
          <w:rFonts w:ascii="Times New Roman" w:hAnsi="Times New Roman" w:cs="Times New Roman"/>
          <w:b/>
          <w:i/>
          <w:sz w:val="24"/>
          <w:szCs w:val="24"/>
        </w:rPr>
        <w:t>методы непрерывного улучшения качества будущих проектов</w:t>
      </w:r>
      <w:r w:rsidR="00C74D93" w:rsidRPr="00C74D93">
        <w:rPr>
          <w:rFonts w:ascii="Times New Roman" w:hAnsi="Times New Roman" w:cs="Times New Roman"/>
          <w:sz w:val="24"/>
          <w:szCs w:val="24"/>
        </w:rPr>
        <w:t>. Знания и опыт по обеспечению качества, накопленные в текущем проекте, должны использоваться при составлении планов обеспечения качества последующих проектов.</w:t>
      </w:r>
      <w:r w:rsidRPr="00C74D93">
        <w:rPr>
          <w:rFonts w:ascii="Times New Roman" w:hAnsi="Times New Roman" w:cs="Times New Roman"/>
          <w:sz w:val="24"/>
          <w:szCs w:val="24"/>
        </w:rPr>
        <w:t xml:space="preserve"> </w:t>
      </w:r>
      <w:r w:rsidR="00C74D93">
        <w:rPr>
          <w:rFonts w:ascii="Times New Roman" w:hAnsi="Times New Roman" w:cs="Times New Roman"/>
          <w:sz w:val="24"/>
          <w:szCs w:val="24"/>
        </w:rPr>
        <w:t>:</w:t>
      </w:r>
    </w:p>
    <w:p w:rsidR="00C74D93" w:rsidRDefault="00067B61" w:rsidP="00C74D93">
      <w:pPr>
        <w:ind w:left="45"/>
        <w:jc w:val="both"/>
        <w:rPr>
          <w:rFonts w:ascii="Times New Roman" w:hAnsi="Times New Roman" w:cs="Times New Roman"/>
          <w:sz w:val="24"/>
          <w:szCs w:val="24"/>
        </w:rPr>
      </w:pPr>
      <w:r w:rsidRPr="00C74D93">
        <w:rPr>
          <w:rFonts w:ascii="Times New Roman" w:hAnsi="Times New Roman" w:cs="Times New Roman"/>
          <w:i/>
          <w:sz w:val="24"/>
          <w:szCs w:val="24"/>
        </w:rPr>
        <w:t xml:space="preserve">  </w:t>
      </w:r>
      <w:r w:rsidR="00C74D93" w:rsidRPr="00C74D93">
        <w:rPr>
          <w:rFonts w:ascii="Times New Roman" w:hAnsi="Times New Roman" w:cs="Times New Roman"/>
          <w:i/>
          <w:sz w:val="24"/>
          <w:szCs w:val="24"/>
        </w:rPr>
        <w:t>План управления качеством</w:t>
      </w:r>
      <w:r w:rsidR="00C74D93" w:rsidRPr="00C74D93">
        <w:rPr>
          <w:rFonts w:ascii="Times New Roman" w:hAnsi="Times New Roman" w:cs="Times New Roman"/>
          <w:sz w:val="24"/>
          <w:szCs w:val="24"/>
        </w:rPr>
        <w:t>, содержащий описание, как будет осуществляться обеспечение качества в рамках проекта</w:t>
      </w:r>
      <w:r w:rsidRPr="00C74D93">
        <w:rPr>
          <w:rFonts w:ascii="Times New Roman" w:hAnsi="Times New Roman" w:cs="Times New Roman"/>
          <w:sz w:val="24"/>
          <w:szCs w:val="24"/>
        </w:rPr>
        <w:t xml:space="preserve"> </w:t>
      </w:r>
    </w:p>
    <w:p w:rsidR="00C74D93" w:rsidRPr="00C74D93" w:rsidRDefault="00C74D93" w:rsidP="00C74D93">
      <w:pPr>
        <w:ind w:left="45"/>
        <w:jc w:val="both"/>
        <w:rPr>
          <w:rFonts w:ascii="Times New Roman" w:hAnsi="Times New Roman" w:cs="Times New Roman"/>
          <w:i/>
          <w:sz w:val="24"/>
          <w:szCs w:val="24"/>
        </w:rPr>
      </w:pPr>
      <w:r w:rsidRPr="00C74D93">
        <w:rPr>
          <w:rFonts w:ascii="Times New Roman" w:hAnsi="Times New Roman" w:cs="Times New Roman"/>
          <w:i/>
          <w:sz w:val="24"/>
          <w:szCs w:val="24"/>
        </w:rPr>
        <w:t>Результаты оценки качества</w:t>
      </w:r>
    </w:p>
    <w:p w:rsidR="00C74D93" w:rsidRPr="00C74D93" w:rsidRDefault="00C74D93" w:rsidP="00C74D93">
      <w:pPr>
        <w:ind w:left="45"/>
        <w:jc w:val="both"/>
        <w:rPr>
          <w:rFonts w:ascii="Times New Roman" w:hAnsi="Times New Roman" w:cs="Times New Roman"/>
          <w:sz w:val="24"/>
          <w:szCs w:val="24"/>
        </w:rPr>
      </w:pPr>
      <w:r w:rsidRPr="00C74D93">
        <w:rPr>
          <w:rFonts w:ascii="Times New Roman" w:hAnsi="Times New Roman" w:cs="Times New Roman"/>
          <w:i/>
          <w:sz w:val="24"/>
          <w:szCs w:val="24"/>
        </w:rPr>
        <w:t>Информация об исполнении работ</w:t>
      </w:r>
      <w:r w:rsidRPr="00C74D93">
        <w:rPr>
          <w:rFonts w:ascii="Times New Roman" w:hAnsi="Times New Roman" w:cs="Times New Roman"/>
          <w:sz w:val="24"/>
          <w:szCs w:val="24"/>
        </w:rPr>
        <w:t xml:space="preserve"> - это информация (о состоянии результатов поставки, о необходимых корректирующих действиях, а также отчеты об исполнении), которая используется при проведении аудита, экспертной оценке качества и анализе процессов.</w:t>
      </w:r>
    </w:p>
    <w:p w:rsidR="00C74D93" w:rsidRPr="00C74D93" w:rsidRDefault="00C74D93" w:rsidP="00C74D93">
      <w:pPr>
        <w:ind w:left="45"/>
        <w:jc w:val="both"/>
        <w:rPr>
          <w:rFonts w:ascii="Times New Roman" w:hAnsi="Times New Roman" w:cs="Times New Roman"/>
          <w:sz w:val="24"/>
          <w:szCs w:val="24"/>
        </w:rPr>
      </w:pPr>
      <w:r w:rsidRPr="00C74D93">
        <w:rPr>
          <w:rFonts w:ascii="Times New Roman" w:hAnsi="Times New Roman" w:cs="Times New Roman"/>
          <w:i/>
          <w:sz w:val="24"/>
          <w:szCs w:val="24"/>
        </w:rPr>
        <w:t>Одобренные запросы</w:t>
      </w:r>
      <w:r w:rsidRPr="00C74D93">
        <w:rPr>
          <w:rFonts w:ascii="Times New Roman" w:hAnsi="Times New Roman" w:cs="Times New Roman"/>
          <w:sz w:val="24"/>
          <w:szCs w:val="24"/>
        </w:rPr>
        <w:t xml:space="preserve"> на изменение содержат изменения, касающиеся методов работы, требований к продукту, требований к качеству, содержанию и расписанию. Одобренные изменения проверяются на возможность их влияния на план управления качеством.</w:t>
      </w:r>
    </w:p>
    <w:p w:rsidR="00C74D93" w:rsidRPr="00C74D93" w:rsidRDefault="00C74D93" w:rsidP="00C74D93">
      <w:pPr>
        <w:ind w:left="45"/>
        <w:jc w:val="both"/>
        <w:rPr>
          <w:rFonts w:ascii="Times New Roman" w:hAnsi="Times New Roman" w:cs="Times New Roman"/>
          <w:sz w:val="24"/>
          <w:szCs w:val="24"/>
        </w:rPr>
      </w:pPr>
      <w:r w:rsidRPr="00C74D93">
        <w:rPr>
          <w:rFonts w:ascii="Times New Roman" w:hAnsi="Times New Roman" w:cs="Times New Roman"/>
          <w:i/>
          <w:sz w:val="24"/>
          <w:szCs w:val="24"/>
        </w:rPr>
        <w:t xml:space="preserve">Контрольные списки процедур контроля </w:t>
      </w:r>
      <w:r>
        <w:rPr>
          <w:rFonts w:ascii="Times New Roman" w:hAnsi="Times New Roman" w:cs="Times New Roman"/>
          <w:i/>
          <w:sz w:val="24"/>
          <w:szCs w:val="24"/>
        </w:rPr>
        <w:t>(</w:t>
      </w:r>
      <w:r w:rsidRPr="00C74D93">
        <w:rPr>
          <w:rFonts w:ascii="Times New Roman" w:hAnsi="Times New Roman" w:cs="Times New Roman"/>
          <w:i/>
          <w:sz w:val="24"/>
          <w:szCs w:val="24"/>
        </w:rPr>
        <w:t xml:space="preserve">метрики качества). </w:t>
      </w:r>
      <w:r w:rsidRPr="00C74D93">
        <w:rPr>
          <w:rFonts w:ascii="Times New Roman" w:hAnsi="Times New Roman" w:cs="Times New Roman"/>
          <w:sz w:val="24"/>
          <w:szCs w:val="24"/>
        </w:rPr>
        <w:t>Контрольный список представляет собой страницу с инструкциями для проверяющего лица. Пункты списка должны быть достаточно значимыми, поскольку, если контрольный список будет перегружен, его не будут использовать</w:t>
      </w:r>
    </w:p>
    <w:p w:rsidR="00C74D93" w:rsidRPr="00C74D93" w:rsidRDefault="00C74D93" w:rsidP="00C74D93">
      <w:pPr>
        <w:ind w:left="45"/>
        <w:jc w:val="both"/>
        <w:rPr>
          <w:rFonts w:ascii="Times New Roman" w:hAnsi="Times New Roman" w:cs="Times New Roman"/>
          <w:sz w:val="24"/>
          <w:szCs w:val="24"/>
        </w:rPr>
      </w:pPr>
      <w:r w:rsidRPr="00C74D93">
        <w:rPr>
          <w:rFonts w:ascii="Times New Roman" w:hAnsi="Times New Roman" w:cs="Times New Roman"/>
          <w:i/>
          <w:sz w:val="24"/>
          <w:szCs w:val="24"/>
        </w:rPr>
        <w:t>Результаты контроля качества</w:t>
      </w:r>
      <w:r w:rsidRPr="00C74D93">
        <w:rPr>
          <w:rFonts w:ascii="Times New Roman" w:hAnsi="Times New Roman" w:cs="Times New Roman"/>
          <w:sz w:val="24"/>
          <w:szCs w:val="24"/>
        </w:rPr>
        <w:t xml:space="preserve"> - результат выполнения операций по контролю качества. Данные о результатах контроля передаются исполняющей организации для использования в процессе обеспечения качества, для повторной оценки и анализа стандартов качества</w:t>
      </w:r>
      <w:r>
        <w:rPr>
          <w:rFonts w:ascii="Times New Roman" w:hAnsi="Times New Roman" w:cs="Times New Roman"/>
          <w:sz w:val="24"/>
          <w:szCs w:val="24"/>
        </w:rPr>
        <w:t xml:space="preserve"> (рис.3)</w:t>
      </w:r>
    </w:p>
    <w:p w:rsidR="00082D95" w:rsidRDefault="00C74D93" w:rsidP="00C74D93">
      <w:pPr>
        <w:ind w:left="45"/>
        <w:jc w:val="both"/>
      </w:pPr>
      <w:r w:rsidRPr="00C74D93">
        <w:t>Форма представления результатов контроля качества</w:t>
      </w:r>
    </w:p>
    <w:tbl>
      <w:tblPr>
        <w:tblStyle w:val="aa"/>
        <w:tblW w:w="0" w:type="auto"/>
        <w:tblInd w:w="45" w:type="dxa"/>
        <w:tblLook w:val="04A0" w:firstRow="1" w:lastRow="0" w:firstColumn="1" w:lastColumn="0" w:noHBand="0" w:noVBand="1"/>
      </w:tblPr>
      <w:tblGrid>
        <w:gridCol w:w="914"/>
        <w:gridCol w:w="2896"/>
        <w:gridCol w:w="1905"/>
        <w:gridCol w:w="1905"/>
        <w:gridCol w:w="1906"/>
      </w:tblGrid>
      <w:tr w:rsidR="00C74D93" w:rsidTr="00C74D93">
        <w:tc>
          <w:tcPr>
            <w:tcW w:w="914" w:type="dxa"/>
          </w:tcPr>
          <w:p w:rsidR="00C74D93" w:rsidRDefault="00C74D93" w:rsidP="00C74D93">
            <w:pPr>
              <w:jc w:val="both"/>
            </w:pPr>
            <w:r w:rsidRPr="00C74D93">
              <w:t>№ п.п</w:t>
            </w:r>
          </w:p>
        </w:tc>
        <w:tc>
          <w:tcPr>
            <w:tcW w:w="2896" w:type="dxa"/>
          </w:tcPr>
          <w:p w:rsidR="00C74D93" w:rsidRDefault="00C74D93" w:rsidP="00C74D93">
            <w:pPr>
              <w:jc w:val="both"/>
            </w:pPr>
            <w:r w:rsidRPr="00C74D93">
              <w:t>Объект контроля качества</w:t>
            </w:r>
          </w:p>
        </w:tc>
        <w:tc>
          <w:tcPr>
            <w:tcW w:w="1905" w:type="dxa"/>
          </w:tcPr>
          <w:p w:rsidR="00C74D93" w:rsidRDefault="00C74D93" w:rsidP="00C74D93">
            <w:pPr>
              <w:jc w:val="both"/>
            </w:pPr>
            <w:r w:rsidRPr="00C74D93">
              <w:t>Дата замечания</w:t>
            </w:r>
          </w:p>
        </w:tc>
        <w:tc>
          <w:tcPr>
            <w:tcW w:w="1905" w:type="dxa"/>
          </w:tcPr>
          <w:p w:rsidR="00C74D93" w:rsidRDefault="00C74D93" w:rsidP="00C74D93">
            <w:pPr>
              <w:jc w:val="both"/>
            </w:pPr>
            <w:r w:rsidRPr="00C74D93">
              <w:t>Замечание</w:t>
            </w:r>
          </w:p>
        </w:tc>
        <w:tc>
          <w:tcPr>
            <w:tcW w:w="1906" w:type="dxa"/>
          </w:tcPr>
          <w:p w:rsidR="00C74D93" w:rsidRDefault="00C74D93" w:rsidP="00C74D93">
            <w:pPr>
              <w:jc w:val="both"/>
            </w:pPr>
            <w:r w:rsidRPr="00C74D93">
              <w:t>Автор замечания</w:t>
            </w:r>
          </w:p>
        </w:tc>
      </w:tr>
    </w:tbl>
    <w:p w:rsidR="00374E92" w:rsidRDefault="00374E92" w:rsidP="00374E92">
      <w:pPr>
        <w:ind w:left="45"/>
        <w:jc w:val="both"/>
      </w:pPr>
    </w:p>
    <w:p w:rsidR="00374E92" w:rsidRDefault="00374E92" w:rsidP="00374E92">
      <w:pPr>
        <w:ind w:left="45"/>
        <w:jc w:val="both"/>
        <w:rPr>
          <w:rFonts w:ascii="Times New Roman" w:hAnsi="Times New Roman" w:cs="Times New Roman"/>
          <w:sz w:val="24"/>
          <w:szCs w:val="24"/>
        </w:rPr>
      </w:pPr>
      <w:r>
        <w:rPr>
          <w:rFonts w:ascii="Times New Roman" w:hAnsi="Times New Roman" w:cs="Times New Roman"/>
          <w:sz w:val="24"/>
          <w:szCs w:val="24"/>
        </w:rPr>
        <w:t xml:space="preserve"> 3.2.</w:t>
      </w:r>
      <w:r w:rsidRPr="00374E92">
        <w:rPr>
          <w:rFonts w:ascii="Times New Roman" w:hAnsi="Times New Roman" w:cs="Times New Roman"/>
          <w:b/>
          <w:i/>
          <w:sz w:val="24"/>
          <w:szCs w:val="24"/>
        </w:rPr>
        <w:t>Аудит качества</w:t>
      </w:r>
      <w:r w:rsidRPr="00374E92">
        <w:rPr>
          <w:rFonts w:ascii="Times New Roman" w:hAnsi="Times New Roman" w:cs="Times New Roman"/>
          <w:sz w:val="24"/>
          <w:szCs w:val="24"/>
        </w:rPr>
        <w:t xml:space="preserve"> - независимая экспертная оценка, определяющая, насколько операции проекта соответствуют, и соответствуют ли, установленным в рамках проекта или организации правилам, процессам и процедурам. </w:t>
      </w:r>
    </w:p>
    <w:p w:rsidR="00374E92" w:rsidRDefault="00374E92" w:rsidP="00374E92">
      <w:pPr>
        <w:ind w:left="45"/>
        <w:jc w:val="both"/>
        <w:rPr>
          <w:rFonts w:ascii="Times New Roman" w:hAnsi="Times New Roman" w:cs="Times New Roman"/>
          <w:sz w:val="24"/>
          <w:szCs w:val="24"/>
        </w:rPr>
      </w:pPr>
      <w:r w:rsidRPr="00374E92">
        <w:rPr>
          <w:rFonts w:ascii="Times New Roman" w:hAnsi="Times New Roman" w:cs="Times New Roman"/>
          <w:b/>
          <w:i/>
          <w:sz w:val="24"/>
          <w:szCs w:val="24"/>
        </w:rPr>
        <w:t>Целью аудита качества</w:t>
      </w:r>
      <w:r w:rsidRPr="00374E92">
        <w:rPr>
          <w:rFonts w:ascii="Times New Roman" w:hAnsi="Times New Roman" w:cs="Times New Roman"/>
          <w:sz w:val="24"/>
          <w:szCs w:val="24"/>
        </w:rPr>
        <w:t xml:space="preserve"> является выявление неэффективных и экономически не оправданных правил, процессов и процедур, используемых в проекте. Количество и сроки плановых проектных аудитов могут определяться основными этапами проекта или ключевыми событиями. Внеплановые аудиты проводятся по запросам Заказчика, руководителей департаментов и отделов. Аудиты качества проводятся на основе критериев, каждый из которых является следствием требований нормативной документации системы менеджмента качества (требование ISO 9000) и системы управления проектами (PMBOK). </w:t>
      </w:r>
    </w:p>
    <w:p w:rsidR="00374E92" w:rsidRPr="00374E92" w:rsidRDefault="00374E92" w:rsidP="00374E92">
      <w:pPr>
        <w:ind w:left="45"/>
        <w:jc w:val="both"/>
        <w:rPr>
          <w:rFonts w:ascii="Times New Roman" w:hAnsi="Times New Roman" w:cs="Times New Roman"/>
          <w:sz w:val="24"/>
          <w:szCs w:val="24"/>
        </w:rPr>
      </w:pPr>
      <w:r w:rsidRPr="00374E92">
        <w:rPr>
          <w:rFonts w:ascii="Times New Roman" w:hAnsi="Times New Roman" w:cs="Times New Roman"/>
          <w:sz w:val="24"/>
          <w:szCs w:val="24"/>
        </w:rPr>
        <w:t>Схема проведения внутреннего аудита качества проекта может выглядеть следующим образом:</w:t>
      </w:r>
    </w:p>
    <w:p w:rsidR="00374E92" w:rsidRPr="00374E92" w:rsidRDefault="00374E92" w:rsidP="00374E92">
      <w:pPr>
        <w:pStyle w:val="a9"/>
        <w:numPr>
          <w:ilvl w:val="0"/>
          <w:numId w:val="3"/>
        </w:numPr>
        <w:jc w:val="both"/>
        <w:rPr>
          <w:rFonts w:ascii="Times New Roman" w:hAnsi="Times New Roman" w:cs="Times New Roman"/>
          <w:sz w:val="24"/>
          <w:szCs w:val="24"/>
        </w:rPr>
      </w:pPr>
      <w:r w:rsidRPr="00374E92">
        <w:rPr>
          <w:rFonts w:ascii="Times New Roman" w:hAnsi="Times New Roman" w:cs="Times New Roman"/>
          <w:sz w:val="24"/>
          <w:szCs w:val="24"/>
        </w:rPr>
        <w:t>анализ исправления замечаний предыдущей проверки;</w:t>
      </w:r>
    </w:p>
    <w:p w:rsidR="00374E92" w:rsidRPr="00374E92" w:rsidRDefault="00374E92" w:rsidP="00374E92">
      <w:pPr>
        <w:pStyle w:val="a9"/>
        <w:numPr>
          <w:ilvl w:val="0"/>
          <w:numId w:val="3"/>
        </w:numPr>
        <w:jc w:val="both"/>
        <w:rPr>
          <w:rFonts w:ascii="Times New Roman" w:hAnsi="Times New Roman" w:cs="Times New Roman"/>
          <w:sz w:val="24"/>
          <w:szCs w:val="24"/>
        </w:rPr>
      </w:pPr>
      <w:r w:rsidRPr="00374E92">
        <w:rPr>
          <w:rFonts w:ascii="Times New Roman" w:hAnsi="Times New Roman" w:cs="Times New Roman"/>
          <w:sz w:val="24"/>
          <w:szCs w:val="24"/>
        </w:rPr>
        <w:t>проведение проверки проекта в соответствии с контрольными списками;</w:t>
      </w:r>
    </w:p>
    <w:p w:rsidR="00374E92" w:rsidRPr="00374E92" w:rsidRDefault="00374E92" w:rsidP="00374E92">
      <w:pPr>
        <w:pStyle w:val="a9"/>
        <w:numPr>
          <w:ilvl w:val="0"/>
          <w:numId w:val="3"/>
        </w:numPr>
        <w:jc w:val="both"/>
        <w:rPr>
          <w:rFonts w:ascii="Times New Roman" w:hAnsi="Times New Roman" w:cs="Times New Roman"/>
          <w:sz w:val="24"/>
          <w:szCs w:val="24"/>
        </w:rPr>
      </w:pPr>
      <w:r w:rsidRPr="00374E92">
        <w:rPr>
          <w:rFonts w:ascii="Times New Roman" w:hAnsi="Times New Roman" w:cs="Times New Roman"/>
          <w:sz w:val="24"/>
          <w:szCs w:val="24"/>
        </w:rPr>
        <w:t>оформление отчета о контроле качества;</w:t>
      </w:r>
    </w:p>
    <w:p w:rsidR="00374E92" w:rsidRPr="00374E92" w:rsidRDefault="00374E92" w:rsidP="00374E92">
      <w:pPr>
        <w:pStyle w:val="a9"/>
        <w:numPr>
          <w:ilvl w:val="0"/>
          <w:numId w:val="3"/>
        </w:numPr>
        <w:jc w:val="both"/>
        <w:rPr>
          <w:rFonts w:ascii="Times New Roman" w:hAnsi="Times New Roman" w:cs="Times New Roman"/>
          <w:sz w:val="24"/>
          <w:szCs w:val="24"/>
        </w:rPr>
      </w:pPr>
      <w:r w:rsidRPr="00374E92">
        <w:rPr>
          <w:rFonts w:ascii="Times New Roman" w:hAnsi="Times New Roman" w:cs="Times New Roman"/>
          <w:sz w:val="24"/>
          <w:szCs w:val="24"/>
        </w:rPr>
        <w:t>информирование команды проекта о появлении новых отчетных документов.</w:t>
      </w:r>
    </w:p>
    <w:p w:rsidR="00374E92" w:rsidRDefault="00374E92" w:rsidP="00374E92">
      <w:pPr>
        <w:ind w:left="45"/>
        <w:jc w:val="both"/>
        <w:rPr>
          <w:rFonts w:ascii="Times New Roman" w:hAnsi="Times New Roman" w:cs="Times New Roman"/>
          <w:sz w:val="24"/>
          <w:szCs w:val="24"/>
        </w:rPr>
      </w:pPr>
      <w:r w:rsidRPr="00374E92">
        <w:rPr>
          <w:rFonts w:ascii="Times New Roman" w:hAnsi="Times New Roman" w:cs="Times New Roman"/>
          <w:sz w:val="24"/>
          <w:szCs w:val="24"/>
        </w:rPr>
        <w:t>Анализ процесса предусматривает выполнение действий, описанных в плане улучшения процесса и направленных на выявление организационных и технических моментов, которые нуждаются в улучшении</w:t>
      </w:r>
      <w:r>
        <w:rPr>
          <w:rFonts w:ascii="Times New Roman" w:hAnsi="Times New Roman" w:cs="Times New Roman"/>
          <w:sz w:val="24"/>
          <w:szCs w:val="24"/>
        </w:rPr>
        <w:t>:</w:t>
      </w:r>
    </w:p>
    <w:p w:rsidR="00374E92" w:rsidRPr="00374E92" w:rsidRDefault="00374E92" w:rsidP="00374E92">
      <w:pPr>
        <w:pStyle w:val="a9"/>
        <w:numPr>
          <w:ilvl w:val="0"/>
          <w:numId w:val="4"/>
        </w:numPr>
        <w:jc w:val="both"/>
        <w:rPr>
          <w:rFonts w:ascii="Times New Roman" w:hAnsi="Times New Roman" w:cs="Times New Roman"/>
          <w:sz w:val="24"/>
          <w:szCs w:val="24"/>
        </w:rPr>
      </w:pPr>
      <w:r w:rsidRPr="00374E92">
        <w:rPr>
          <w:rFonts w:ascii="Times New Roman" w:hAnsi="Times New Roman" w:cs="Times New Roman"/>
          <w:i/>
          <w:sz w:val="24"/>
          <w:szCs w:val="24"/>
        </w:rPr>
        <w:t>Запрошенные изменения</w:t>
      </w:r>
      <w:r w:rsidRPr="00374E92">
        <w:rPr>
          <w:rFonts w:ascii="Times New Roman" w:hAnsi="Times New Roman" w:cs="Times New Roman"/>
          <w:sz w:val="24"/>
          <w:szCs w:val="24"/>
        </w:rPr>
        <w:t xml:space="preserve"> имеют целью проведение специальных мероприятий по повышению эффективности правил, процедур и процессов в исполняющей организации.</w:t>
      </w:r>
    </w:p>
    <w:p w:rsidR="00374E92" w:rsidRPr="00374E92" w:rsidRDefault="00374E92" w:rsidP="00374E92">
      <w:pPr>
        <w:pStyle w:val="a9"/>
        <w:numPr>
          <w:ilvl w:val="0"/>
          <w:numId w:val="4"/>
        </w:numPr>
        <w:jc w:val="both"/>
        <w:rPr>
          <w:rFonts w:ascii="Times New Roman" w:hAnsi="Times New Roman" w:cs="Times New Roman"/>
          <w:sz w:val="24"/>
          <w:szCs w:val="24"/>
        </w:rPr>
      </w:pPr>
      <w:r w:rsidRPr="00374E92">
        <w:rPr>
          <w:rFonts w:ascii="Times New Roman" w:hAnsi="Times New Roman" w:cs="Times New Roman"/>
          <w:i/>
          <w:sz w:val="24"/>
          <w:szCs w:val="24"/>
        </w:rPr>
        <w:t>Рекомендованные корректирующие действия</w:t>
      </w:r>
      <w:r w:rsidRPr="00374E92">
        <w:rPr>
          <w:rFonts w:ascii="Times New Roman" w:hAnsi="Times New Roman" w:cs="Times New Roman"/>
          <w:sz w:val="24"/>
          <w:szCs w:val="24"/>
        </w:rPr>
        <w:t>. Корректирующее действие - это рекомендованное к немедленному исполнению действие, выработанное в результате мероприятий по обеспечению качества (аудита или анализа процессов).</w:t>
      </w:r>
    </w:p>
    <w:p w:rsidR="00374E92" w:rsidRPr="00374E92" w:rsidRDefault="00374E92" w:rsidP="00374E92">
      <w:pPr>
        <w:ind w:left="45"/>
        <w:jc w:val="both"/>
        <w:rPr>
          <w:rFonts w:ascii="Times New Roman" w:hAnsi="Times New Roman" w:cs="Times New Roman"/>
          <w:sz w:val="24"/>
          <w:szCs w:val="24"/>
        </w:rPr>
      </w:pPr>
      <w:r>
        <w:rPr>
          <w:rFonts w:ascii="Times New Roman" w:hAnsi="Times New Roman" w:cs="Times New Roman"/>
          <w:b/>
          <w:i/>
          <w:sz w:val="24"/>
          <w:szCs w:val="24"/>
        </w:rPr>
        <w:t xml:space="preserve">3.3 </w:t>
      </w:r>
      <w:r w:rsidRPr="00374E92">
        <w:rPr>
          <w:rFonts w:ascii="Times New Roman" w:hAnsi="Times New Roman" w:cs="Times New Roman"/>
          <w:b/>
          <w:i/>
          <w:sz w:val="24"/>
          <w:szCs w:val="24"/>
        </w:rPr>
        <w:t>Активы организационного процесса</w:t>
      </w:r>
      <w:r w:rsidRPr="00374E92">
        <w:rPr>
          <w:rFonts w:ascii="Times New Roman" w:hAnsi="Times New Roman" w:cs="Times New Roman"/>
          <w:sz w:val="24"/>
          <w:szCs w:val="24"/>
        </w:rPr>
        <w:t xml:space="preserve"> (обновления). Обновленные стандарты качества используются в дальнейшем процессе контроля качества.</w:t>
      </w:r>
    </w:p>
    <w:p w:rsidR="00374E92" w:rsidRDefault="00374E92" w:rsidP="00374E92">
      <w:pPr>
        <w:ind w:left="45"/>
        <w:jc w:val="both"/>
        <w:rPr>
          <w:rFonts w:ascii="Times New Roman" w:hAnsi="Times New Roman" w:cs="Times New Roman"/>
          <w:sz w:val="24"/>
          <w:szCs w:val="24"/>
        </w:rPr>
      </w:pPr>
      <w:r>
        <w:rPr>
          <w:rFonts w:ascii="Times New Roman" w:hAnsi="Times New Roman" w:cs="Times New Roman"/>
          <w:b/>
          <w:i/>
          <w:sz w:val="24"/>
          <w:szCs w:val="24"/>
        </w:rPr>
        <w:t xml:space="preserve">3.4 </w:t>
      </w:r>
      <w:r w:rsidRPr="00374E92">
        <w:rPr>
          <w:rFonts w:ascii="Times New Roman" w:hAnsi="Times New Roman" w:cs="Times New Roman"/>
          <w:b/>
          <w:i/>
          <w:sz w:val="24"/>
          <w:szCs w:val="24"/>
        </w:rPr>
        <w:t>План управления проектом (обновления) подлежит обновлению</w:t>
      </w:r>
      <w:r w:rsidRPr="00374E92">
        <w:rPr>
          <w:rFonts w:ascii="Times New Roman" w:hAnsi="Times New Roman" w:cs="Times New Roman"/>
          <w:sz w:val="24"/>
          <w:szCs w:val="24"/>
        </w:rPr>
        <w:t xml:space="preserve"> согласно изменениям в плане управления качеством, выработанным в результате процесса обеспечения качества. Запрошенные изменения в план управления проектом и во вспомогательные планы (добавления, изменения, удаления) подвергаются экспертной оценке и вносятся в соответствующие планы в процессе общего управления изменениями.</w:t>
      </w:r>
    </w:p>
    <w:p w:rsidR="0060766D" w:rsidRDefault="0060766D" w:rsidP="00374E92">
      <w:pPr>
        <w:ind w:left="45"/>
        <w:jc w:val="both"/>
        <w:rPr>
          <w:rFonts w:ascii="Times New Roman" w:hAnsi="Times New Roman" w:cs="Times New Roman"/>
          <w:sz w:val="24"/>
          <w:szCs w:val="24"/>
        </w:rPr>
      </w:pPr>
    </w:p>
    <w:p w:rsidR="0060766D" w:rsidRPr="00374E92" w:rsidRDefault="0060766D" w:rsidP="00374E92">
      <w:pPr>
        <w:ind w:left="45"/>
        <w:jc w:val="both"/>
        <w:rPr>
          <w:rFonts w:ascii="Times New Roman" w:hAnsi="Times New Roman" w:cs="Times New Roman"/>
          <w:sz w:val="24"/>
          <w:szCs w:val="24"/>
        </w:rPr>
      </w:pPr>
      <w:r>
        <w:rPr>
          <w:rFonts w:ascii="Times New Roman" w:hAnsi="Times New Roman" w:cs="Times New Roman"/>
          <w:sz w:val="24"/>
          <w:szCs w:val="24"/>
        </w:rPr>
        <w:t>Источник :</w:t>
      </w:r>
      <w:r w:rsidRPr="0060766D">
        <w:rPr>
          <w:rFonts w:ascii="Times New Roman" w:hAnsi="Times New Roman" w:cs="Times New Roman"/>
          <w:sz w:val="24"/>
          <w:szCs w:val="24"/>
        </w:rPr>
        <w:t>https://refdb.ru/look/2687151-p17.html</w:t>
      </w:r>
    </w:p>
    <w:sectPr w:rsidR="0060766D" w:rsidRPr="00374E92" w:rsidSect="001013E4">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714" w:rsidRDefault="00B02714" w:rsidP="00067B61">
      <w:pPr>
        <w:spacing w:after="0" w:line="240" w:lineRule="auto"/>
      </w:pPr>
      <w:r>
        <w:separator/>
      </w:r>
    </w:p>
  </w:endnote>
  <w:endnote w:type="continuationSeparator" w:id="0">
    <w:p w:rsidR="00B02714" w:rsidRDefault="00B02714" w:rsidP="0006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805746"/>
      <w:docPartObj>
        <w:docPartGallery w:val="Page Numbers (Bottom of Page)"/>
        <w:docPartUnique/>
      </w:docPartObj>
    </w:sdtPr>
    <w:sdtEndPr/>
    <w:sdtContent>
      <w:p w:rsidR="00F17807" w:rsidRDefault="001013E4">
        <w:pPr>
          <w:pStyle w:val="a7"/>
          <w:jc w:val="right"/>
        </w:pPr>
        <w:r>
          <w:fldChar w:fldCharType="begin"/>
        </w:r>
        <w:r w:rsidR="00F17807">
          <w:instrText>PAGE   \* MERGEFORMAT</w:instrText>
        </w:r>
        <w:r>
          <w:fldChar w:fldCharType="separate"/>
        </w:r>
        <w:r w:rsidR="0060766D">
          <w:rPr>
            <w:noProof/>
          </w:rPr>
          <w:t>5</w:t>
        </w:r>
        <w:r>
          <w:fldChar w:fldCharType="end"/>
        </w:r>
      </w:p>
    </w:sdtContent>
  </w:sdt>
  <w:p w:rsidR="00F17807" w:rsidRDefault="00F178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714" w:rsidRDefault="00B02714" w:rsidP="00067B61">
      <w:pPr>
        <w:spacing w:after="0" w:line="240" w:lineRule="auto"/>
      </w:pPr>
      <w:r>
        <w:separator/>
      </w:r>
    </w:p>
  </w:footnote>
  <w:footnote w:type="continuationSeparator" w:id="0">
    <w:p w:rsidR="00B02714" w:rsidRDefault="00B02714" w:rsidP="00067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61" w:rsidRDefault="00067B61">
    <w:pPr>
      <w:pStyle w:val="a5"/>
    </w:pPr>
    <w:r>
      <w:t>Теоретические основы управления качеством проекта . Лекция 2</w:t>
    </w:r>
  </w:p>
  <w:p w:rsidR="00067B61" w:rsidRDefault="00067B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5E07"/>
    <w:multiLevelType w:val="hybridMultilevel"/>
    <w:tmpl w:val="A2A03EA8"/>
    <w:lvl w:ilvl="0" w:tplc="8204486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143267B2"/>
    <w:multiLevelType w:val="hybridMultilevel"/>
    <w:tmpl w:val="BE2C0F3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1BDC7637"/>
    <w:multiLevelType w:val="hybridMultilevel"/>
    <w:tmpl w:val="D2A209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75396607"/>
    <w:multiLevelType w:val="hybridMultilevel"/>
    <w:tmpl w:val="5ADAB382"/>
    <w:lvl w:ilvl="0" w:tplc="E76A7462">
      <w:start w:val="3"/>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86"/>
    <w:rsid w:val="00067B61"/>
    <w:rsid w:val="00082D95"/>
    <w:rsid w:val="001013E4"/>
    <w:rsid w:val="002A3F73"/>
    <w:rsid w:val="002D4119"/>
    <w:rsid w:val="00374E92"/>
    <w:rsid w:val="0060766D"/>
    <w:rsid w:val="006878BB"/>
    <w:rsid w:val="009221F3"/>
    <w:rsid w:val="00956C2B"/>
    <w:rsid w:val="009C3B86"/>
    <w:rsid w:val="00B02714"/>
    <w:rsid w:val="00C74D93"/>
    <w:rsid w:val="00CE3FC1"/>
    <w:rsid w:val="00D0286E"/>
    <w:rsid w:val="00EE4C40"/>
    <w:rsid w:val="00F1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417D8-D8D4-4AAD-9923-889A2894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B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7B61"/>
    <w:rPr>
      <w:rFonts w:ascii="Tahoma" w:hAnsi="Tahoma" w:cs="Tahoma"/>
      <w:sz w:val="16"/>
      <w:szCs w:val="16"/>
    </w:rPr>
  </w:style>
  <w:style w:type="paragraph" w:styleId="a5">
    <w:name w:val="header"/>
    <w:basedOn w:val="a"/>
    <w:link w:val="a6"/>
    <w:uiPriority w:val="99"/>
    <w:unhideWhenUsed/>
    <w:rsid w:val="00067B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7B61"/>
  </w:style>
  <w:style w:type="paragraph" w:styleId="a7">
    <w:name w:val="footer"/>
    <w:basedOn w:val="a"/>
    <w:link w:val="a8"/>
    <w:uiPriority w:val="99"/>
    <w:unhideWhenUsed/>
    <w:rsid w:val="00067B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7B61"/>
  </w:style>
  <w:style w:type="paragraph" w:styleId="a9">
    <w:name w:val="List Paragraph"/>
    <w:basedOn w:val="a"/>
    <w:uiPriority w:val="34"/>
    <w:qFormat/>
    <w:rsid w:val="00067B61"/>
    <w:pPr>
      <w:ind w:left="720"/>
      <w:contextualSpacing/>
    </w:pPr>
  </w:style>
  <w:style w:type="table" w:styleId="aa">
    <w:name w:val="Table Grid"/>
    <w:basedOn w:val="a1"/>
    <w:uiPriority w:val="59"/>
    <w:rsid w:val="00C7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A2B6-D845-41B6-8BB6-C37591E5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1628</Words>
  <Characters>9284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Костюк АС</cp:lastModifiedBy>
  <cp:revision>2</cp:revision>
  <cp:lastPrinted>2017-10-04T14:09:00Z</cp:lastPrinted>
  <dcterms:created xsi:type="dcterms:W3CDTF">2017-10-18T08:43:00Z</dcterms:created>
  <dcterms:modified xsi:type="dcterms:W3CDTF">2017-10-18T08:43:00Z</dcterms:modified>
</cp:coreProperties>
</file>