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C5E" w:rsidRPr="006866AE" w:rsidRDefault="008E1F99" w:rsidP="008E1F99">
      <w:pPr>
        <w:jc w:val="center"/>
        <w:rPr>
          <w:b/>
        </w:rPr>
      </w:pPr>
      <w:r w:rsidRPr="006866AE">
        <w:rPr>
          <w:b/>
        </w:rPr>
        <w:t>Самоходные стреловые краны</w:t>
      </w:r>
    </w:p>
    <w:p w:rsidR="008E1F99" w:rsidRPr="008E1F99" w:rsidRDefault="008E1F99" w:rsidP="008E1F99">
      <w:r w:rsidRPr="008E1F99">
        <w:t>1.Общие сведения</w:t>
      </w:r>
    </w:p>
    <w:p w:rsidR="008E1F99" w:rsidRPr="008E1F99" w:rsidRDefault="008E1F99" w:rsidP="008E1F99">
      <w:r w:rsidRPr="008E1F99">
        <w:t>2. Гусеничные краны</w:t>
      </w:r>
    </w:p>
    <w:p w:rsidR="008E1F99" w:rsidRPr="008E1F99" w:rsidRDefault="008E1F99" w:rsidP="008E1F99">
      <w:r w:rsidRPr="008E1F99">
        <w:t>3.Пневмоколёсные краны</w:t>
      </w:r>
    </w:p>
    <w:p w:rsidR="008E1F99" w:rsidRPr="008E1F99" w:rsidRDefault="008E1F99" w:rsidP="008E1F99">
      <w:r w:rsidRPr="008E1F99">
        <w:t>4.Автомобильные краны</w:t>
      </w:r>
    </w:p>
    <w:p w:rsidR="008E1F99" w:rsidRPr="008E1F99" w:rsidRDefault="008E1F99" w:rsidP="008E1F99">
      <w:r w:rsidRPr="008E1F99">
        <w:t>5. Краны трубоукладчики</w:t>
      </w:r>
    </w:p>
    <w:p w:rsidR="008E1F99" w:rsidRDefault="008E1F99" w:rsidP="008E1F99">
      <w:pPr>
        <w:jc w:val="center"/>
      </w:pPr>
    </w:p>
    <w:p w:rsidR="008E1F99" w:rsidRPr="003515DD" w:rsidRDefault="008E1F99" w:rsidP="008E1F99">
      <w:pPr>
        <w:jc w:val="center"/>
        <w:rPr>
          <w:b/>
        </w:rPr>
      </w:pPr>
      <w:r w:rsidRPr="003515DD">
        <w:rPr>
          <w:b/>
        </w:rPr>
        <w:t>Общие сведения</w:t>
      </w:r>
    </w:p>
    <w:p w:rsidR="008E1F99" w:rsidRPr="003515DD" w:rsidRDefault="008E1F99" w:rsidP="008E1F99">
      <w:pPr>
        <w:rPr>
          <w:b/>
        </w:rPr>
      </w:pPr>
      <w:r w:rsidRPr="003515DD">
        <w:rPr>
          <w:b/>
        </w:rPr>
        <w:t>К самоходным кранам относиться большая группа кранов у них: высокая манёвренность, независимое энергоснабжение, разнообразное рабочее оборудование.</w:t>
      </w:r>
    </w:p>
    <w:p w:rsidR="008E1F99" w:rsidRPr="003515DD" w:rsidRDefault="008E1F99" w:rsidP="008E1F99">
      <w:pPr>
        <w:rPr>
          <w:b/>
        </w:rPr>
      </w:pPr>
      <w:r w:rsidRPr="003515DD">
        <w:rPr>
          <w:b/>
        </w:rPr>
        <w:t>Самоходные краны подразделяются:</w:t>
      </w:r>
    </w:p>
    <w:p w:rsidR="008E1F99" w:rsidRPr="003515DD" w:rsidRDefault="008E1F99" w:rsidP="008E1F99">
      <w:pPr>
        <w:rPr>
          <w:b/>
        </w:rPr>
      </w:pPr>
      <w:r w:rsidRPr="003515DD">
        <w:rPr>
          <w:b/>
        </w:rPr>
        <w:t xml:space="preserve">1 По типу ходового оборудования: на гусеничном ходу, на пневмоколесном ходу, на </w:t>
      </w:r>
      <w:proofErr w:type="spellStart"/>
      <w:r w:rsidRPr="003515DD">
        <w:rPr>
          <w:b/>
        </w:rPr>
        <w:t>рельсоколёсном</w:t>
      </w:r>
      <w:proofErr w:type="spellEnd"/>
      <w:r w:rsidRPr="003515DD">
        <w:rPr>
          <w:b/>
        </w:rPr>
        <w:t xml:space="preserve"> ходу.</w:t>
      </w:r>
    </w:p>
    <w:p w:rsidR="008E1F99" w:rsidRPr="003515DD" w:rsidRDefault="008E1F99" w:rsidP="008E1F99">
      <w:pPr>
        <w:rPr>
          <w:b/>
        </w:rPr>
      </w:pPr>
      <w:r w:rsidRPr="003515DD">
        <w:rPr>
          <w:b/>
        </w:rPr>
        <w:t xml:space="preserve">2. По типу стрелы: с телескопической стрелой </w:t>
      </w:r>
      <w:proofErr w:type="gramStart"/>
      <w:r w:rsidRPr="003515DD">
        <w:rPr>
          <w:b/>
        </w:rPr>
        <w:t>( с</w:t>
      </w:r>
      <w:proofErr w:type="gramEnd"/>
      <w:r w:rsidRPr="003515DD">
        <w:rPr>
          <w:b/>
        </w:rPr>
        <w:t xml:space="preserve"> 2,3,4,5 секциями), с прямой стрелой, с стрелой с гуськом ( для подъёма груза и монтажа на большую высоту), с башенно- стреловым оборудованием)</w:t>
      </w:r>
    </w:p>
    <w:p w:rsidR="008E1F99" w:rsidRPr="003515DD" w:rsidRDefault="008E1F99" w:rsidP="008E1F99">
      <w:pPr>
        <w:rPr>
          <w:b/>
        </w:rPr>
      </w:pPr>
      <w:r w:rsidRPr="003515DD">
        <w:rPr>
          <w:b/>
        </w:rPr>
        <w:t>3. По конструкции стрелы: трубчатой конструкции, решётчатой конструкции.</w:t>
      </w:r>
    </w:p>
    <w:p w:rsidR="008E1F99" w:rsidRPr="003515DD" w:rsidRDefault="008E1F99" w:rsidP="008E1F99">
      <w:pPr>
        <w:rPr>
          <w:b/>
        </w:rPr>
      </w:pPr>
      <w:r w:rsidRPr="003515DD">
        <w:rPr>
          <w:b/>
        </w:rPr>
        <w:t>4. По типу привода подъёма стрелы: с гидроприводом, с канатным приводом.</w:t>
      </w:r>
    </w:p>
    <w:p w:rsidR="008E1F99" w:rsidRPr="003515DD" w:rsidRDefault="008E1F99" w:rsidP="008E1F99">
      <w:pPr>
        <w:rPr>
          <w:b/>
        </w:rPr>
      </w:pPr>
      <w:r w:rsidRPr="003515DD">
        <w:rPr>
          <w:b/>
        </w:rPr>
        <w:t>Большинство самоходных кранов выполняют работу позиционно, кроме кранов – трубоукладчиков. Самоходный стреловой кран состоит:</w:t>
      </w:r>
    </w:p>
    <w:p w:rsidR="008E1F99" w:rsidRPr="003515DD" w:rsidRDefault="008E1F99" w:rsidP="008E1F99">
      <w:pPr>
        <w:rPr>
          <w:b/>
        </w:rPr>
      </w:pPr>
      <w:r w:rsidRPr="003515DD">
        <w:rPr>
          <w:b/>
        </w:rPr>
        <w:t>1.Ходовой части</w:t>
      </w:r>
    </w:p>
    <w:p w:rsidR="008E1F99" w:rsidRPr="003515DD" w:rsidRDefault="008E1F99" w:rsidP="008E1F99">
      <w:pPr>
        <w:rPr>
          <w:b/>
        </w:rPr>
      </w:pPr>
      <w:r w:rsidRPr="003515DD">
        <w:rPr>
          <w:b/>
        </w:rPr>
        <w:t>2.Опорно поворотного устройства</w:t>
      </w:r>
    </w:p>
    <w:p w:rsidR="008E1F99" w:rsidRPr="003515DD" w:rsidRDefault="008E1F99" w:rsidP="008E1F99">
      <w:pPr>
        <w:rPr>
          <w:b/>
        </w:rPr>
      </w:pPr>
      <w:r w:rsidRPr="003515DD">
        <w:rPr>
          <w:b/>
        </w:rPr>
        <w:t>3.Поворотной платформы</w:t>
      </w:r>
    </w:p>
    <w:p w:rsidR="008E1F99" w:rsidRPr="003515DD" w:rsidRDefault="008E1F99" w:rsidP="008E1F99">
      <w:pPr>
        <w:rPr>
          <w:b/>
        </w:rPr>
      </w:pPr>
      <w:r w:rsidRPr="003515DD">
        <w:rPr>
          <w:b/>
        </w:rPr>
        <w:t>4.Стреловое оборудование</w:t>
      </w:r>
    </w:p>
    <w:p w:rsidR="008E1F99" w:rsidRPr="003515DD" w:rsidRDefault="008E1F99" w:rsidP="008E1F99">
      <w:pPr>
        <w:rPr>
          <w:b/>
        </w:rPr>
      </w:pPr>
      <w:r w:rsidRPr="003515DD">
        <w:rPr>
          <w:b/>
        </w:rPr>
        <w:t>5.Силовой установки</w:t>
      </w:r>
    </w:p>
    <w:p w:rsidR="008E1F99" w:rsidRPr="003515DD" w:rsidRDefault="008E1F99" w:rsidP="008E1F99">
      <w:pPr>
        <w:rPr>
          <w:b/>
        </w:rPr>
      </w:pPr>
      <w:r w:rsidRPr="003515DD">
        <w:rPr>
          <w:b/>
        </w:rPr>
        <w:t>6.Механизмы привода и системы управления</w:t>
      </w:r>
    </w:p>
    <w:p w:rsidR="008E1F99" w:rsidRPr="003515DD" w:rsidRDefault="008E1F99" w:rsidP="008E1F99">
      <w:pPr>
        <w:rPr>
          <w:b/>
        </w:rPr>
      </w:pPr>
      <w:r w:rsidRPr="003515DD">
        <w:rPr>
          <w:b/>
        </w:rPr>
        <w:t>Основные параметры кранов: максимальная грузоподъёмность, вылет крюка, максимальная высота подъёма крюка.</w:t>
      </w:r>
    </w:p>
    <w:p w:rsidR="008E1F99" w:rsidRDefault="008E1F99" w:rsidP="003515DD">
      <w:r w:rsidRPr="003515DD">
        <w:t>Стреловые самоходные краны могут</w:t>
      </w:r>
      <w:r w:rsidR="003515DD">
        <w:t xml:space="preserve"> осуществлять следующие рабочие </w:t>
      </w:r>
      <w:r w:rsidRPr="003515DD">
        <w:t>операции: подъем и опускание груза; изменение угла наклона стрелы при изменении вылета; поворот стрелы в плане на 3</w:t>
      </w:r>
      <w:r w:rsidR="003515DD">
        <w:t xml:space="preserve">60°; выдвижение телескопической </w:t>
      </w:r>
      <w:r w:rsidRPr="003515DD">
        <w:t>стрелы с грузом; передвижение крана с грузом.</w:t>
      </w:r>
      <w:r w:rsidR="003515DD">
        <w:t xml:space="preserve"> Отдельные операции могут </w:t>
      </w:r>
      <w:r w:rsidRPr="003515DD">
        <w:t>быть совмещены (например, подъем груза или стрелы с поворотом стрелы в</w:t>
      </w:r>
      <w:r w:rsidRPr="003515DD">
        <w:br/>
        <w:t>плане). Шасси кранов с пневмоколесным ходовым устройством оборудуют выносными опорами – аутригерами в виде поворотных (откидных) или выдвижных кронштейнов с опорными винтовыми ил</w:t>
      </w:r>
      <w:r w:rsidR="003515DD">
        <w:t xml:space="preserve">и гидравлическими домкратами на </w:t>
      </w:r>
      <w:r w:rsidRPr="003515DD">
        <w:t xml:space="preserve">концах. Аутригеры разгружают </w:t>
      </w:r>
      <w:proofErr w:type="spellStart"/>
      <w:r w:rsidRPr="003515DD">
        <w:t>пневмоколеса</w:t>
      </w:r>
      <w:proofErr w:type="spellEnd"/>
      <w:r w:rsidRPr="003515DD">
        <w:t xml:space="preserve">, увеличивают опорную базу и устойчивость крана. </w:t>
      </w:r>
      <w:r w:rsidR="003515DD">
        <w:t xml:space="preserve">Зависимость грузоподъемности и </w:t>
      </w:r>
      <w:r w:rsidRPr="003515DD">
        <w:t>высоты подъема груза от вылета стрелы называется грузовой характеристикой</w:t>
      </w:r>
      <w:r w:rsidR="003515DD">
        <w:t xml:space="preserve"> </w:t>
      </w:r>
      <w:r w:rsidRPr="003515DD">
        <w:t>крана и изображается графически в виде кривых, которые даются в паспортах</w:t>
      </w:r>
      <w:r w:rsidR="003515DD">
        <w:t xml:space="preserve"> </w:t>
      </w:r>
      <w:r w:rsidRPr="003515DD">
        <w:t xml:space="preserve">кранов. Пользуясь графиками, можно определить </w:t>
      </w:r>
      <w:r w:rsidR="003515DD">
        <w:lastRenderedPageBreak/>
        <w:t xml:space="preserve">грузоподъемность </w:t>
      </w:r>
      <w:r w:rsidRPr="003515DD">
        <w:t>и высоту подъема крюка для любого вылета основной стрелы и сменного рабочего оборудования. В комплект стрелового оборудования входят стреловой полиспаст или</w:t>
      </w:r>
      <w:r w:rsidRPr="003515DD">
        <w:br/>
        <w:t>гидроцилиндры для изменения угла наклона стрелы и крюковая подвеска с грузовым полиспастом для подъема и опускания груза. Стреловое и башенно-стреловое оборудование вместе с главной грузов</w:t>
      </w:r>
      <w:r w:rsidR="003515DD">
        <w:t xml:space="preserve">ой, </w:t>
      </w:r>
      <w:r w:rsidRPr="003515DD">
        <w:t>вспомогательной и стреловой лебедками,</w:t>
      </w:r>
      <w:r w:rsidR="003515DD">
        <w:t xml:space="preserve"> механизмом вращения поворотной </w:t>
      </w:r>
      <w:r w:rsidRPr="003515DD">
        <w:t>части крана, узлами их привода и управления монтируют на поворотной платформе. Для уравновешивания крана во время работы на поворотной платформе</w:t>
      </w:r>
      <w:r w:rsidRPr="003515DD">
        <w:br/>
        <w:t xml:space="preserve">устанавливают противовес. </w:t>
      </w:r>
      <w:r w:rsidR="003515DD">
        <w:t xml:space="preserve">Питание </w:t>
      </w:r>
      <w:r w:rsidRPr="003515DD">
        <w:t>электродвигателей механизмов может осущест</w:t>
      </w:r>
      <w:r w:rsidR="003515DD">
        <w:t xml:space="preserve">вляться от внешней силовой сети </w:t>
      </w:r>
      <w:r w:rsidRPr="003515DD">
        <w:t>переменного тока напряжением 380 В, частотой 50 Гц или от генераторной установки машины.</w:t>
      </w:r>
    </w:p>
    <w:p w:rsidR="003515DD" w:rsidRDefault="003515DD" w:rsidP="003515DD">
      <w:pPr>
        <w:jc w:val="center"/>
        <w:rPr>
          <w:b/>
        </w:rPr>
      </w:pPr>
      <w:r w:rsidRPr="003515DD">
        <w:rPr>
          <w:b/>
        </w:rPr>
        <w:t>Гусеничные краны</w:t>
      </w:r>
    </w:p>
    <w:p w:rsidR="003515DD" w:rsidRDefault="003515DD" w:rsidP="003515DD">
      <w:pPr>
        <w:rPr>
          <w:b/>
        </w:rPr>
      </w:pPr>
      <w:r w:rsidRPr="002629E1">
        <w:rPr>
          <w:b/>
        </w:rPr>
        <w:t xml:space="preserve">Монтируют на базе специальных </w:t>
      </w:r>
      <w:proofErr w:type="spellStart"/>
      <w:r w:rsidRPr="002629E1">
        <w:rPr>
          <w:b/>
        </w:rPr>
        <w:t>двухгусеничных</w:t>
      </w:r>
      <w:proofErr w:type="spellEnd"/>
      <w:r w:rsidRPr="002629E1">
        <w:rPr>
          <w:b/>
        </w:rPr>
        <w:t xml:space="preserve"> шасси, обеспечивающих за счет большой</w:t>
      </w:r>
      <w:r w:rsidRPr="002629E1">
        <w:rPr>
          <w:b/>
        </w:rPr>
        <w:br/>
        <w:t>опорной поверхности гусениц высокие проходимость и устойчивость машин</w:t>
      </w:r>
      <w:r w:rsidRPr="003515DD">
        <w:t>.</w:t>
      </w:r>
      <w:r w:rsidRPr="003515DD">
        <w:br/>
      </w:r>
      <w:r w:rsidRPr="002629E1">
        <w:rPr>
          <w:b/>
        </w:rPr>
        <w:t>Такие краны имеют дизель-электрический привод и отличаются от пневмоколесных кранов конструкцией ходового устройства, способны работать без выносных опор, передвигаться с грузом и применяются на объектах с большими</w:t>
      </w:r>
      <w:r w:rsidRPr="002629E1">
        <w:rPr>
          <w:rFonts w:ascii="TimesNewRomanPSMT" w:hAnsi="TimesNewRomanPSMT"/>
          <w:b/>
          <w:color w:val="000000"/>
          <w:sz w:val="28"/>
          <w:szCs w:val="28"/>
        </w:rPr>
        <w:t xml:space="preserve"> </w:t>
      </w:r>
      <w:r w:rsidRPr="002629E1">
        <w:rPr>
          <w:b/>
        </w:rPr>
        <w:t xml:space="preserve">объемами строительно-монтажных и погрузочно-разгрузочных работ. </w:t>
      </w:r>
      <w:r w:rsidRPr="003515DD">
        <w:t>Г</w:t>
      </w:r>
      <w:r>
        <w:t xml:space="preserve">усеничные краны имеют небольшие </w:t>
      </w:r>
      <w:r w:rsidRPr="003515DD">
        <w:t xml:space="preserve">транспортные скорости (до 1,0 км/ч), поэтому </w:t>
      </w:r>
      <w:r w:rsidRPr="002629E1">
        <w:rPr>
          <w:b/>
        </w:rPr>
        <w:t>их перевозят с объекта на объект обычно на тяжеловозных прицепах – трейлерах. Гусеничные краны своим ходом перемещаются только в пределах строительной площадки. Ходовое устройство кранов состоит из двух гусеничных многоопорных тележек балансирного типа</w:t>
      </w:r>
      <w:r w:rsidRPr="003515DD">
        <w:t>, соединенных м</w:t>
      </w:r>
      <w:r>
        <w:t xml:space="preserve">ежду собой поперечными балками, </w:t>
      </w:r>
      <w:r w:rsidRPr="003515DD">
        <w:t>несущими жесткую ходовую раму. На ходовой раме смонтированы узлы привода ходового оборудования и унифицир</w:t>
      </w:r>
      <w:r>
        <w:t xml:space="preserve">ованное роликовое или шариковое </w:t>
      </w:r>
      <w:r w:rsidRPr="003515DD">
        <w:t xml:space="preserve">опорно-поворотное устройство. </w:t>
      </w:r>
      <w:r w:rsidRPr="002629E1">
        <w:rPr>
          <w:b/>
        </w:rPr>
        <w:t xml:space="preserve">Каждая гусеница ходового устройства имеет независимый электрический привод. </w:t>
      </w:r>
      <w:r w:rsidRPr="003515DD">
        <w:t>Вращение ведущим звездочкам гусеничных тележек сообщается от индивидуальных э</w:t>
      </w:r>
      <w:r>
        <w:t xml:space="preserve">лектродвигателей через бортовые </w:t>
      </w:r>
      <w:r w:rsidRPr="003515DD">
        <w:t>цилиндрические редукторы. Механизмы передвижения кранов имеют управляем</w:t>
      </w:r>
      <w:r>
        <w:t xml:space="preserve">ые тормоза. Поворот всего крана </w:t>
      </w:r>
      <w:r w:rsidRPr="003515DD">
        <w:t xml:space="preserve">производится за счет торможения одной из гусениц. </w:t>
      </w:r>
      <w:r w:rsidRPr="002629E1">
        <w:rPr>
          <w:b/>
        </w:rPr>
        <w:t xml:space="preserve">К раме ходового оборудования крепится с помощью опорно-поворотного устройства рама поворотной части, на которой расположены дизель-электрический агрегат, портал, грузовые лебедки главного и вспомогательного подъемов, стреловая лебедка, механизм поворота, кабина машиниста с постом управления, электрооборудование и </w:t>
      </w:r>
      <w:proofErr w:type="gramStart"/>
      <w:r w:rsidRPr="002629E1">
        <w:rPr>
          <w:b/>
        </w:rPr>
        <w:t>противовес.</w:t>
      </w:r>
      <w:r w:rsidR="005C5F3A" w:rsidRPr="005C5F3A">
        <w:t xml:space="preserve"> </w:t>
      </w:r>
      <w:r w:rsidR="005C5F3A">
        <w:rPr>
          <w:noProof/>
          <w:lang w:eastAsia="ru-RU"/>
        </w:rPr>
        <w:lastRenderedPageBreak/>
        <w:drawing>
          <wp:inline distT="0" distB="0" distL="0" distR="0">
            <wp:extent cx="4052467" cy="3947990"/>
            <wp:effectExtent l="0" t="0" r="5715" b="0"/>
            <wp:docPr id="5" name="Рисунок 5" descr="http://image.made-in-china.com/2f0j00pMJahKtcZTqd/Crawler-Crane-SWCC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made-in-china.com/2f0j00pMJahKtcZTqd/Crawler-Crane-SWCC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 r="17205"/>
                    <a:stretch/>
                  </pic:blipFill>
                  <pic:spPr bwMode="auto">
                    <a:xfrm>
                      <a:off x="0" y="0"/>
                      <a:ext cx="4053230" cy="394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56C9" w:rsidRPr="005156C9">
        <w:t xml:space="preserve"> </w:t>
      </w:r>
      <w:proofErr w:type="gramEnd"/>
      <w:r w:rsidR="005156C9">
        <w:rPr>
          <w:noProof/>
          <w:lang w:eastAsia="ru-RU"/>
        </w:rPr>
        <w:drawing>
          <wp:inline distT="0" distB="0" distL="0" distR="0">
            <wp:extent cx="5940425" cy="4219187"/>
            <wp:effectExtent l="0" t="0" r="3175" b="0"/>
            <wp:docPr id="10" name="Рисунок 10" descr="http://3.bp.blogspot.com/-c8Q3kThtjwU/UNsCe73qrYI/AAAAAAAAAEo/GQXp2wKa1Ag/s1600/ks567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c8Q3kThtjwU/UNsCe73qrYI/AAAAAAAAAEo/GQXp2wKa1Ag/s1600/ks5671_b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E1" w:rsidRDefault="002629E1" w:rsidP="002629E1">
      <w:pPr>
        <w:jc w:val="center"/>
        <w:rPr>
          <w:b/>
        </w:rPr>
      </w:pPr>
    </w:p>
    <w:p w:rsidR="002629E1" w:rsidRDefault="002629E1" w:rsidP="002629E1">
      <w:pPr>
        <w:jc w:val="center"/>
        <w:rPr>
          <w:b/>
        </w:rPr>
      </w:pPr>
      <w:r w:rsidRPr="002629E1">
        <w:rPr>
          <w:b/>
        </w:rPr>
        <w:t>Пневмоколесные краны</w:t>
      </w:r>
    </w:p>
    <w:p w:rsidR="002629E1" w:rsidRPr="002629E1" w:rsidRDefault="002629E1" w:rsidP="002629E1">
      <w:pPr>
        <w:rPr>
          <w:b/>
        </w:rPr>
      </w:pPr>
      <w:r w:rsidRPr="002629E1">
        <w:rPr>
          <w:b/>
        </w:rPr>
        <w:t>Классификация</w:t>
      </w:r>
    </w:p>
    <w:p w:rsidR="00FD7224" w:rsidRPr="002629E1" w:rsidRDefault="00576D10" w:rsidP="002629E1">
      <w:pPr>
        <w:numPr>
          <w:ilvl w:val="0"/>
          <w:numId w:val="1"/>
        </w:numPr>
        <w:rPr>
          <w:b/>
        </w:rPr>
      </w:pPr>
      <w:r w:rsidRPr="002629E1">
        <w:rPr>
          <w:b/>
        </w:rPr>
        <w:lastRenderedPageBreak/>
        <w:t xml:space="preserve">По типу базы: с нормальной базой, </w:t>
      </w:r>
      <w:proofErr w:type="spellStart"/>
      <w:r w:rsidRPr="002629E1">
        <w:rPr>
          <w:b/>
        </w:rPr>
        <w:t>короткобазовые</w:t>
      </w:r>
      <w:proofErr w:type="spellEnd"/>
      <w:r w:rsidRPr="002629E1">
        <w:rPr>
          <w:b/>
        </w:rPr>
        <w:t>.</w:t>
      </w:r>
    </w:p>
    <w:p w:rsidR="00FD7224" w:rsidRPr="002629E1" w:rsidRDefault="00576D10" w:rsidP="002629E1">
      <w:pPr>
        <w:numPr>
          <w:ilvl w:val="0"/>
          <w:numId w:val="1"/>
        </w:numPr>
        <w:rPr>
          <w:b/>
        </w:rPr>
      </w:pPr>
      <w:r w:rsidRPr="002629E1">
        <w:rPr>
          <w:b/>
        </w:rPr>
        <w:t>По количество осей колёс: двухосные и многоосные (до пяти)</w:t>
      </w:r>
    </w:p>
    <w:p w:rsidR="002629E1" w:rsidRPr="006D26F7" w:rsidRDefault="002629E1" w:rsidP="002629E1">
      <w:r w:rsidRPr="002629E1">
        <w:t>Отечественные краны выпускают грузоподъёмностью 16- 100т Транспортная скорость передвижения до -70км/час</w:t>
      </w:r>
      <w:r w:rsidRPr="002629E1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6D26F7">
        <w:t>оборудуютс</w:t>
      </w:r>
      <w:r w:rsidR="006D26F7">
        <w:t xml:space="preserve">я жесткими решетчатыми стрелами </w:t>
      </w:r>
      <w:r w:rsidRPr="006D26F7">
        <w:t>длиной до 15 м (основное оборудование</w:t>
      </w:r>
      <w:r w:rsidR="006D26F7">
        <w:t xml:space="preserve">), удлиненными прямыми стрелами </w:t>
      </w:r>
      <w:r w:rsidRPr="006D26F7">
        <w:t>длиной до 55 м, удлиненными стрелами с гуськами, башенно-стреловым оборудованием, состоящим из башни и маневровых гуськов.</w:t>
      </w:r>
    </w:p>
    <w:p w:rsidR="002629E1" w:rsidRPr="002629E1" w:rsidRDefault="002629E1" w:rsidP="002629E1">
      <w:pPr>
        <w:rPr>
          <w:b/>
        </w:rPr>
      </w:pPr>
      <w:r w:rsidRPr="002629E1">
        <w:rPr>
          <w:b/>
        </w:rPr>
        <w:t>Привод этих кранов – электрический питаемый от силовой установки, состоящий из дизеля и электрогенератора.</w:t>
      </w:r>
    </w:p>
    <w:p w:rsidR="002629E1" w:rsidRPr="002629E1" w:rsidRDefault="002629E1" w:rsidP="002629E1">
      <w:pPr>
        <w:rPr>
          <w:b/>
        </w:rPr>
      </w:pPr>
      <w:r w:rsidRPr="002629E1">
        <w:rPr>
          <w:b/>
        </w:rPr>
        <w:t>Для придания большей устойчивости пневмоколесные краны оборудуют дополнительными выносными опорами.</w:t>
      </w:r>
    </w:p>
    <w:p w:rsidR="002629E1" w:rsidRPr="002629E1" w:rsidRDefault="002629E1" w:rsidP="002629E1">
      <w:pPr>
        <w:rPr>
          <w:b/>
        </w:rPr>
      </w:pPr>
      <w:r w:rsidRPr="002629E1">
        <w:rPr>
          <w:b/>
        </w:rPr>
        <w:t>Без опор допускается работа при небольших грузах, вес которых не превышает 50%</w:t>
      </w:r>
    </w:p>
    <w:p w:rsidR="006D26F7" w:rsidRPr="006D26F7" w:rsidRDefault="002629E1" w:rsidP="006D26F7">
      <w:r w:rsidRPr="006D26F7">
        <w:t xml:space="preserve">Краны на специальном </w:t>
      </w:r>
      <w:proofErr w:type="spellStart"/>
      <w:r w:rsidRPr="006D26F7">
        <w:t>короткобазовом</w:t>
      </w:r>
      <w:proofErr w:type="spellEnd"/>
      <w:r w:rsidRPr="006D26F7">
        <w:t xml:space="preserve"> шасси выпускают 4...6-й размерных групп грузоподъемностью 16 т, 25 т </w:t>
      </w:r>
      <w:r w:rsidR="006D26F7">
        <w:t xml:space="preserve">и 40 т. Краны имеют аналогичную </w:t>
      </w:r>
      <w:r w:rsidRPr="006D26F7">
        <w:t>конструкцию и оборудованы телескопическими стрелами, выдвижение и втягивание которых можно осуществлять под н</w:t>
      </w:r>
      <w:r w:rsidR="006D26F7">
        <w:t xml:space="preserve">агрузкой. </w:t>
      </w:r>
      <w:r w:rsidR="006D26F7" w:rsidRPr="006D26F7">
        <w:rPr>
          <w:b/>
        </w:rPr>
        <w:t xml:space="preserve">Крановое оборудование </w:t>
      </w:r>
      <w:r w:rsidRPr="006D26F7">
        <w:rPr>
          <w:b/>
        </w:rPr>
        <w:t xml:space="preserve">кранов на специальных автомобильных шасси и на </w:t>
      </w:r>
      <w:proofErr w:type="spellStart"/>
      <w:r w:rsidRPr="006D26F7">
        <w:rPr>
          <w:b/>
        </w:rPr>
        <w:t>короткобазовых</w:t>
      </w:r>
      <w:proofErr w:type="spellEnd"/>
      <w:r w:rsidRPr="006D26F7">
        <w:rPr>
          <w:b/>
        </w:rPr>
        <w:t xml:space="preserve"> шасси максимально унифицировано. Краны имеют два ведущих, независимо работающих и управляемых моста, что обеспечивает кранам высокую мобильность и</w:t>
      </w:r>
      <w:r w:rsidRPr="006D26F7">
        <w:rPr>
          <w:b/>
        </w:rPr>
        <w:br/>
        <w:t>маневренность, повышенную проходимость и возможность работы в стесненных условиях.</w:t>
      </w:r>
      <w:r w:rsidRPr="006D26F7">
        <w:t xml:space="preserve"> Оба моста всех шасси кран</w:t>
      </w:r>
      <w:r w:rsidR="006D26F7">
        <w:t xml:space="preserve">ов взаимно </w:t>
      </w:r>
      <w:proofErr w:type="gramStart"/>
      <w:r w:rsidR="006D26F7">
        <w:t>унифицированы</w:t>
      </w:r>
      <w:r w:rsidR="006D26F7" w:rsidRPr="006D26F7">
        <w:rPr>
          <w:b/>
        </w:rPr>
        <w:t xml:space="preserve">. </w:t>
      </w:r>
      <w:r w:rsidR="005C5F3A">
        <w:rPr>
          <w:noProof/>
          <w:lang w:eastAsia="ru-RU"/>
        </w:rPr>
        <w:drawing>
          <wp:inline distT="0" distB="0" distL="0" distR="0">
            <wp:extent cx="5826588" cy="3880022"/>
            <wp:effectExtent l="0" t="0" r="3175" b="6350"/>
            <wp:docPr id="6" name="Рисунок 6" descr="http://images.autoline.com.tr/s/is-makinalari-vincli-kamyonIstrian-ks8362d---1_big--1502130959153239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autoline.com.tr/s/is-makinalari-vincli-kamyonIstrian-ks8362d---1_big--150213095915323936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88" cy="388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F3A" w:rsidRPr="006D26F7">
        <w:rPr>
          <w:b/>
        </w:rPr>
        <w:t xml:space="preserve"> </w:t>
      </w:r>
      <w:proofErr w:type="gramEnd"/>
      <w:r w:rsidR="005C5F3A">
        <w:rPr>
          <w:noProof/>
          <w:lang w:eastAsia="ru-RU"/>
        </w:rPr>
        <w:lastRenderedPageBreak/>
        <w:drawing>
          <wp:inline distT="0" distB="0" distL="0" distR="0">
            <wp:extent cx="4415481" cy="4321872"/>
            <wp:effectExtent l="0" t="0" r="4445" b="2540"/>
            <wp:docPr id="8" name="Рисунок 8" descr="http://mashinezone.by/files/800_600/b9f8e3abeac017c56931688a3c53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shinezone.by/files/800_600/b9f8e3abeac017c56931688a3c5389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61" cy="432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F3A" w:rsidRPr="006D26F7">
        <w:rPr>
          <w:b/>
        </w:rPr>
        <w:t xml:space="preserve"> </w:t>
      </w:r>
      <w:r w:rsidR="006D26F7" w:rsidRPr="006D26F7">
        <w:rPr>
          <w:b/>
        </w:rPr>
        <w:t xml:space="preserve">Краны </w:t>
      </w:r>
      <w:r w:rsidRPr="006D26F7">
        <w:rPr>
          <w:b/>
        </w:rPr>
        <w:t xml:space="preserve">на </w:t>
      </w:r>
      <w:proofErr w:type="spellStart"/>
      <w:r w:rsidRPr="006D26F7">
        <w:rPr>
          <w:b/>
        </w:rPr>
        <w:t>короткобазовом</w:t>
      </w:r>
      <w:proofErr w:type="spellEnd"/>
      <w:r w:rsidRPr="006D26F7">
        <w:rPr>
          <w:b/>
        </w:rPr>
        <w:t xml:space="preserve"> шасси используют на ст</w:t>
      </w:r>
      <w:r w:rsidR="006D26F7" w:rsidRPr="006D26F7">
        <w:rPr>
          <w:b/>
        </w:rPr>
        <w:t xml:space="preserve">роительных объектах со средними </w:t>
      </w:r>
      <w:r w:rsidRPr="006D26F7">
        <w:rPr>
          <w:b/>
        </w:rPr>
        <w:t>объемами работ.</w:t>
      </w:r>
      <w:r w:rsidRPr="006D26F7">
        <w:t xml:space="preserve"> Сменное рабочее оборудование кранов – удлинители стрел и неуправляемые гуськи.</w:t>
      </w:r>
    </w:p>
    <w:p w:rsidR="006D26F7" w:rsidRDefault="006D26F7" w:rsidP="002629E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E7740EA" wp14:editId="6AF478EE">
            <wp:extent cx="3638550" cy="4257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6F7" w:rsidRDefault="006D26F7" w:rsidP="002629E1">
      <w:pPr>
        <w:rPr>
          <w:rFonts w:ascii="TimesNewRomanPSMT" w:hAnsi="TimesNewRomanPSMT"/>
          <w:color w:val="000000"/>
          <w:sz w:val="20"/>
          <w:szCs w:val="20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</w:rPr>
        <w:lastRenderedPageBreak/>
        <w:t xml:space="preserve">Рис. 4.51. Кран на </w:t>
      </w:r>
      <w:proofErr w:type="spellStart"/>
      <w:r>
        <w:rPr>
          <w:rFonts w:ascii="TimesNewRomanPS-BoldItalicMT" w:hAnsi="TimesNewRomanPS-BoldItalicMT"/>
          <w:b/>
          <w:bCs/>
          <w:i/>
          <w:iCs/>
          <w:color w:val="000000"/>
        </w:rPr>
        <w:t>короткобазовом</w:t>
      </w:r>
      <w:proofErr w:type="spellEnd"/>
      <w:r>
        <w:rPr>
          <w:rFonts w:ascii="TimesNewRomanPS-BoldItalicMT" w:hAnsi="TimesNewRomanPS-BoldItalicMT"/>
          <w:b/>
          <w:bCs/>
          <w:i/>
          <w:iCs/>
          <w:color w:val="000000"/>
        </w:rPr>
        <w:t xml:space="preserve"> </w:t>
      </w:r>
      <w:proofErr w:type="gramStart"/>
      <w:r>
        <w:rPr>
          <w:rFonts w:ascii="TimesNewRomanPS-BoldItalicMT" w:hAnsi="TimesNewRomanPS-BoldItalicMT"/>
          <w:b/>
          <w:bCs/>
          <w:i/>
          <w:iCs/>
          <w:color w:val="000000"/>
        </w:rPr>
        <w:t>шасси:</w:t>
      </w:r>
      <w:r>
        <w:rPr>
          <w:rFonts w:ascii="TimesNewRomanPS-BoldItalicMT" w:hAnsi="TimesNewRomanPS-BoldItalicMT"/>
          <w:color w:val="000000"/>
        </w:rPr>
        <w:br/>
      </w:r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>а</w:t>
      </w:r>
      <w:proofErr w:type="gramEnd"/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 xml:space="preserve"> </w:t>
      </w:r>
      <w:r>
        <w:rPr>
          <w:rFonts w:ascii="TimesNewRomanPSMT" w:hAnsi="TimesNewRomanPSMT"/>
          <w:color w:val="000000"/>
          <w:sz w:val="20"/>
          <w:szCs w:val="20"/>
        </w:rPr>
        <w:t xml:space="preserve">– общий вид; </w:t>
      </w:r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 xml:space="preserve">б </w:t>
      </w:r>
      <w:r>
        <w:rPr>
          <w:rFonts w:ascii="TimesNewRomanPSMT" w:hAnsi="TimesNewRomanPSMT"/>
          <w:color w:val="000000"/>
          <w:sz w:val="20"/>
          <w:szCs w:val="20"/>
        </w:rPr>
        <w:t xml:space="preserve">– кран в рабочем положении; </w:t>
      </w:r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 xml:space="preserve">в </w:t>
      </w:r>
      <w:r>
        <w:rPr>
          <w:rFonts w:ascii="TimesNewRomanPSMT" w:hAnsi="TimesNewRomanPSMT"/>
          <w:color w:val="000000"/>
          <w:sz w:val="20"/>
          <w:szCs w:val="20"/>
        </w:rPr>
        <w:t>– графики грузоподъемности (главный подъем)</w:t>
      </w:r>
    </w:p>
    <w:p w:rsidR="002629E1" w:rsidRPr="006D26F7" w:rsidRDefault="006D26F7" w:rsidP="006D26F7">
      <w:proofErr w:type="spellStart"/>
      <w:r>
        <w:t>Коротко</w:t>
      </w:r>
      <w:r w:rsidRPr="006D26F7">
        <w:t>базовый</w:t>
      </w:r>
      <w:proofErr w:type="spellEnd"/>
      <w:r w:rsidRPr="006D26F7">
        <w:t xml:space="preserve"> кран 6-й размерной группы (рис. 4.51, а) состоит из шасси 14, поворотной части 8 и рабочего оборудования. На раме шасси установлены дизельный двигатель 12, выносные </w:t>
      </w:r>
      <w:proofErr w:type="spellStart"/>
      <w:r w:rsidRPr="006D26F7">
        <w:t>гидроуправляемые</w:t>
      </w:r>
      <w:proofErr w:type="spellEnd"/>
      <w:r w:rsidRPr="006D26F7">
        <w:t xml:space="preserve"> опоры 13 и </w:t>
      </w:r>
      <w:proofErr w:type="spellStart"/>
      <w:r w:rsidRPr="006D26F7">
        <w:t>опорноповоротное</w:t>
      </w:r>
      <w:proofErr w:type="spellEnd"/>
      <w:r w:rsidRPr="006D26F7">
        <w:t xml:space="preserve"> устройство 6 для соединения поворотн</w:t>
      </w:r>
      <w:r>
        <w:t>ой части с рамой шасси. Ка</w:t>
      </w:r>
      <w:r w:rsidRPr="006D26F7">
        <w:t xml:space="preserve">ждая выносная опора состоит из балки с </w:t>
      </w:r>
      <w:proofErr w:type="spellStart"/>
      <w:r w:rsidRPr="006D26F7">
        <w:t>гидродомкратом</w:t>
      </w:r>
      <w:proofErr w:type="spellEnd"/>
      <w:r w:rsidRPr="006D26F7">
        <w:t xml:space="preserve"> для подъема крана на</w:t>
      </w:r>
      <w:r w:rsidRPr="006D26F7">
        <w:br/>
        <w:t>опорах и гидроцилиндра выдвижения опор.</w:t>
      </w:r>
      <w:r>
        <w:t xml:space="preserve"> От дизеля шасси осуществляется </w:t>
      </w:r>
      <w:r w:rsidRPr="006D26F7">
        <w:t>привод гидромеханической трансмиссии ходового устройства и привод аксиально-поршневых насосов крановых механизм</w:t>
      </w:r>
      <w:r>
        <w:t xml:space="preserve">ов. Поворотная часть состоит из </w:t>
      </w:r>
      <w:r w:rsidRPr="006D26F7">
        <w:t>поворотной рамы, на которой смонтированы:</w:t>
      </w:r>
      <w:r>
        <w:t xml:space="preserve"> </w:t>
      </w:r>
      <w:proofErr w:type="spellStart"/>
      <w:r>
        <w:t>трехсекционная</w:t>
      </w:r>
      <w:proofErr w:type="spellEnd"/>
      <w:r>
        <w:t xml:space="preserve"> телескопическая </w:t>
      </w:r>
      <w:r w:rsidRPr="006D26F7">
        <w:t>стрела с основной 5 и двумя выдвижными секциями 4, грузовым полиспастом 3</w:t>
      </w:r>
      <w:r>
        <w:t xml:space="preserve"> </w:t>
      </w:r>
      <w:r w:rsidRPr="006D26F7">
        <w:t>и крюковой подвеской 1, кабина машиниста 7, главная 9 и вспомогательная 10</w:t>
      </w:r>
      <w:r w:rsidRPr="006D26F7">
        <w:br/>
        <w:t>грузовые лебедки; гидроцилиндр 2 подъема-опускания стрелы и противовес 11. Ходовые устройства кранов имеют от двух до пяти (в зависимости от грузоподъемности) осей, каждая из которых</w:t>
      </w:r>
      <w:r>
        <w:t xml:space="preserve"> оборудована двумя или четырьмя </w:t>
      </w:r>
      <w:proofErr w:type="spellStart"/>
      <w:r w:rsidRPr="006D26F7">
        <w:t>пневмоколесами</w:t>
      </w:r>
      <w:proofErr w:type="spellEnd"/>
      <w:r w:rsidRPr="006D26F7">
        <w:t>. На ходовую раму через опорно-поворотное</w:t>
      </w:r>
      <w:r>
        <w:t xml:space="preserve"> устройство опирается пово</w:t>
      </w:r>
      <w:r w:rsidRPr="006D26F7">
        <w:t>ротная часть, на которой расположены дизель-</w:t>
      </w:r>
      <w:r>
        <w:t xml:space="preserve">генераторная установка, главная </w:t>
      </w:r>
      <w:r w:rsidRPr="006D26F7">
        <w:t>и вспомогательная грузовые лебедки, стрело</w:t>
      </w:r>
      <w:r>
        <w:t xml:space="preserve">вая лебедка, механизм поворота, </w:t>
      </w:r>
      <w:r w:rsidRPr="006D26F7">
        <w:t>кабина машиниста с пультом управления и противовес.</w:t>
      </w:r>
      <w:r w:rsidR="005C5F3A" w:rsidRPr="005C5F3A">
        <w:t xml:space="preserve"> </w:t>
      </w:r>
      <w:r w:rsidR="005C5F3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://www.germes-gp.ru/common/upload/rt90e%EF%BC%8Crt90u-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rmes-gp.ru/common/upload/rt90e%EF%BC%8Crt90u-3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9E1" w:rsidRPr="006D26F7">
        <w:br/>
      </w:r>
    </w:p>
    <w:p w:rsidR="006D26F7" w:rsidRPr="000102BA" w:rsidRDefault="006D26F7" w:rsidP="006D26F7">
      <w:pPr>
        <w:jc w:val="center"/>
        <w:rPr>
          <w:b/>
        </w:rPr>
      </w:pPr>
      <w:r w:rsidRPr="000102BA">
        <w:rPr>
          <w:b/>
        </w:rPr>
        <w:t>Автомобильные краны</w:t>
      </w:r>
    </w:p>
    <w:p w:rsidR="002629E1" w:rsidRDefault="002629E1" w:rsidP="000102BA">
      <w:pPr>
        <w:rPr>
          <w:b/>
        </w:rPr>
      </w:pPr>
    </w:p>
    <w:p w:rsidR="000102BA" w:rsidRPr="00A702A1" w:rsidRDefault="000102BA" w:rsidP="000102BA">
      <w:pPr>
        <w:rPr>
          <w:b/>
        </w:rPr>
      </w:pPr>
      <w:r w:rsidRPr="00A702A1">
        <w:rPr>
          <w:b/>
        </w:rPr>
        <w:t xml:space="preserve">Автомобильными кранами называют самоходные стреловые краны на базе двух или трёхосных серийно выпускаемых или усиленных шасси грузовых автомобилей. </w:t>
      </w:r>
    </w:p>
    <w:p w:rsidR="000102BA" w:rsidRDefault="000102BA" w:rsidP="000102BA">
      <w:pPr>
        <w:rPr>
          <w:b/>
        </w:rPr>
      </w:pPr>
      <w:r w:rsidRPr="00A702A1">
        <w:rPr>
          <w:b/>
        </w:rPr>
        <w:lastRenderedPageBreak/>
        <w:t xml:space="preserve">В строительстве их применяют при проведении </w:t>
      </w:r>
      <w:proofErr w:type="spellStart"/>
      <w:proofErr w:type="gramStart"/>
      <w:r w:rsidRPr="00A702A1">
        <w:rPr>
          <w:b/>
        </w:rPr>
        <w:t>погрузо</w:t>
      </w:r>
      <w:proofErr w:type="spellEnd"/>
      <w:r w:rsidRPr="00A702A1">
        <w:rPr>
          <w:b/>
        </w:rPr>
        <w:t>- разгрузочных</w:t>
      </w:r>
      <w:proofErr w:type="gramEnd"/>
      <w:r w:rsidRPr="00A702A1">
        <w:rPr>
          <w:b/>
        </w:rPr>
        <w:t xml:space="preserve"> работ и монтаже конструкций и оборудования небольшой массы и размеров, при</w:t>
      </w:r>
      <w:r w:rsidR="00A702A1">
        <w:rPr>
          <w:b/>
        </w:rPr>
        <w:t xml:space="preserve"> строительстве небольших зданий и сооружений.</w:t>
      </w:r>
    </w:p>
    <w:p w:rsidR="00A702A1" w:rsidRPr="00A905B2" w:rsidRDefault="00A702A1" w:rsidP="00862FF8">
      <w:pPr>
        <w:rPr>
          <w:b/>
        </w:rPr>
      </w:pPr>
      <w:r w:rsidRPr="00862FF8">
        <w:t>Автокраны обладают довольно большой грузоподъемностью (до 40 т), высокими трансп</w:t>
      </w:r>
      <w:r w:rsidR="00862FF8">
        <w:t xml:space="preserve">ортными скоростями передвижения </w:t>
      </w:r>
      <w:r w:rsidRPr="00862FF8">
        <w:t>(до 70...80 км/ч), хорошей маневренностью и мобильностью, поэтому их применение наиболее целесообразно при значительных расстояниях между объектами с небольшими объемами строител</w:t>
      </w:r>
      <w:r w:rsidR="00862FF8">
        <w:t>ьно-монтажных и погрузочно-</w:t>
      </w:r>
      <w:r w:rsidRPr="00862FF8">
        <w:t>разгрузочных работ. В настоящее время автомобильные краны составляют более 80% от общего пар</w:t>
      </w:r>
      <w:r w:rsidR="00862FF8">
        <w:t xml:space="preserve">ка стреловых самоходных кранов. </w:t>
      </w:r>
      <w:r w:rsidRPr="00A905B2">
        <w:rPr>
          <w:b/>
        </w:rPr>
        <w:t>При использовании на строительно-монтажных работах автокраны обычно оборудуют сменными удлиненными решетчатыми стрелами различных модификаций, удлиненными стрелами с гуськами и башенно-стреловым оборудованием.</w:t>
      </w:r>
      <w:r w:rsidRPr="00862FF8">
        <w:t xml:space="preserve"> При оснащении специальным обор</w:t>
      </w:r>
      <w:r w:rsidR="00A905B2">
        <w:t xml:space="preserve">удованием (грейфером) автокраны </w:t>
      </w:r>
      <w:r w:rsidRPr="00862FF8">
        <w:t>применяют для перегрузки сыпучих и мелко</w:t>
      </w:r>
      <w:r w:rsidR="00A905B2">
        <w:t xml:space="preserve">кусковых материалов, экскавации </w:t>
      </w:r>
      <w:r w:rsidRPr="00862FF8">
        <w:t>легких грунтов, копания ям, очистки траншей и котлованов от обрушившегося грунта и снега. Каждый автокран оборудуют четырьмя выносными опорами, устанавливаемыми вручную или с помощью гидропривода. Автокраны могут перемещаться вместе с грузом со скоростью до 5 км/ч. При передвижении грузоподъемность автокранов снижается примерн</w:t>
      </w:r>
      <w:r w:rsidR="00A905B2">
        <w:t xml:space="preserve">о в 3...5 раз. </w:t>
      </w:r>
      <w:r w:rsidR="00A905B2" w:rsidRPr="00A905B2">
        <w:rPr>
          <w:b/>
        </w:rPr>
        <w:t xml:space="preserve">Основное силовое </w:t>
      </w:r>
      <w:r w:rsidRPr="00A905B2">
        <w:rPr>
          <w:b/>
        </w:rPr>
        <w:t>оборудование автокранов – двигатель автомобиля. Подвеска стрелового оборудования – гибкой (канатной) и жесткой.</w:t>
      </w:r>
      <w:r w:rsidRPr="00862FF8">
        <w:t xml:space="preserve"> </w:t>
      </w:r>
      <w:r w:rsidRPr="00A905B2">
        <w:rPr>
          <w:b/>
        </w:rPr>
        <w:t>Каждый автокран</w:t>
      </w:r>
      <w:r w:rsidR="00A905B2" w:rsidRPr="00A905B2">
        <w:rPr>
          <w:b/>
        </w:rPr>
        <w:t xml:space="preserve"> состоит из базового автомобиля </w:t>
      </w:r>
      <w:r w:rsidRPr="00A905B2">
        <w:rPr>
          <w:b/>
        </w:rPr>
        <w:t xml:space="preserve">крановой модификации, на котором посредством роликового </w:t>
      </w:r>
      <w:proofErr w:type="spellStart"/>
      <w:r w:rsidRPr="00A905B2">
        <w:rPr>
          <w:b/>
        </w:rPr>
        <w:t>опорноповоротного</w:t>
      </w:r>
      <w:proofErr w:type="spellEnd"/>
      <w:r w:rsidRPr="00A905B2">
        <w:rPr>
          <w:b/>
        </w:rPr>
        <w:t xml:space="preserve"> устройства смонтирована поворотная платформа, несущая стреловое оборудование и крановые механизмы. </w:t>
      </w:r>
    </w:p>
    <w:p w:rsidR="00576D10" w:rsidRDefault="00A702A1" w:rsidP="00862FF8">
      <w:r w:rsidRPr="00A905B2">
        <w:rPr>
          <w:b/>
        </w:rPr>
        <w:t>Дизель-электрические краны</w:t>
      </w:r>
      <w:r w:rsidRPr="00862FF8">
        <w:t xml:space="preserve"> в которых </w:t>
      </w:r>
      <w:r w:rsidRPr="00A905B2">
        <w:rPr>
          <w:b/>
        </w:rPr>
        <w:t xml:space="preserve">питание индивидуальных трехфазных электродвигателей крановых механизмов электрическим током производится от синхронного </w:t>
      </w:r>
      <w:proofErr w:type="gramStart"/>
      <w:r w:rsidRPr="00A905B2">
        <w:rPr>
          <w:b/>
        </w:rPr>
        <w:t>генератора  трехфазного</w:t>
      </w:r>
      <w:proofErr w:type="gramEnd"/>
      <w:r w:rsidRPr="00A905B2">
        <w:rPr>
          <w:b/>
        </w:rPr>
        <w:t xml:space="preserve"> тока , привод которого осуществляется от дизеля автомобиля</w:t>
      </w:r>
      <w:r w:rsidRPr="00862FF8">
        <w:t xml:space="preserve"> через коробку передач , коробку отбора мощности и карданные валы. Электродвигатели приводят в действие исполнительные органы крановых механизмов через редукторы. </w:t>
      </w:r>
      <w:r w:rsidRPr="00203A75">
        <w:rPr>
          <w:b/>
        </w:rPr>
        <w:t>Возможно питание приводных электродвигателей также от внешней сети трехфазного тока напряжением 380 В</w:t>
      </w:r>
      <w:r w:rsidRPr="00862FF8">
        <w:t>, частотой 50 Гц.</w:t>
      </w:r>
      <w:r w:rsidR="005156C9" w:rsidRPr="005156C9">
        <w:t xml:space="preserve"> </w:t>
      </w:r>
    </w:p>
    <w:p w:rsidR="00A702A1" w:rsidRDefault="005156C9" w:rsidP="00862FF8">
      <w:r>
        <w:rPr>
          <w:noProof/>
          <w:lang w:eastAsia="ru-RU"/>
        </w:rPr>
        <w:drawing>
          <wp:inline distT="0" distB="0" distL="0" distR="0">
            <wp:extent cx="4776413" cy="3583459"/>
            <wp:effectExtent l="0" t="0" r="5715" b="0"/>
            <wp:docPr id="9" name="Рисунок 9" descr="http://www.marchetti.it/upload/gallery/prodotto/imgBig/134812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rchetti.it/upload/gallery/prodotto/imgBig/13481286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28" cy="358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B2" w:rsidRPr="00A905B2" w:rsidRDefault="00A905B2" w:rsidP="00A905B2">
      <w:r w:rsidRPr="00A905B2">
        <w:rPr>
          <w:u w:val="single"/>
        </w:rPr>
        <w:lastRenderedPageBreak/>
        <w:t xml:space="preserve">Краны на </w:t>
      </w:r>
      <w:proofErr w:type="spellStart"/>
      <w:r w:rsidRPr="00A905B2">
        <w:rPr>
          <w:u w:val="single"/>
        </w:rPr>
        <w:t>спецшасси</w:t>
      </w:r>
      <w:proofErr w:type="spellEnd"/>
      <w:r w:rsidRPr="00A905B2">
        <w:rPr>
          <w:u w:val="single"/>
        </w:rPr>
        <w:t xml:space="preserve"> автомобильного типа </w:t>
      </w:r>
      <w:r w:rsidRPr="00A905B2">
        <w:t>обеспечивают большую высоту подъёма крюка, имеют грузоподъёмность 25- 250</w:t>
      </w:r>
      <w:proofErr w:type="gramStart"/>
      <w:r w:rsidRPr="00A905B2">
        <w:t>т ,</w:t>
      </w:r>
      <w:proofErr w:type="gramEnd"/>
      <w:r w:rsidRPr="00A905B2">
        <w:t xml:space="preserve"> отдельные зарубежные модели до 1000т.</w:t>
      </w:r>
    </w:p>
    <w:p w:rsidR="00A905B2" w:rsidRPr="00A905B2" w:rsidRDefault="00A905B2" w:rsidP="00A905B2">
      <w:r w:rsidRPr="00A905B2">
        <w:t xml:space="preserve">Специальные многоосные шасси -3-8 осей Транспортная скорость этих кранов до 60км/час.  Эти краны оборудуют телескопическими стрелами 3-5 секций </w:t>
      </w:r>
      <w:proofErr w:type="gramStart"/>
      <w:r w:rsidRPr="00A905B2">
        <w:t>которые  раздвигаются</w:t>
      </w:r>
      <w:proofErr w:type="gramEnd"/>
      <w:r w:rsidRPr="00A905B2">
        <w:t xml:space="preserve"> и поднимаются гидроцилиндрами.</w:t>
      </w:r>
    </w:p>
    <w:p w:rsidR="00576D10" w:rsidRDefault="00A905B2" w:rsidP="00A905B2">
      <w:r w:rsidRPr="00A905B2">
        <w:t>В качестве первичных двигателей используют дизели.</w:t>
      </w:r>
      <w:r w:rsidR="005C5F3A" w:rsidRPr="005C5F3A">
        <w:t xml:space="preserve"> </w:t>
      </w:r>
    </w:p>
    <w:p w:rsidR="00576D10" w:rsidRDefault="00576D10" w:rsidP="00A905B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40128" cy="3352800"/>
            <wp:effectExtent l="0" t="0" r="8255" b="0"/>
            <wp:docPr id="15" name="Рисунок 15" descr="http://images.autoline.ee/s/eritehnika-autokraana-LIEBHERR-LTC-1045-3-1---6_big--1308150006556154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autoline.ee/s/eritehnika-autokraana-LIEBHERR-LTC-1045-3-1---6_big--130815000655615401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31" cy="335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576D10" w:rsidRDefault="005C5F3A" w:rsidP="00A905B2">
      <w:r>
        <w:rPr>
          <w:noProof/>
          <w:lang w:eastAsia="ru-RU"/>
        </w:rPr>
        <w:drawing>
          <wp:inline distT="0" distB="0" distL="0" distR="0">
            <wp:extent cx="4934466" cy="2776151"/>
            <wp:effectExtent l="0" t="0" r="0" b="5715"/>
            <wp:docPr id="4" name="Рисунок 4" descr="http://co13.nevseoboi.com.ua/16/15012/1383601312-3190546-nevseoboi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13.nevseoboi.com.ua/16/15012/1383601312-3190546-nevseoboi.com.u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165" cy="27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F3A">
        <w:t xml:space="preserve"> </w:t>
      </w:r>
    </w:p>
    <w:p w:rsidR="00A905B2" w:rsidRPr="00A905B2" w:rsidRDefault="005C5F3A" w:rsidP="00A905B2">
      <w:r>
        <w:rPr>
          <w:noProof/>
          <w:lang w:eastAsia="ru-RU"/>
        </w:rPr>
        <w:lastRenderedPageBreak/>
        <w:drawing>
          <wp:inline distT="0" distB="0" distL="0" distR="0">
            <wp:extent cx="5103310" cy="3023286"/>
            <wp:effectExtent l="0" t="0" r="2540" b="5715"/>
            <wp:docPr id="7" name="Рисунок 7" descr="http://4.bp.blogspot.com/-hlr9lIiJm3s/T2Ya6YUi0_I/AAAAAAAAEDI/qTyMjjvw35g/s1600/The+Largest+Telescopic+Crane+in+the+World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hlr9lIiJm3s/T2Ya6YUi0_I/AAAAAAAAEDI/qTyMjjvw35g/s1600/The+Largest+Telescopic+Crane+in+the+World+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46" cy="302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B2" w:rsidRPr="00194E1D" w:rsidRDefault="001A7AEA" w:rsidP="001A7AEA">
      <w:pPr>
        <w:jc w:val="center"/>
        <w:rPr>
          <w:b/>
        </w:rPr>
      </w:pPr>
      <w:r w:rsidRPr="00194E1D">
        <w:rPr>
          <w:b/>
        </w:rPr>
        <w:t>Краны трубоукладчики</w:t>
      </w:r>
    </w:p>
    <w:p w:rsidR="001A7AEA" w:rsidRPr="00194E1D" w:rsidRDefault="001A7AEA" w:rsidP="00194E1D">
      <w:r w:rsidRPr="00194E1D">
        <w:rPr>
          <w:b/>
        </w:rPr>
        <w:t>Краны-трубоукладчики представля</w:t>
      </w:r>
      <w:r w:rsidR="00194E1D" w:rsidRPr="00194E1D">
        <w:rPr>
          <w:b/>
        </w:rPr>
        <w:t xml:space="preserve">ют собой специальные самоходные </w:t>
      </w:r>
      <w:r w:rsidRPr="00194E1D">
        <w:rPr>
          <w:b/>
        </w:rPr>
        <w:t xml:space="preserve">гусеничные и колесные машины </w:t>
      </w:r>
      <w:r w:rsidR="00194E1D" w:rsidRPr="00194E1D">
        <w:rPr>
          <w:b/>
        </w:rPr>
        <w:t xml:space="preserve">– трактора </w:t>
      </w:r>
      <w:r w:rsidRPr="00194E1D">
        <w:rPr>
          <w:b/>
        </w:rPr>
        <w:t>с боковой стрелой, которые являются основными грузоподъемными средствами на строительстве трубопроводов. Они предназначены для укладки в траншею трубопроводов, для сопровождения очистных и изоляционных машин, поддержания трубопроводов при сварке, погрузки-разгрузки труб и плетей, а также для выполнения различных строительно-монтажных работ.</w:t>
      </w:r>
      <w:r w:rsidRPr="00194E1D">
        <w:br/>
        <w:t xml:space="preserve">Основные рабочие движения трубоукладчика: подъем и опускание груза, передвижение крана вместе с грузом, изменение вылета стрелы с грузом. </w:t>
      </w:r>
      <w:r w:rsidRPr="00194E1D">
        <w:rPr>
          <w:b/>
        </w:rPr>
        <w:t>Кран-трубоукладчик состоит из базовой машины, навесного грузоподъемного оборудования, трансмиссии, системы управления и приборов безопасности.</w:t>
      </w:r>
      <w:r w:rsidRPr="00194E1D">
        <w:t xml:space="preserve"> Основным силовым оборудованием кранов-трубоукладчиков служит дизельный двигатель базового тягача. Привод исполнительных механизмов кранов-трубоукладчиков может быть одномоторным (механическим) и многомоторным (гидравлическим), ходовое устройство – гусеничным и пневмоколесным</w:t>
      </w:r>
      <w:r w:rsidR="00194E1D">
        <w:t>.</w:t>
      </w:r>
      <w:r w:rsidRPr="00194E1D">
        <w:t xml:space="preserve"> Грузоподъемное оборудование крана-трубоукладчика (рис. 4.53) монтируется на специальной раме (портале) 10 и включ</w:t>
      </w:r>
      <w:r w:rsidR="00194E1D">
        <w:t xml:space="preserve">ает грузовую неповоротную в </w:t>
      </w:r>
      <w:r w:rsidRPr="00194E1D">
        <w:t>плане стрелу 6, механизмы изменения вылета стрелы и подъема груза, контргруз 2 со стрелой и устройством 3 для его откидывания, узлы трансмиссии и</w:t>
      </w:r>
      <w:r w:rsidRPr="00194E1D">
        <w:br/>
        <w:t>управления</w:t>
      </w:r>
    </w:p>
    <w:p w:rsidR="001A7AEA" w:rsidRDefault="001A7AEA" w:rsidP="001A7AEA">
      <w:pPr>
        <w:rPr>
          <w:noProof/>
          <w:lang w:eastAsia="ru-RU"/>
        </w:rPr>
      </w:pPr>
      <w:r>
        <w:rPr>
          <w:rFonts w:ascii="TimesNewRomanPSMT" w:hAnsi="TimesNewRomanPSMT"/>
          <w:color w:val="000000"/>
          <w:sz w:val="28"/>
          <w:szCs w:val="28"/>
        </w:rPr>
        <w:t>.</w:t>
      </w:r>
      <w:r w:rsidRPr="001A7AE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0CEE8A" wp14:editId="52354810">
            <wp:extent cx="4333875" cy="2190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AEA" w:rsidRPr="00194E1D" w:rsidRDefault="001A7AEA" w:rsidP="00194E1D">
      <w:r>
        <w:lastRenderedPageBreak/>
        <w:br/>
      </w:r>
      <w:r>
        <w:rPr>
          <w:rFonts w:ascii="TimesNewRomanPS-BoldItalicMT" w:hAnsi="TimesNewRomanPS-BoldItalicMT"/>
          <w:b/>
          <w:bCs/>
          <w:i/>
          <w:iCs/>
        </w:rPr>
        <w:t>Рис. 4.53. Гусеничные краны-трубоукладчики</w:t>
      </w:r>
      <w:r>
        <w:rPr>
          <w:rFonts w:ascii="TimesNewRomanPS-BoldItalicMT" w:hAnsi="TimesNewRomanPS-BoldItalicMT"/>
        </w:rPr>
        <w:br/>
      </w:r>
      <w:r w:rsidRPr="00194E1D">
        <w:t>Стрела шарнирно крепится на двух кро</w:t>
      </w:r>
      <w:r w:rsidR="00194E1D">
        <w:t xml:space="preserve">нштейнах гусеничной тележки или </w:t>
      </w:r>
      <w:r w:rsidRPr="00194E1D">
        <w:t>рамы с левой стороны по ходу движения базового трактора 5. Подъем и опускание (изменение вылета) стрелы с гибкой подвеской осуществляются стреловой лебедкой 12 через полиспаст 11, с жесткой подвеской – одним или двумя гидроцилиндрами двойного действия 9. К оголовку стрелы прикреплена подвесная обойма 7, которая совместно с крюковой подвеской 8 и грузовым канатом образует грузовой полиспаст. Способ подвески стрелы определяет конструкцию лебедки трубоукладчика. При гибкой подвеске стрелы лебедка имеет два барабана – стреловой и грузовой. Гидравлический привод механизма изменения вылета стрелы позволяет выполнять лебедки 4 однобарабанными, предназначенными толь</w:t>
      </w:r>
      <w:r w:rsidR="00194E1D">
        <w:t xml:space="preserve">ко для подъема-опускания груза. </w:t>
      </w:r>
      <w:r w:rsidRPr="00194E1D">
        <w:t xml:space="preserve">Для увеличения грузовой устойчивости крана-трубоукладчика при </w:t>
      </w:r>
      <w:r w:rsidR="00194E1D">
        <w:t xml:space="preserve">работе </w:t>
      </w:r>
      <w:r w:rsidRPr="00194E1D">
        <w:t>с правой стороны машины располагается контргруз с изменяемым вылетом.</w:t>
      </w:r>
    </w:p>
    <w:p w:rsidR="001A7AEA" w:rsidRDefault="001A7AEA" w:rsidP="00194E1D">
      <w:bookmarkStart w:id="0" w:name="_GoBack"/>
      <w:r w:rsidRPr="001D3ECE">
        <w:rPr>
          <w:b/>
        </w:rPr>
        <w:t>В последнее время начато производство кранов трубоукладчиков на базе одноковшовых экскаваторов на гусеничном ходу.</w:t>
      </w:r>
      <w:r w:rsidR="005156C9" w:rsidRPr="005156C9">
        <w:t xml:space="preserve"> </w:t>
      </w:r>
      <w:bookmarkEnd w:id="0"/>
      <w:r w:rsidR="005156C9">
        <w:rPr>
          <w:noProof/>
          <w:lang w:eastAsia="ru-RU"/>
        </w:rPr>
        <w:drawing>
          <wp:inline distT="0" distB="0" distL="0" distR="0">
            <wp:extent cx="5940425" cy="2534581"/>
            <wp:effectExtent l="0" t="0" r="3175" b="0"/>
            <wp:docPr id="14" name="Рисунок 14" descr="http://www.mnmodels.ru/bimages/5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nmodels.ru/bimages/552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C9" w:rsidRDefault="005156C9" w:rsidP="00194E1D"/>
    <w:p w:rsidR="005156C9" w:rsidRPr="00194E1D" w:rsidRDefault="005156C9" w:rsidP="00194E1D">
      <w:r>
        <w:rPr>
          <w:noProof/>
          <w:lang w:eastAsia="ru-RU"/>
        </w:rPr>
        <w:lastRenderedPageBreak/>
        <w:drawing>
          <wp:inline distT="0" distB="0" distL="0" distR="0">
            <wp:extent cx="5209390" cy="4168346"/>
            <wp:effectExtent l="0" t="0" r="0" b="3810"/>
            <wp:docPr id="11" name="Рисунок 11" descr="http://www.agregator.pro/foto/ukraina_prinyala_uchastie_v_evraziyskom_kinofestiv.2142317.2013_1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gregator.pro/foto/ukraina_prinyala_uchastie_v_evraziyskom_kinofestiv.2142317.2013_11_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432" cy="41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6C9">
        <w:t xml:space="preserve"> </w:t>
      </w:r>
      <w:r>
        <w:rPr>
          <w:noProof/>
          <w:lang w:eastAsia="ru-RU"/>
        </w:rPr>
        <w:drawing>
          <wp:inline distT="0" distB="0" distL="0" distR="0">
            <wp:extent cx="5491526" cy="4118919"/>
            <wp:effectExtent l="0" t="0" r="0" b="0"/>
            <wp:docPr id="12" name="Рисунок 12" descr="http://exkavator.ru/photoimages/trubouklad4ik_volvo_pl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xkavator.ru/photoimages/trubouklad4ik_volvo_pl46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42" cy="412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6C9" w:rsidRPr="00194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AC30AD"/>
    <w:multiLevelType w:val="hybridMultilevel"/>
    <w:tmpl w:val="3412091E"/>
    <w:lvl w:ilvl="0" w:tplc="2C32DA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0892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22FD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449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EC45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263A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D4F5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1EB5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B6A0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F99"/>
    <w:rsid w:val="000102BA"/>
    <w:rsid w:val="00194E1D"/>
    <w:rsid w:val="001A7AEA"/>
    <w:rsid w:val="001D3ECE"/>
    <w:rsid w:val="00203A75"/>
    <w:rsid w:val="002629E1"/>
    <w:rsid w:val="003515DD"/>
    <w:rsid w:val="005156C9"/>
    <w:rsid w:val="00576D10"/>
    <w:rsid w:val="005C5F3A"/>
    <w:rsid w:val="006866AE"/>
    <w:rsid w:val="006D26F7"/>
    <w:rsid w:val="00862FF8"/>
    <w:rsid w:val="008E1F99"/>
    <w:rsid w:val="00A702A1"/>
    <w:rsid w:val="00A905B2"/>
    <w:rsid w:val="00DF7C5E"/>
    <w:rsid w:val="00FD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1422CB-EBE5-4414-B642-6F9211DBE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8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70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632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11</Pages>
  <Words>1887</Words>
  <Characters>10757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2016-04-02T10:07:00Z</dcterms:created>
  <dcterms:modified xsi:type="dcterms:W3CDTF">2016-04-07T05:14:00Z</dcterms:modified>
</cp:coreProperties>
</file>