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0E0" w:rsidRDefault="002800D6" w:rsidP="002800D6">
      <w:pPr>
        <w:jc w:val="center"/>
      </w:pPr>
      <w:bookmarkStart w:id="0" w:name="_GoBack"/>
      <w:bookmarkEnd w:id="0"/>
      <w:r>
        <w:t>Машины для уплотнения грунтов</w:t>
      </w:r>
    </w:p>
    <w:p w:rsidR="002800D6" w:rsidRDefault="002800D6" w:rsidP="002800D6">
      <w:pPr>
        <w:pStyle w:val="a3"/>
        <w:numPr>
          <w:ilvl w:val="0"/>
          <w:numId w:val="1"/>
        </w:numPr>
      </w:pPr>
      <w:r>
        <w:t>Общие сведения</w:t>
      </w:r>
    </w:p>
    <w:p w:rsidR="002800D6" w:rsidRDefault="002800D6" w:rsidP="002800D6">
      <w:pPr>
        <w:pStyle w:val="a3"/>
        <w:numPr>
          <w:ilvl w:val="0"/>
          <w:numId w:val="1"/>
        </w:numPr>
      </w:pPr>
      <w:r>
        <w:t>Машины статического действия</w:t>
      </w:r>
    </w:p>
    <w:p w:rsidR="002800D6" w:rsidRDefault="002800D6" w:rsidP="002800D6">
      <w:pPr>
        <w:pStyle w:val="a3"/>
        <w:numPr>
          <w:ilvl w:val="0"/>
          <w:numId w:val="1"/>
        </w:numPr>
      </w:pPr>
      <w:r>
        <w:t>Машины динамического действия</w:t>
      </w:r>
    </w:p>
    <w:p w:rsidR="002800D6" w:rsidRDefault="002800D6" w:rsidP="002800D6">
      <w:pPr>
        <w:pStyle w:val="a3"/>
      </w:pPr>
    </w:p>
    <w:p w:rsidR="002800D6" w:rsidRDefault="002800D6" w:rsidP="002800D6">
      <w:pPr>
        <w:pStyle w:val="a3"/>
      </w:pPr>
    </w:p>
    <w:p w:rsidR="002800D6" w:rsidRDefault="002800D6" w:rsidP="002800D6">
      <w:pPr>
        <w:pStyle w:val="a3"/>
      </w:pPr>
    </w:p>
    <w:p w:rsidR="002800D6" w:rsidRDefault="002800D6" w:rsidP="002800D6">
      <w:pPr>
        <w:pStyle w:val="a3"/>
      </w:pPr>
      <w:r>
        <w:t>Общие сведения</w:t>
      </w:r>
    </w:p>
    <w:p w:rsidR="00464946" w:rsidRPr="00464946" w:rsidRDefault="002800D6" w:rsidP="00464946">
      <w:pPr>
        <w:pStyle w:val="a4"/>
      </w:pPr>
      <w:r w:rsidRPr="00E71A3C">
        <w:rPr>
          <w:b/>
        </w:rPr>
        <w:t xml:space="preserve">При разработке грунта нарушается </w:t>
      </w:r>
      <w:r w:rsidR="00E71A3C" w:rsidRPr="00E71A3C">
        <w:rPr>
          <w:b/>
        </w:rPr>
        <w:t xml:space="preserve">его структура, он разрыхляется, </w:t>
      </w:r>
      <w:r w:rsidRPr="00E71A3C">
        <w:rPr>
          <w:b/>
        </w:rPr>
        <w:t xml:space="preserve">значительно уменьшается его плотность </w:t>
      </w:r>
      <w:r w:rsidR="00E71A3C" w:rsidRPr="00E71A3C">
        <w:rPr>
          <w:b/>
        </w:rPr>
        <w:t xml:space="preserve">по сравнению с той, какую грунт </w:t>
      </w:r>
      <w:r w:rsidRPr="00E71A3C">
        <w:rPr>
          <w:b/>
        </w:rPr>
        <w:t>имел в состоянии естественного залегания.</w:t>
      </w:r>
      <w:r w:rsidRPr="00E71A3C">
        <w:rPr>
          <w:b/>
        </w:rPr>
        <w:br/>
      </w:r>
      <w:r w:rsidRPr="00464946">
        <w:t>Во избежание последующих</w:t>
      </w:r>
      <w:r w:rsidR="00E71A3C">
        <w:t xml:space="preserve"> оседаний и деформаций зданий и </w:t>
      </w:r>
      <w:r w:rsidRPr="00464946">
        <w:t>сооружений, обеспечения их устойчивости в т</w:t>
      </w:r>
      <w:r w:rsidR="00E71A3C">
        <w:t xml:space="preserve">ечение всего срока эксплуатации </w:t>
      </w:r>
      <w:r w:rsidRPr="00464946">
        <w:t xml:space="preserve">грунты, на которых они возводятся, должны </w:t>
      </w:r>
      <w:r w:rsidR="00E71A3C">
        <w:t>обладать достаточной плотностью.</w:t>
      </w:r>
      <w:r w:rsidR="00464946" w:rsidRPr="00464946">
        <w:t xml:space="preserve"> </w:t>
      </w:r>
    </w:p>
    <w:p w:rsidR="00464946" w:rsidRPr="00464946" w:rsidRDefault="00464946" w:rsidP="00464946">
      <w:pPr>
        <w:pStyle w:val="a4"/>
      </w:pPr>
      <w:r w:rsidRPr="00464946">
        <w:t>При упл</w:t>
      </w:r>
      <w:r>
        <w:t xml:space="preserve">отнении нарушаются связи между </w:t>
      </w:r>
      <w:r w:rsidRPr="00464946">
        <w:t xml:space="preserve">минеральными частицами, создается более </w:t>
      </w:r>
    </w:p>
    <w:p w:rsidR="00464946" w:rsidRPr="00E71A3C" w:rsidRDefault="00464946" w:rsidP="00E71A3C">
      <w:r w:rsidRPr="00E71A3C">
        <w:t xml:space="preserve">плотная их компоновка и вытесняется воздух, благодаря чему грунт приобретает прочность и </w:t>
      </w:r>
    </w:p>
    <w:p w:rsidR="002800D6" w:rsidRPr="00E71A3C" w:rsidRDefault="00464946" w:rsidP="00E71A3C">
      <w:r w:rsidRPr="00E71A3C">
        <w:t>стабильность, повышается его несущая способность.</w:t>
      </w:r>
      <w:r w:rsidR="002800D6" w:rsidRPr="00E71A3C">
        <w:br/>
        <w:t>Все процессы уплотнения гр</w:t>
      </w:r>
      <w:r w:rsidR="00E71A3C" w:rsidRPr="00E71A3C">
        <w:t xml:space="preserve">унтов в строительстве полностью </w:t>
      </w:r>
      <w:r w:rsidR="002800D6" w:rsidRPr="00E71A3C">
        <w:t>механизированы. Их выполняют</w:t>
      </w:r>
      <w:r w:rsidR="00E71A3C" w:rsidRPr="00E71A3C">
        <w:t xml:space="preserve"> с помощью машин и оборудования.</w:t>
      </w:r>
      <w:r w:rsidR="002800D6" w:rsidRPr="00E71A3C">
        <w:br/>
      </w:r>
      <w:r w:rsidR="002800D6" w:rsidRPr="00E71A3C">
        <w:rPr>
          <w:b/>
        </w:rPr>
        <w:t>К</w:t>
      </w:r>
      <w:r w:rsidRPr="00E71A3C">
        <w:rPr>
          <w:b/>
        </w:rPr>
        <w:t>лассификация</w:t>
      </w:r>
    </w:p>
    <w:p w:rsidR="002800D6" w:rsidRPr="00464946" w:rsidRDefault="00464946" w:rsidP="00464946">
      <w:pPr>
        <w:pStyle w:val="a3"/>
        <w:numPr>
          <w:ilvl w:val="0"/>
          <w:numId w:val="3"/>
        </w:numPr>
      </w:pPr>
      <w:r w:rsidRPr="00E71A3C">
        <w:rPr>
          <w:b/>
        </w:rPr>
        <w:t>П</w:t>
      </w:r>
      <w:r w:rsidR="002800D6" w:rsidRPr="00E71A3C">
        <w:rPr>
          <w:b/>
        </w:rPr>
        <w:t>о характеру силового воздействия на грунт</w:t>
      </w:r>
      <w:r w:rsidR="002800D6" w:rsidRPr="00464946">
        <w:t xml:space="preserve"> и способу</w:t>
      </w:r>
      <w:r w:rsidR="002800D6" w:rsidRPr="00464946">
        <w:br/>
        <w:t>перемещения рабочего органа относительно уплотняемой зоны грунта.</w:t>
      </w:r>
      <w:r w:rsidR="002800D6" w:rsidRPr="00464946">
        <w:br/>
        <w:t xml:space="preserve">Различают </w:t>
      </w:r>
      <w:r w:rsidR="002800D6" w:rsidRPr="00E71A3C">
        <w:rPr>
          <w:b/>
        </w:rPr>
        <w:t>машины статического</w:t>
      </w:r>
      <w:r w:rsidR="007012AA" w:rsidRPr="00E71A3C">
        <w:rPr>
          <w:b/>
        </w:rPr>
        <w:t xml:space="preserve"> </w:t>
      </w:r>
      <w:r w:rsidR="007012AA" w:rsidRPr="00464946">
        <w:t>(Статическое воздействие реализуется в виде укатки)</w:t>
      </w:r>
      <w:r w:rsidR="002800D6" w:rsidRPr="00464946">
        <w:t xml:space="preserve">, </w:t>
      </w:r>
      <w:r w:rsidR="002800D6" w:rsidRPr="00E71A3C">
        <w:rPr>
          <w:b/>
        </w:rPr>
        <w:t>д</w:t>
      </w:r>
      <w:r w:rsidRPr="00E71A3C">
        <w:rPr>
          <w:b/>
        </w:rPr>
        <w:t xml:space="preserve">инамического и комбинированного </w:t>
      </w:r>
      <w:r w:rsidR="002800D6" w:rsidRPr="00E71A3C">
        <w:rPr>
          <w:b/>
        </w:rPr>
        <w:t>действия</w:t>
      </w:r>
      <w:r w:rsidR="00E71A3C">
        <w:rPr>
          <w:b/>
        </w:rPr>
        <w:t xml:space="preserve"> </w:t>
      </w:r>
      <w:r w:rsidR="007012AA" w:rsidRPr="00464946">
        <w:t>(</w:t>
      </w:r>
      <w:r>
        <w:t xml:space="preserve">Динамическое </w:t>
      </w:r>
      <w:r w:rsidR="007012AA" w:rsidRPr="00464946">
        <w:t>воздействие имеет место при трамбовании и виброуплотнении)</w:t>
      </w:r>
      <w:r w:rsidR="0005775D" w:rsidRPr="00464946">
        <w:t xml:space="preserve"> Как разновидность виброуплотнения</w:t>
      </w:r>
      <w:r w:rsidR="0005775D" w:rsidRPr="00464946">
        <w:br/>
        <w:t xml:space="preserve">применяют также </w:t>
      </w:r>
      <w:r w:rsidR="0005775D" w:rsidRPr="00E71A3C">
        <w:rPr>
          <w:b/>
        </w:rPr>
        <w:t>комбинацию этого способа с укаткой</w:t>
      </w:r>
      <w:r w:rsidR="002800D6" w:rsidRPr="00464946">
        <w:t>.</w:t>
      </w:r>
    </w:p>
    <w:p w:rsidR="002800D6" w:rsidRDefault="0005775D" w:rsidP="00464946">
      <w:pPr>
        <w:pStyle w:val="a3"/>
        <w:numPr>
          <w:ilvl w:val="0"/>
          <w:numId w:val="3"/>
        </w:numPr>
      </w:pPr>
      <w:r w:rsidRPr="00E71A3C">
        <w:rPr>
          <w:b/>
        </w:rPr>
        <w:t xml:space="preserve">По способу перемещения рабочего </w:t>
      </w:r>
      <w:r w:rsidR="00464946" w:rsidRPr="00E71A3C">
        <w:rPr>
          <w:b/>
        </w:rPr>
        <w:t xml:space="preserve">органа относительно уплотняемой </w:t>
      </w:r>
      <w:r w:rsidRPr="00E71A3C">
        <w:rPr>
          <w:b/>
        </w:rPr>
        <w:t>зоны грунта различают</w:t>
      </w:r>
      <w:r w:rsidR="00E71A3C">
        <w:rPr>
          <w:b/>
        </w:rPr>
        <w:t>:</w:t>
      </w:r>
      <w:r w:rsidRPr="00464946">
        <w:t xml:space="preserve"> </w:t>
      </w:r>
      <w:r w:rsidRPr="00E71A3C">
        <w:rPr>
          <w:b/>
        </w:rPr>
        <w:t>самоходные ма</w:t>
      </w:r>
      <w:r w:rsidR="00464946" w:rsidRPr="00E71A3C">
        <w:rPr>
          <w:b/>
        </w:rPr>
        <w:t xml:space="preserve">шины, прицепные и полуприцепные </w:t>
      </w:r>
      <w:r w:rsidRPr="00E71A3C">
        <w:rPr>
          <w:b/>
        </w:rPr>
        <w:t>орудия</w:t>
      </w:r>
      <w:r w:rsidRPr="00464946">
        <w:t>, перемещаемые за тягачом (все в</w:t>
      </w:r>
      <w:r w:rsidR="00464946">
        <w:t xml:space="preserve">иды катков), </w:t>
      </w:r>
      <w:r w:rsidR="00464946" w:rsidRPr="00E71A3C">
        <w:rPr>
          <w:b/>
        </w:rPr>
        <w:t xml:space="preserve">машины с навесными </w:t>
      </w:r>
      <w:r w:rsidRPr="00E71A3C">
        <w:rPr>
          <w:b/>
        </w:rPr>
        <w:t>рабочими органами</w:t>
      </w:r>
      <w:r w:rsidRPr="00464946">
        <w:t xml:space="preserve"> (трамбовочны</w:t>
      </w:r>
      <w:r w:rsidR="00464946">
        <w:t xml:space="preserve">е и вибротрамбовочные машины) и </w:t>
      </w:r>
      <w:r w:rsidRPr="00464946">
        <w:t xml:space="preserve">оборудование, </w:t>
      </w:r>
      <w:r w:rsidRPr="00E71A3C">
        <w:rPr>
          <w:b/>
        </w:rPr>
        <w:t>перемещаемое за счет импульс</w:t>
      </w:r>
      <w:r w:rsidR="00464946" w:rsidRPr="00E71A3C">
        <w:rPr>
          <w:b/>
        </w:rPr>
        <w:t xml:space="preserve">ных реактивных сил в результате </w:t>
      </w:r>
      <w:r w:rsidRPr="00E71A3C">
        <w:rPr>
          <w:b/>
        </w:rPr>
        <w:t>наклонного силового воздействия на грунт</w:t>
      </w:r>
      <w:r w:rsidRPr="00464946">
        <w:t xml:space="preserve"> (виброплиты).</w:t>
      </w:r>
    </w:p>
    <w:p w:rsidR="00464946" w:rsidRPr="00464946" w:rsidRDefault="00464946" w:rsidP="00464946">
      <w:pPr>
        <w:pStyle w:val="a3"/>
        <w:numPr>
          <w:ilvl w:val="0"/>
          <w:numId w:val="3"/>
        </w:numPr>
      </w:pPr>
      <w:r w:rsidRPr="00E71A3C">
        <w:rPr>
          <w:b/>
        </w:rPr>
        <w:t>По виду рабочего органа</w:t>
      </w:r>
      <w:r>
        <w:t xml:space="preserve"> уплотняющие машины подразделяются на: </w:t>
      </w:r>
      <w:r w:rsidRPr="00E71A3C">
        <w:rPr>
          <w:b/>
        </w:rPr>
        <w:t xml:space="preserve">катки </w:t>
      </w:r>
      <w:r>
        <w:t xml:space="preserve">статические и вибрационные с гладкой, кулачковой и решетчатой металлической обечайкой и катки пневмоколесные; </w:t>
      </w:r>
      <w:r w:rsidRPr="00E71A3C">
        <w:rPr>
          <w:b/>
        </w:rPr>
        <w:t>трамбующие машины на базе гусеничных тракторов</w:t>
      </w:r>
      <w:r>
        <w:t xml:space="preserve">, управляемые вручную </w:t>
      </w:r>
      <w:r w:rsidRPr="00E71A3C">
        <w:rPr>
          <w:b/>
        </w:rPr>
        <w:t>трамбовки с электрическим или бензиновым двигателем</w:t>
      </w:r>
      <w:r>
        <w:t xml:space="preserve">, а также </w:t>
      </w:r>
      <w:r w:rsidRPr="00E71A3C">
        <w:rPr>
          <w:b/>
        </w:rPr>
        <w:t>трамбовки на базе гидромолотов</w:t>
      </w:r>
      <w:r>
        <w:t xml:space="preserve"> к гидравлическим экскаваторам; </w:t>
      </w:r>
      <w:r w:rsidRPr="00E71A3C">
        <w:rPr>
          <w:b/>
        </w:rPr>
        <w:t>самопередвигающиеся и навесные к базовым шасси виброплиты</w:t>
      </w:r>
      <w:r w:rsidR="00E71A3C">
        <w:t xml:space="preserve">, а </w:t>
      </w:r>
      <w:r w:rsidR="00E71A3C" w:rsidRPr="00E71A3C">
        <w:rPr>
          <w:b/>
        </w:rPr>
        <w:t>также виброщ</w:t>
      </w:r>
      <w:r w:rsidRPr="00E71A3C">
        <w:rPr>
          <w:b/>
        </w:rPr>
        <w:t>иты, навешиваемые на стреле экскаватора вместо ковша</w:t>
      </w:r>
      <w:r>
        <w:t>. Внутри каждого из этих типов они условно делятся по своей массе на легкие, средние и тяжелые.</w:t>
      </w:r>
    </w:p>
    <w:p w:rsidR="00464946" w:rsidRDefault="00464946" w:rsidP="00464946">
      <w:r w:rsidRPr="00E71A3C">
        <w:rPr>
          <w:b/>
        </w:rPr>
        <w:t>Выбор того или иного способа уплотнени</w:t>
      </w:r>
      <w:r w:rsidR="00E71A3C">
        <w:rPr>
          <w:b/>
        </w:rPr>
        <w:t xml:space="preserve">я зависит от характера грунта и </w:t>
      </w:r>
      <w:r w:rsidRPr="00E71A3C">
        <w:rPr>
          <w:b/>
        </w:rPr>
        <w:t>толщины уплотняемого слоя</w:t>
      </w:r>
      <w:r w:rsidRPr="00464946">
        <w:t xml:space="preserve">. Связные </w:t>
      </w:r>
      <w:r w:rsidR="00E71A3C">
        <w:t xml:space="preserve">грунты, отсыпаемые относительно </w:t>
      </w:r>
      <w:r w:rsidRPr="00464946">
        <w:t xml:space="preserve">тонким слоем, хорошо уплотняются катком </w:t>
      </w:r>
      <w:r w:rsidR="00E71A3C">
        <w:t xml:space="preserve">статического действия. Такие же </w:t>
      </w:r>
      <w:r w:rsidRPr="00464946">
        <w:t>грунты на большую глубину можно уплотнять трамбованием.</w:t>
      </w:r>
      <w:r>
        <w:t xml:space="preserve"> </w:t>
      </w:r>
      <w:r w:rsidR="00E71A3C">
        <w:t xml:space="preserve"> Малосвязные и </w:t>
      </w:r>
      <w:r w:rsidRPr="00464946">
        <w:t>сыпучие грунты лучше, всего уплотнять вибрационными машинами.</w:t>
      </w:r>
    </w:p>
    <w:p w:rsidR="00C133A4" w:rsidRPr="00464946" w:rsidRDefault="00C133A4" w:rsidP="00464946"/>
    <w:p w:rsidR="00C133A4" w:rsidRDefault="00C133A4" w:rsidP="00C133A4">
      <w:pPr>
        <w:jc w:val="center"/>
      </w:pPr>
      <w:r>
        <w:t>Машины статического действия</w:t>
      </w:r>
    </w:p>
    <w:p w:rsidR="00C133A4" w:rsidRDefault="00C133A4" w:rsidP="00C133A4">
      <w:pPr>
        <w:rPr>
          <w:noProof/>
          <w:lang w:eastAsia="ru-RU"/>
        </w:rPr>
      </w:pPr>
      <w:r w:rsidRPr="00E71A3C">
        <w:rPr>
          <w:b/>
        </w:rPr>
        <w:t>Катки статического действия б</w:t>
      </w:r>
      <w:r w:rsidR="00017606" w:rsidRPr="00E71A3C">
        <w:rPr>
          <w:b/>
        </w:rPr>
        <w:t>ывают с металлическими вальцами</w:t>
      </w:r>
      <w:r w:rsidR="00017606">
        <w:t xml:space="preserve"> </w:t>
      </w:r>
      <w:r w:rsidRPr="00017606">
        <w:t xml:space="preserve">(рис 7.48) </w:t>
      </w:r>
      <w:r w:rsidRPr="00E71A3C">
        <w:rPr>
          <w:b/>
        </w:rPr>
        <w:t>и на пневмошинах</w:t>
      </w:r>
      <w:r w:rsidRPr="00017606">
        <w:t xml:space="preserve"> (рис. </w:t>
      </w:r>
      <w:r w:rsidR="00017606">
        <w:t xml:space="preserve">7.49). </w:t>
      </w:r>
      <w:r w:rsidR="00017606" w:rsidRPr="00E71A3C">
        <w:rPr>
          <w:b/>
        </w:rPr>
        <w:t xml:space="preserve">И те и другие могут быть </w:t>
      </w:r>
      <w:r w:rsidRPr="00E71A3C">
        <w:rPr>
          <w:b/>
        </w:rPr>
        <w:t>прицепными, полуприцепными и самоходными</w:t>
      </w:r>
      <w:r w:rsidRPr="00017606">
        <w:t>.</w:t>
      </w:r>
      <w:r w:rsidRPr="00C133A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9DF51D" wp14:editId="661179EC">
            <wp:extent cx="4829175" cy="3343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3A4" w:rsidRPr="00017606" w:rsidRDefault="00C133A4" w:rsidP="00017606">
      <w:r w:rsidRPr="00017606">
        <w:t xml:space="preserve">Металлические вальцы изготовляются в </w:t>
      </w:r>
      <w:r w:rsidR="00017606">
        <w:t xml:space="preserve">виде полых гладких, кулачковых, </w:t>
      </w:r>
      <w:r w:rsidRPr="00017606">
        <w:t>решетчатых или сегментных барабанов. П</w:t>
      </w:r>
      <w:r w:rsidR="00017606">
        <w:t xml:space="preserve">олость гладкого или кулачкового </w:t>
      </w:r>
      <w:r w:rsidRPr="00017606">
        <w:t>барабана (вальца) можно заполнят</w:t>
      </w:r>
      <w:r w:rsidR="00017606">
        <w:t xml:space="preserve">ь балластом – песком или водой, </w:t>
      </w:r>
      <w:r w:rsidRPr="00017606">
        <w:t xml:space="preserve">увеличивая вес катка. </w:t>
      </w:r>
      <w:r w:rsidRPr="00E71A3C">
        <w:rPr>
          <w:b/>
        </w:rPr>
        <w:t xml:space="preserve">Для укатки грунта </w:t>
      </w:r>
      <w:r w:rsidR="00017606" w:rsidRPr="00E71A3C">
        <w:rPr>
          <w:b/>
        </w:rPr>
        <w:t xml:space="preserve">на обширных площадях используют </w:t>
      </w:r>
      <w:r w:rsidRPr="00E71A3C">
        <w:rPr>
          <w:b/>
        </w:rPr>
        <w:t>сцепы из двух-пяти катков и более, объед</w:t>
      </w:r>
      <w:r w:rsidR="00017606" w:rsidRPr="00E71A3C">
        <w:rPr>
          <w:b/>
        </w:rPr>
        <w:t>иненных общими траверсами</w:t>
      </w:r>
      <w:r w:rsidR="00017606">
        <w:t xml:space="preserve"> (рис.</w:t>
      </w:r>
      <w:r w:rsidRPr="00017606">
        <w:t>7.48, в</w:t>
      </w:r>
      <w:r w:rsidR="00017606">
        <w:t>).</w:t>
      </w:r>
      <w:r w:rsidRPr="00017606">
        <w:br/>
        <w:t xml:space="preserve">Наиболее просты по конструкции катки </w:t>
      </w:r>
      <w:r w:rsidR="00017606">
        <w:t>с гладкими вальцами (рис. 7.48,</w:t>
      </w:r>
      <w:r w:rsidRPr="00017606">
        <w:t xml:space="preserve">а). Они состоят из гладкого пустотелого вальца 5 и охватывающей его рамы 3 </w:t>
      </w:r>
      <w:r w:rsidR="00017606">
        <w:t xml:space="preserve">с </w:t>
      </w:r>
      <w:r w:rsidRPr="00017606">
        <w:t>дышлом 2 и сцепным устройством 1 на конц</w:t>
      </w:r>
      <w:r w:rsidR="00017606">
        <w:t xml:space="preserve">е. Ось вальца соединена с рамой </w:t>
      </w:r>
      <w:r w:rsidRPr="00017606">
        <w:t>через подшипники 4 на торцовых шипах</w:t>
      </w:r>
      <w:r w:rsidRPr="00E71A3C">
        <w:rPr>
          <w:b/>
        </w:rPr>
        <w:t>. Д</w:t>
      </w:r>
      <w:r w:rsidR="00017606" w:rsidRPr="00E71A3C">
        <w:rPr>
          <w:b/>
        </w:rPr>
        <w:t xml:space="preserve">ля увеличения давления на грунт </w:t>
      </w:r>
      <w:r w:rsidRPr="00E71A3C">
        <w:rPr>
          <w:b/>
        </w:rPr>
        <w:t xml:space="preserve">валец загружают песком через люк </w:t>
      </w:r>
      <w:r w:rsidRPr="00017606">
        <w:t>7. Налипший на поверхность вальца грунт</w:t>
      </w:r>
      <w:r w:rsidRPr="00017606">
        <w:br/>
        <w:t xml:space="preserve">очищается скребком 6, </w:t>
      </w:r>
      <w:r w:rsidR="00017606" w:rsidRPr="00E71A3C">
        <w:rPr>
          <w:b/>
        </w:rPr>
        <w:t xml:space="preserve">Гладкие катки уплотняют </w:t>
      </w:r>
      <w:r w:rsidRPr="00E71A3C">
        <w:rPr>
          <w:b/>
        </w:rPr>
        <w:t>грунт слоями 0,15…0,2 м без его р</w:t>
      </w:r>
      <w:r w:rsidR="00017606" w:rsidRPr="00E71A3C">
        <w:rPr>
          <w:b/>
        </w:rPr>
        <w:t xml:space="preserve">азрыхления или с незначительным </w:t>
      </w:r>
      <w:r w:rsidRPr="00E71A3C">
        <w:rPr>
          <w:b/>
        </w:rPr>
        <w:t>разрыхлением на глубину 1…3 см (в несвязных грунтах). Их применяют</w:t>
      </w:r>
      <w:r w:rsidRPr="00E71A3C">
        <w:rPr>
          <w:b/>
        </w:rPr>
        <w:br/>
        <w:t>преимущественно для прикатки в</w:t>
      </w:r>
      <w:r w:rsidR="00017606" w:rsidRPr="00E71A3C">
        <w:rPr>
          <w:b/>
        </w:rPr>
        <w:t xml:space="preserve"> один-два прохода поверхностей, </w:t>
      </w:r>
      <w:r w:rsidRPr="00E71A3C">
        <w:rPr>
          <w:b/>
        </w:rPr>
        <w:t>уплотненных другими катками</w:t>
      </w:r>
      <w:r w:rsidR="00017606" w:rsidRPr="00E71A3C">
        <w:rPr>
          <w:b/>
        </w:rPr>
        <w:t>.</w:t>
      </w:r>
    </w:p>
    <w:p w:rsidR="00C133A4" w:rsidRDefault="00C133A4" w:rsidP="00017606">
      <w:r w:rsidRPr="00E71A3C">
        <w:rPr>
          <w:b/>
        </w:rPr>
        <w:t xml:space="preserve">Кулачковые катки (рис. 7.48, б) </w:t>
      </w:r>
      <w:r w:rsidR="00017606" w:rsidRPr="00E71A3C">
        <w:rPr>
          <w:b/>
        </w:rPr>
        <w:t xml:space="preserve">отличаются от катков с гладкими </w:t>
      </w:r>
      <w:r w:rsidRPr="00E71A3C">
        <w:rPr>
          <w:b/>
        </w:rPr>
        <w:t xml:space="preserve">вальцами наличием на рабочей поверхности вальцов кулачков 9, </w:t>
      </w:r>
      <w:r w:rsidR="00017606" w:rsidRPr="00E71A3C">
        <w:rPr>
          <w:b/>
        </w:rPr>
        <w:t xml:space="preserve">расставленных </w:t>
      </w:r>
      <w:r w:rsidRPr="00E71A3C">
        <w:rPr>
          <w:b/>
        </w:rPr>
        <w:t>в шахматном порядке</w:t>
      </w:r>
      <w:r w:rsidRPr="00017606">
        <w:t>. Кулачки приваривают</w:t>
      </w:r>
      <w:r w:rsidR="00017606">
        <w:t xml:space="preserve"> или непосредственно к обечайке </w:t>
      </w:r>
      <w:r w:rsidRPr="00017606">
        <w:t xml:space="preserve">вальца, или к полубандажам 8, которые затем монтируют на </w:t>
      </w:r>
      <w:r w:rsidR="00017606">
        <w:t xml:space="preserve"> обечайке гладкого </w:t>
      </w:r>
      <w:r w:rsidRPr="00017606">
        <w:t xml:space="preserve">вальца. </w:t>
      </w:r>
      <w:r w:rsidRPr="00E71A3C">
        <w:rPr>
          <w:b/>
        </w:rPr>
        <w:t>При работе кулачковых катков грунт</w:t>
      </w:r>
      <w:r w:rsidR="00E71A3C" w:rsidRPr="00E71A3C">
        <w:rPr>
          <w:b/>
        </w:rPr>
        <w:t xml:space="preserve"> уплотняется внедряемыми в него </w:t>
      </w:r>
      <w:r w:rsidRPr="00E71A3C">
        <w:rPr>
          <w:b/>
        </w:rPr>
        <w:t>кулачками</w:t>
      </w:r>
      <w:r w:rsidRPr="00017606">
        <w:t>, а на первых проходах также поверхностью вальца. Из-за высо</w:t>
      </w:r>
      <w:r w:rsidR="00017606">
        <w:t xml:space="preserve">ких контактных давлений в конце </w:t>
      </w:r>
      <w:r w:rsidRPr="00017606">
        <w:t>уплотнения кулачки будут несколько погружены в грун</w:t>
      </w:r>
      <w:r w:rsidR="00017606">
        <w:t xml:space="preserve">т, вследствие чего на его </w:t>
      </w:r>
      <w:r w:rsidRPr="00017606">
        <w:t xml:space="preserve">поверхности останется разрыхленный </w:t>
      </w:r>
      <w:r w:rsidR="00017606">
        <w:t xml:space="preserve">слой, который при необходимости </w:t>
      </w:r>
      <w:r w:rsidRPr="00017606">
        <w:t xml:space="preserve">прикатывают катками с гладкими вальцами. кулачковые катки </w:t>
      </w:r>
      <w:r w:rsidR="00017606">
        <w:t xml:space="preserve">эффективно применять только для </w:t>
      </w:r>
      <w:r w:rsidRPr="00017606">
        <w:t xml:space="preserve">уплотнения рыхлых связных грунтов. </w:t>
      </w:r>
      <w:r w:rsidRPr="00E71A3C">
        <w:rPr>
          <w:b/>
        </w:rPr>
        <w:t>Катки с решетчатыми вальцами примен</w:t>
      </w:r>
      <w:r w:rsidR="00E71A3C" w:rsidRPr="00E71A3C">
        <w:rPr>
          <w:b/>
        </w:rPr>
        <w:t xml:space="preserve">яют для уплотнения комковатых и </w:t>
      </w:r>
      <w:r w:rsidRPr="00E71A3C">
        <w:rPr>
          <w:b/>
        </w:rPr>
        <w:t>переувлажненных связных грунтов</w:t>
      </w:r>
      <w:r w:rsidRPr="00017606">
        <w:t>,</w:t>
      </w:r>
      <w:r w:rsidR="00017606">
        <w:t xml:space="preserve"> включая разрыхленные мерзлые и </w:t>
      </w:r>
      <w:r w:rsidRPr="00017606">
        <w:t>скальные крупнообломочные грунты, а так</w:t>
      </w:r>
      <w:r w:rsidR="00017606">
        <w:t xml:space="preserve">же для измельчения и уплотнения </w:t>
      </w:r>
      <w:r w:rsidRPr="00017606">
        <w:t xml:space="preserve">сухих комковых грунтов. </w:t>
      </w:r>
      <w:r w:rsidRPr="00E71A3C">
        <w:rPr>
          <w:b/>
        </w:rPr>
        <w:t>Обечайка барабана образована п</w:t>
      </w:r>
      <w:r w:rsidR="00017606" w:rsidRPr="00E71A3C">
        <w:rPr>
          <w:b/>
        </w:rPr>
        <w:t xml:space="preserve">летеной или сварной </w:t>
      </w:r>
      <w:r w:rsidRPr="00E71A3C">
        <w:rPr>
          <w:b/>
        </w:rPr>
        <w:t xml:space="preserve">металлической сеткой из прутков диаметром около 4 см, </w:t>
      </w:r>
      <w:r w:rsidR="00017606" w:rsidRPr="00E71A3C">
        <w:rPr>
          <w:b/>
        </w:rPr>
        <w:t xml:space="preserve">образующих </w:t>
      </w:r>
      <w:r w:rsidRPr="00E71A3C">
        <w:rPr>
          <w:b/>
        </w:rPr>
        <w:t xml:space="preserve">квадратные ячейки со стороной около 10 см. </w:t>
      </w:r>
      <w:r w:rsidR="00017606" w:rsidRPr="00E71A3C">
        <w:rPr>
          <w:b/>
        </w:rPr>
        <w:t xml:space="preserve">В тех же условиях применяются </w:t>
      </w:r>
      <w:r w:rsidRPr="00E71A3C">
        <w:rPr>
          <w:b/>
        </w:rPr>
        <w:t>катки с сегментными вальцами.</w:t>
      </w:r>
      <w:r w:rsidRPr="00017606">
        <w:t xml:space="preserve"> Обод барабана</w:t>
      </w:r>
      <w:r w:rsidR="00017606">
        <w:t xml:space="preserve"> состоит из металлических колец </w:t>
      </w:r>
      <w:r w:rsidRPr="00017606">
        <w:t>со стальными сегментами или пластина</w:t>
      </w:r>
      <w:r w:rsidR="00017606">
        <w:t xml:space="preserve">ми, расположенными на некотором </w:t>
      </w:r>
      <w:r w:rsidRPr="00017606">
        <w:t>расстоянии друг от друга как по ширине бараба</w:t>
      </w:r>
      <w:r w:rsidR="00017606">
        <w:t>на, так и по его окружности.</w:t>
      </w:r>
      <w:r w:rsidRPr="00017606">
        <w:br/>
      </w:r>
      <w:r w:rsidRPr="00E71A3C">
        <w:rPr>
          <w:b/>
        </w:rPr>
        <w:t>Пневмоколесные катки применяют для уплотнения как грунтов, так и</w:t>
      </w:r>
      <w:r w:rsidR="00017606" w:rsidRPr="00E71A3C">
        <w:rPr>
          <w:b/>
        </w:rPr>
        <w:t xml:space="preserve"> </w:t>
      </w:r>
      <w:r w:rsidRPr="00E71A3C">
        <w:rPr>
          <w:b/>
        </w:rPr>
        <w:t>гравийных и щебеночных оснований, а также черных смесей и асфальтобе</w:t>
      </w:r>
      <w:r w:rsidR="00017606" w:rsidRPr="00E71A3C">
        <w:rPr>
          <w:b/>
        </w:rPr>
        <w:t>тона.</w:t>
      </w:r>
      <w:r w:rsidR="00017606">
        <w:t xml:space="preserve"> </w:t>
      </w:r>
      <w:r w:rsidRPr="00017606">
        <w:t>Преимуществом этих катков перед катками с</w:t>
      </w:r>
      <w:r w:rsidR="00017606">
        <w:t xml:space="preserve"> жесткими вальцами является то, </w:t>
      </w:r>
      <w:r w:rsidRPr="00017606">
        <w:t>что при уплотнении каменных м</w:t>
      </w:r>
      <w:r w:rsidR="00017606">
        <w:t xml:space="preserve">атериалов они не измельчают их. </w:t>
      </w:r>
      <w:r w:rsidRPr="0003555E">
        <w:rPr>
          <w:b/>
        </w:rPr>
        <w:t>Отечественная промышленность выпускает</w:t>
      </w:r>
      <w:r w:rsidR="00017606" w:rsidRPr="0003555E">
        <w:rPr>
          <w:b/>
        </w:rPr>
        <w:t xml:space="preserve"> прицепные пневмоколесные катки </w:t>
      </w:r>
      <w:r w:rsidRPr="0003555E">
        <w:rPr>
          <w:b/>
        </w:rPr>
        <w:t>массой до 25 т</w:t>
      </w:r>
      <w:r w:rsidRPr="00017606">
        <w:t xml:space="preserve"> (с балластом). Ширина уплотняем</w:t>
      </w:r>
      <w:r w:rsidR="00017606">
        <w:t xml:space="preserve">ой полосы достигает 2,6 м, а </w:t>
      </w:r>
      <w:r w:rsidRPr="00017606">
        <w:t xml:space="preserve">толщина уплотняемого слоя 0,35 м. Требуемая </w:t>
      </w:r>
      <w:r w:rsidR="00017606">
        <w:t>плотность грунта достигается за 6…10 проходов</w:t>
      </w:r>
      <w:r w:rsidR="00017606" w:rsidRPr="0003555E">
        <w:rPr>
          <w:b/>
        </w:rPr>
        <w:t xml:space="preserve">. </w:t>
      </w:r>
      <w:r w:rsidRPr="0003555E">
        <w:rPr>
          <w:b/>
        </w:rPr>
        <w:t>Прицепной пневмоколесный каток (р</w:t>
      </w:r>
      <w:r w:rsidR="00017606" w:rsidRPr="0003555E">
        <w:rPr>
          <w:b/>
        </w:rPr>
        <w:t xml:space="preserve">ис. 7.49) соединяется с тягачом </w:t>
      </w:r>
      <w:r w:rsidRPr="0003555E">
        <w:rPr>
          <w:b/>
        </w:rPr>
        <w:t>(трактором или автомобилем)</w:t>
      </w:r>
      <w:r w:rsidRPr="00017606">
        <w:t xml:space="preserve"> посредством дышла 2 и сцепки 1</w:t>
      </w:r>
      <w:r w:rsidR="00017606">
        <w:t xml:space="preserve">. Он имеет </w:t>
      </w:r>
      <w:r w:rsidRPr="00017606">
        <w:t>четыре-шесть пневматических колес 6, соединенных с рамой через балансиры,</w:t>
      </w:r>
      <w:r w:rsidRPr="00017606">
        <w:br/>
        <w:t>и по числу колес несколько балластных ящиков 4</w:t>
      </w:r>
      <w:r w:rsidR="00017606">
        <w:t xml:space="preserve">. Крайние балластные ящики </w:t>
      </w:r>
      <w:r w:rsidRPr="00017606">
        <w:t xml:space="preserve">жестко соединены между собой передней 3 и задней 5 </w:t>
      </w:r>
      <w:r w:rsidR="00017606">
        <w:t xml:space="preserve">поперечными балками, а </w:t>
      </w:r>
      <w:r w:rsidRPr="00017606">
        <w:t>ось каждого из колес крепится к днищу соот</w:t>
      </w:r>
      <w:r w:rsidR="00017606">
        <w:t xml:space="preserve">ветствующего балластного ящика. </w:t>
      </w:r>
      <w:r w:rsidRPr="00017606">
        <w:t xml:space="preserve">Средние ящики балансирно закреплены на задней поперечной балке. </w:t>
      </w:r>
      <w:r w:rsidR="00151836" w:rsidRPr="00017606">
        <w:t>Полуприцепные пневмокатки дл</w:t>
      </w:r>
      <w:r w:rsidR="00017606">
        <w:t xml:space="preserve">я работы в агрегате с колесными </w:t>
      </w:r>
      <w:r w:rsidR="00151836" w:rsidRPr="00017606">
        <w:t>тракторами и одноосными тяга</w:t>
      </w:r>
      <w:r w:rsidR="00017606">
        <w:t xml:space="preserve">чами унифицированы с описанными </w:t>
      </w:r>
      <w:r w:rsidR="00151836" w:rsidRPr="00017606">
        <w:t>прицепными катками с независимой подв</w:t>
      </w:r>
      <w:r w:rsidR="00017606">
        <w:t xml:space="preserve">еской и отличаются от последних </w:t>
      </w:r>
      <w:r w:rsidR="00151836" w:rsidRPr="00017606">
        <w:t xml:space="preserve">лишь сцепными устройствами. </w:t>
      </w:r>
      <w:r w:rsidR="00151836" w:rsidRPr="0003555E">
        <w:rPr>
          <w:b/>
        </w:rPr>
        <w:t>Самоходные пневмокатки при</w:t>
      </w:r>
      <w:r w:rsidR="00017606" w:rsidRPr="0003555E">
        <w:rPr>
          <w:b/>
        </w:rPr>
        <w:t xml:space="preserve">меняют для уплотнения грунтов и </w:t>
      </w:r>
      <w:r w:rsidR="00151836" w:rsidRPr="0003555E">
        <w:rPr>
          <w:b/>
        </w:rPr>
        <w:t>покрытий дорог. В последнем случ</w:t>
      </w:r>
      <w:r w:rsidR="00017606" w:rsidRPr="0003555E">
        <w:rPr>
          <w:b/>
        </w:rPr>
        <w:t xml:space="preserve">ае, особенно на укатке черных и </w:t>
      </w:r>
      <w:r w:rsidR="00151836" w:rsidRPr="0003555E">
        <w:rPr>
          <w:b/>
        </w:rPr>
        <w:t>асфальтобетонных покрытий</w:t>
      </w:r>
      <w:r w:rsidR="00151836" w:rsidRPr="00017606">
        <w:t>, их оборудуют</w:t>
      </w:r>
      <w:r w:rsidR="00017606">
        <w:t xml:space="preserve"> шинами с гладкими протекторами </w:t>
      </w:r>
      <w:r w:rsidR="00151836" w:rsidRPr="00017606">
        <w:t>и пневматическими распылителями воды для смачивания и охлаждения шин.</w:t>
      </w:r>
    </w:p>
    <w:p w:rsidR="00075991" w:rsidRDefault="00075991" w:rsidP="00017606">
      <w:r>
        <w:rPr>
          <w:noProof/>
          <w:lang w:eastAsia="ru-RU"/>
        </w:rPr>
        <w:drawing>
          <wp:inline distT="0" distB="0" distL="0" distR="0">
            <wp:extent cx="4434830" cy="3326004"/>
            <wp:effectExtent l="0" t="0" r="444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830" cy="332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DF6" w:rsidRDefault="00513DF6" w:rsidP="00017606">
      <w:r>
        <w:rPr>
          <w:noProof/>
          <w:lang w:eastAsia="ru-RU"/>
        </w:rPr>
        <w:drawing>
          <wp:inline distT="0" distB="0" distL="0" distR="0" wp14:anchorId="0BA1E5AC" wp14:editId="5CF4AB09">
            <wp:extent cx="4505325" cy="20478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991" w:rsidRDefault="00075991" w:rsidP="00017606">
      <w:r>
        <w:rPr>
          <w:noProof/>
          <w:lang w:eastAsia="ru-RU"/>
        </w:rPr>
        <w:drawing>
          <wp:inline distT="0" distB="0" distL="0" distR="0">
            <wp:extent cx="4139921" cy="2678668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CE_CT3000_fu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118" cy="268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0250" cy="1600054"/>
            <wp:effectExtent l="0" t="0" r="381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7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14" cy="160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606" w:rsidRDefault="00017606" w:rsidP="00017606">
      <w:pPr>
        <w:jc w:val="center"/>
      </w:pPr>
      <w:r>
        <w:t>Машины динамического действия</w:t>
      </w:r>
    </w:p>
    <w:p w:rsidR="00017606" w:rsidRDefault="00017606" w:rsidP="00017606">
      <w:pPr>
        <w:rPr>
          <w:noProof/>
          <w:lang w:eastAsia="ru-RU"/>
        </w:rPr>
      </w:pPr>
      <w:r w:rsidRPr="0003555E">
        <w:rPr>
          <w:b/>
        </w:rPr>
        <w:t>Трамбующие машины уплотняю</w:t>
      </w:r>
      <w:r w:rsidR="007B7EE8" w:rsidRPr="0003555E">
        <w:rPr>
          <w:b/>
        </w:rPr>
        <w:t xml:space="preserve">т грунт ударами падающей массы. </w:t>
      </w:r>
      <w:r w:rsidRPr="0003555E">
        <w:rPr>
          <w:b/>
        </w:rPr>
        <w:t>Трамбованием уплотняют как связные, так и несвязные гру</w:t>
      </w:r>
      <w:r w:rsidR="007B7EE8" w:rsidRPr="0003555E">
        <w:rPr>
          <w:b/>
        </w:rPr>
        <w:t xml:space="preserve">нты слоями </w:t>
      </w:r>
      <w:r w:rsidRPr="0003555E">
        <w:rPr>
          <w:b/>
        </w:rPr>
        <w:t>большой то</w:t>
      </w:r>
      <w:r w:rsidR="007B7EE8" w:rsidRPr="0003555E">
        <w:rPr>
          <w:b/>
        </w:rPr>
        <w:t xml:space="preserve">лщины (1…1,5 м). Рабочие органы трамбующих машин в виде </w:t>
      </w:r>
      <w:r w:rsidRPr="0003555E">
        <w:rPr>
          <w:b/>
        </w:rPr>
        <w:t>чугунных или железобетонных плит круглой или квадратной формы</w:t>
      </w:r>
      <w:r w:rsidRPr="0003555E">
        <w:rPr>
          <w:b/>
        </w:rPr>
        <w:br/>
        <w:t>навешивают на экскаваторы или специ</w:t>
      </w:r>
      <w:r w:rsidR="007B7EE8" w:rsidRPr="0003555E">
        <w:rPr>
          <w:b/>
        </w:rPr>
        <w:t xml:space="preserve">ально приспособленные для этого </w:t>
      </w:r>
      <w:r w:rsidRPr="0003555E">
        <w:rPr>
          <w:b/>
        </w:rPr>
        <w:t>машины. В первом случае в качестве базовой маш</w:t>
      </w:r>
      <w:r w:rsidR="007B7EE8" w:rsidRPr="0003555E">
        <w:rPr>
          <w:b/>
        </w:rPr>
        <w:t xml:space="preserve">ины используют </w:t>
      </w:r>
      <w:r w:rsidRPr="0003555E">
        <w:rPr>
          <w:b/>
        </w:rPr>
        <w:t>одноковшовый экскаватор со стрелой</w:t>
      </w:r>
      <w:r w:rsidR="007B7EE8" w:rsidRPr="0003555E">
        <w:rPr>
          <w:b/>
        </w:rPr>
        <w:t xml:space="preserve"> драглайна, к подъемному канату </w:t>
      </w:r>
      <w:r w:rsidRPr="0003555E">
        <w:rPr>
          <w:b/>
        </w:rPr>
        <w:t>которого подвешивают плиту масс</w:t>
      </w:r>
      <w:r w:rsidR="00F76717">
        <w:rPr>
          <w:b/>
        </w:rPr>
        <w:t>ой 0,8…1,5 т с площадью опорной</w:t>
      </w:r>
      <w:r w:rsidRPr="0003555E">
        <w:rPr>
          <w:b/>
        </w:rPr>
        <w:t>поверхности около 1 м2. Вспомогательным к</w:t>
      </w:r>
      <w:r w:rsidR="007B7EE8" w:rsidRPr="0003555E">
        <w:rPr>
          <w:b/>
        </w:rPr>
        <w:t xml:space="preserve">анатом с легким оттяжным грузом </w:t>
      </w:r>
      <w:r w:rsidRPr="0003555E">
        <w:rPr>
          <w:b/>
        </w:rPr>
        <w:t>предупреждают закручивание основного ка</w:t>
      </w:r>
      <w:r w:rsidR="007B7EE8" w:rsidRPr="0003555E">
        <w:rPr>
          <w:b/>
        </w:rPr>
        <w:t xml:space="preserve">ната. Плиту поднимают на высоту </w:t>
      </w:r>
      <w:r w:rsidRPr="0003555E">
        <w:rPr>
          <w:b/>
        </w:rPr>
        <w:t>1,2…2 м, с которой ее сбрасывают откл</w:t>
      </w:r>
      <w:r w:rsidR="007B7EE8" w:rsidRPr="0003555E">
        <w:rPr>
          <w:b/>
        </w:rPr>
        <w:t xml:space="preserve">ючением от трансмиссии барабана </w:t>
      </w:r>
      <w:r w:rsidRPr="0003555E">
        <w:rPr>
          <w:b/>
        </w:rPr>
        <w:t>подъемной лебедки. Тремя-шестью удар</w:t>
      </w:r>
      <w:r w:rsidR="007B7EE8" w:rsidRPr="0003555E">
        <w:rPr>
          <w:b/>
        </w:rPr>
        <w:t xml:space="preserve">ами плиты о грунт достигают его </w:t>
      </w:r>
      <w:r w:rsidRPr="0003555E">
        <w:rPr>
          <w:b/>
        </w:rPr>
        <w:t xml:space="preserve">уплотнения на глубину 0,8…1,5 м. </w:t>
      </w:r>
      <w:r w:rsidRPr="007B7EE8">
        <w:t>Продолжительность рабочего цикла с</w:t>
      </w:r>
      <w:r w:rsidR="00C47C83" w:rsidRPr="007B7EE8">
        <w:t xml:space="preserve"> применение – в мес</w:t>
      </w:r>
      <w:r w:rsidR="007B7EE8">
        <w:t xml:space="preserve">тах, труднодоступных для других </w:t>
      </w:r>
      <w:r w:rsidR="00C47C83" w:rsidRPr="007B7EE8">
        <w:t xml:space="preserve">грунтоуплотняющих машин. </w:t>
      </w:r>
      <w:r w:rsidR="00C47C83" w:rsidRPr="0003555E">
        <w:rPr>
          <w:b/>
        </w:rPr>
        <w:t>Для уплотнения грунтов на о</w:t>
      </w:r>
      <w:r w:rsidR="007B7EE8" w:rsidRPr="0003555E">
        <w:rPr>
          <w:b/>
        </w:rPr>
        <w:t xml:space="preserve">бъектах с широким фронтом работ </w:t>
      </w:r>
      <w:r w:rsidR="00C47C83" w:rsidRPr="0003555E">
        <w:rPr>
          <w:b/>
        </w:rPr>
        <w:t>используют самоходные трамбующие маши</w:t>
      </w:r>
      <w:r w:rsidR="007B7EE8" w:rsidRPr="0003555E">
        <w:rPr>
          <w:b/>
        </w:rPr>
        <w:t xml:space="preserve">ны на базе гусеничного трактора </w:t>
      </w:r>
      <w:r w:rsidR="00C47C83" w:rsidRPr="007B7EE8">
        <w:t xml:space="preserve">(рис. 7.52). </w:t>
      </w:r>
      <w:r w:rsidR="007B7EE8">
        <w:t xml:space="preserve">Машина оборудована двумя </w:t>
      </w:r>
      <w:r w:rsidR="00C47C83" w:rsidRPr="007B7EE8">
        <w:t>перемещающимися п</w:t>
      </w:r>
      <w:r w:rsidR="007B7EE8">
        <w:t xml:space="preserve">о </w:t>
      </w:r>
      <w:r w:rsidR="00C47C83" w:rsidRPr="007B7EE8">
        <w:t>направляющим чугунными плита</w:t>
      </w:r>
      <w:r w:rsidR="007B7EE8">
        <w:t xml:space="preserve">ми массой 1,3 т каждая, которые поочередно </w:t>
      </w:r>
      <w:r w:rsidR="00C47C83" w:rsidRPr="007B7EE8">
        <w:t>поднимаются и падают на уплотняе</w:t>
      </w:r>
      <w:r w:rsidR="007B7EE8">
        <w:t xml:space="preserve">мую поверхность при непрерывном </w:t>
      </w:r>
      <w:r w:rsidR="00C47C83" w:rsidRPr="007B7EE8">
        <w:t>движении базового трактора. В зависимости о</w:t>
      </w:r>
      <w:r w:rsidR="007B7EE8">
        <w:t xml:space="preserve">т содержания в грунте глинистых </w:t>
      </w:r>
      <w:r w:rsidR="00C47C83" w:rsidRPr="007B7EE8">
        <w:t>частиц уплотнение на глубину до 1,2 м достигается за три-шесть ударов плиты</w:t>
      </w:r>
      <w:r w:rsidR="00C47C83" w:rsidRPr="00C47C83">
        <w:rPr>
          <w:noProof/>
          <w:lang w:eastAsia="ru-RU"/>
        </w:rPr>
        <w:t xml:space="preserve"> </w:t>
      </w:r>
      <w:r w:rsidR="00C47C83">
        <w:rPr>
          <w:noProof/>
          <w:lang w:eastAsia="ru-RU"/>
        </w:rPr>
        <w:drawing>
          <wp:inline distT="0" distB="0" distL="0" distR="0" wp14:anchorId="4ACDA67D" wp14:editId="48138694">
            <wp:extent cx="5940425" cy="27825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991" w:rsidRDefault="00075991" w:rsidP="0001760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27455" cy="2772673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0e8eb5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704" cy="277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991" w:rsidRDefault="00075991" w:rsidP="0001760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43175" cy="1905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трамб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0840" cy="2944167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64b294ba78b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776" cy="295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C83" w:rsidRDefault="00C47C83" w:rsidP="00017606">
      <w:pPr>
        <w:rPr>
          <w:rFonts w:ascii="TimesNewRomanPSMT" w:hAnsi="TimesNewRomanPSMT"/>
          <w:color w:val="000000"/>
          <w:sz w:val="28"/>
          <w:szCs w:val="28"/>
        </w:rPr>
      </w:pPr>
      <w:r w:rsidRPr="0003555E">
        <w:rPr>
          <w:b/>
        </w:rPr>
        <w:t xml:space="preserve">Вибрационное уплотнение </w:t>
      </w:r>
      <w:r w:rsidR="007B7EE8" w:rsidRPr="0003555E">
        <w:rPr>
          <w:b/>
        </w:rPr>
        <w:t xml:space="preserve">производится виброплитами, </w:t>
      </w:r>
      <w:r w:rsidRPr="0003555E">
        <w:rPr>
          <w:b/>
        </w:rPr>
        <w:t>вибротрамбующими машинами и виброка</w:t>
      </w:r>
      <w:r w:rsidR="007B7EE8" w:rsidRPr="0003555E">
        <w:rPr>
          <w:b/>
        </w:rPr>
        <w:t>тками.</w:t>
      </w:r>
      <w:r w:rsidR="007B7EE8">
        <w:t xml:space="preserve"> При уплотнении несвязных </w:t>
      </w:r>
      <w:r w:rsidRPr="007B7EE8">
        <w:t>грунтов слоями 0,4…0,8 м эта глубин</w:t>
      </w:r>
      <w:r w:rsidR="007B7EE8">
        <w:t xml:space="preserve">а увеличивается в 1,5 раза, а с </w:t>
      </w:r>
      <w:r w:rsidRPr="007B7EE8">
        <w:t>увеличением толщины уплотняемого слоя до 0,8…1,2</w:t>
      </w:r>
      <w:r w:rsidR="0003555E">
        <w:t xml:space="preserve"> м – в 1,2 раза.  Оптимальную</w:t>
      </w:r>
      <w:r w:rsidRPr="007B7EE8">
        <w:t xml:space="preserve"> толщину упл</w:t>
      </w:r>
      <w:r w:rsidR="007B7EE8">
        <w:t xml:space="preserve">отняемого слоя грунта принимают </w:t>
      </w:r>
      <w:r w:rsidRPr="007B7EE8">
        <w:t>равной половине активной глубины. При упло</w:t>
      </w:r>
      <w:r w:rsidR="007B7EE8">
        <w:t xml:space="preserve">тнении связных грунтов наиболее </w:t>
      </w:r>
      <w:r w:rsidRPr="007B7EE8">
        <w:t>целесо</w:t>
      </w:r>
      <w:r w:rsidR="007B7EE8">
        <w:t xml:space="preserve">образна толщина слоя 0,6…0,8 м. </w:t>
      </w:r>
      <w:r w:rsidR="007B7EE8" w:rsidRPr="007B7EE8">
        <w:t>ky =</w:t>
      </w:r>
      <w:r w:rsidRPr="007B7EE8">
        <w:t>1...98,0</w:t>
      </w:r>
      <w:r w:rsidRPr="007B7EE8">
        <w:br/>
        <w:t>Для уплотнения несвязных и слабосвязны</w:t>
      </w:r>
      <w:r w:rsidR="007B7EE8">
        <w:t xml:space="preserve">х грунтов на ограниченных </w:t>
      </w:r>
      <w:r w:rsidRPr="007B7EE8">
        <w:t>поверхностях применяют вибраци</w:t>
      </w:r>
      <w:r w:rsidR="007B7EE8">
        <w:t xml:space="preserve">онные поверхностные уплотнители </w:t>
      </w:r>
      <w:r w:rsidRPr="007B7EE8">
        <w:t>(виброплиты). Грунт уплотняют плитой-поддоном 1 (рис. 7,53, а и б)</w:t>
      </w:r>
      <w:r w:rsidR="007B7EE8" w:rsidRPr="007B7EE8">
        <w:t xml:space="preserve"> </w:t>
      </w:r>
      <w:r w:rsidRPr="007B7EE8">
        <w:br/>
      </w:r>
      <w:r>
        <w:rPr>
          <w:noProof/>
          <w:lang w:eastAsia="ru-RU"/>
        </w:rPr>
        <w:drawing>
          <wp:inline distT="0" distB="0" distL="0" distR="0" wp14:anchorId="5475C5DB" wp14:editId="079B0973">
            <wp:extent cx="5940425" cy="26174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991" w:rsidRPr="0003555E" w:rsidRDefault="00C47C83" w:rsidP="007B7EE8">
      <w:pPr>
        <w:rPr>
          <w:b/>
        </w:rPr>
      </w:pPr>
      <w:r w:rsidRPr="0003555E">
        <w:rPr>
          <w:b/>
        </w:rPr>
        <w:t>Виброплиты транспортируют н</w:t>
      </w:r>
      <w:r w:rsidR="00E31A11" w:rsidRPr="0003555E">
        <w:rPr>
          <w:b/>
        </w:rPr>
        <w:t xml:space="preserve">а специальных тележках, </w:t>
      </w:r>
      <w:r w:rsidRPr="0003555E">
        <w:rPr>
          <w:b/>
        </w:rPr>
        <w:t>буксируемых трактором или автомобилем.</w:t>
      </w:r>
    </w:p>
    <w:p w:rsidR="00075991" w:rsidRDefault="00075991" w:rsidP="007B7EE8">
      <w:r>
        <w:rPr>
          <w:noProof/>
          <w:lang w:eastAsia="ru-RU"/>
        </w:rPr>
        <w:drawing>
          <wp:inline distT="0" distB="0" distL="0" distR="0">
            <wp:extent cx="2728127" cy="173629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_9_2-standar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831" cy="173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EE8" w:rsidRPr="007B7EE8" w:rsidRDefault="00075991" w:rsidP="007B7EE8">
      <w:r>
        <w:rPr>
          <w:noProof/>
          <w:lang w:eastAsia="ru-RU"/>
        </w:rPr>
        <w:drawing>
          <wp:inline distT="0" distB="0" distL="0" distR="0">
            <wp:extent cx="3949002" cy="2221235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ibrotrambovk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703" cy="22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C83" w:rsidRPr="007B7EE8">
        <w:br/>
        <w:t>Современные виброплиты производительностью 300…900 м2</w:t>
      </w:r>
      <w:r w:rsidR="00E31A11">
        <w:t xml:space="preserve">/ч массой </w:t>
      </w:r>
      <w:r w:rsidR="00C47C83" w:rsidRPr="007B7EE8">
        <w:t>150…1400 кг уплотняют грунт на глубину 0,3…1 м. Машина приспособлена для грунтоуплотнительных работ в тесных</w:t>
      </w:r>
      <w:r w:rsidR="00C47C83" w:rsidRPr="007B7EE8">
        <w:br/>
        <w:t>местах на ограниченной площади. Она може</w:t>
      </w:r>
      <w:r w:rsidR="00E31A11">
        <w:t xml:space="preserve">т поворачиваться на месте в обе </w:t>
      </w:r>
      <w:r w:rsidR="00C47C83" w:rsidRPr="007B7EE8">
        <w:t xml:space="preserve">стороны, перемещаться задним ходом. </w:t>
      </w:r>
      <w:r w:rsidR="00C47C83" w:rsidRPr="0003555E">
        <w:rPr>
          <w:b/>
        </w:rPr>
        <w:t>Ударно-вибрационный способ уплотнения грунтов реализуется в</w:t>
      </w:r>
      <w:r w:rsidR="00C47C83" w:rsidRPr="0003555E">
        <w:rPr>
          <w:b/>
        </w:rPr>
        <w:br/>
        <w:t>самоходной машине на базе гусеничного т</w:t>
      </w:r>
      <w:r w:rsidR="00E31A11" w:rsidRPr="0003555E">
        <w:rPr>
          <w:b/>
        </w:rPr>
        <w:t xml:space="preserve">рактора с навесным трамбовочным </w:t>
      </w:r>
      <w:r w:rsidR="00C47C83" w:rsidRPr="0003555E">
        <w:rPr>
          <w:b/>
        </w:rPr>
        <w:t>оборудованием</w:t>
      </w:r>
      <w:r w:rsidR="007B7EE8" w:rsidRPr="007B7EE8">
        <w:t xml:space="preserve"> (рис. 19.9). </w:t>
      </w:r>
    </w:p>
    <w:p w:rsidR="00C47C83" w:rsidRDefault="00C47C83" w:rsidP="00017606">
      <w:r>
        <w:rPr>
          <w:noProof/>
          <w:lang w:eastAsia="ru-RU"/>
        </w:rPr>
        <w:drawing>
          <wp:inline distT="0" distB="0" distL="0" distR="0">
            <wp:extent cx="3310932" cy="1775428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2-06-21_2215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984" cy="178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DF6" w:rsidRDefault="007B7EE8" w:rsidP="007B7EE8">
      <w:r w:rsidRPr="007B7EE8">
        <w:t>Рабоч</w:t>
      </w:r>
      <w:r w:rsidR="00E31A11">
        <w:t xml:space="preserve">ее оборудование состоит из двух </w:t>
      </w:r>
      <w:r w:rsidRPr="007B7EE8">
        <w:t xml:space="preserve">виброударных рабочих органов, смонтированных на раме 11, </w:t>
      </w:r>
      <w:r w:rsidR="00E31A11">
        <w:t xml:space="preserve">способной </w:t>
      </w:r>
      <w:r w:rsidRPr="007B7EE8">
        <w:t>перемещаться в поперечном направлении на 0,5…0,7 м от следа базового</w:t>
      </w:r>
      <w:r w:rsidRPr="007B7EE8">
        <w:br/>
        <w:t>трактора для уплотнения г</w:t>
      </w:r>
      <w:r w:rsidR="00E31A11">
        <w:t xml:space="preserve">рунтов вне полосы его движения. </w:t>
      </w:r>
      <w:r w:rsidRPr="007B7EE8">
        <w:t xml:space="preserve">Генератором вертикальных перемещений трамбующей плиты 10 </w:t>
      </w:r>
      <w:r w:rsidR="00E31A11">
        <w:t xml:space="preserve">на </w:t>
      </w:r>
      <w:r w:rsidRPr="007B7EE8">
        <w:t>каждом рабочем органе служит вибромолот 5, приводимый гидромотором</w:t>
      </w:r>
      <w:r w:rsidR="00E31A11">
        <w:t xml:space="preserve"> </w:t>
      </w:r>
      <w:r w:rsidRPr="007B7EE8">
        <w:t xml:space="preserve">редуктором 3 через двухступенчатую клиноременную передачу 4. </w:t>
      </w:r>
      <w:r w:rsidR="00E31A11">
        <w:t xml:space="preserve">Вибромолот </w:t>
      </w:r>
      <w:r w:rsidRPr="007B7EE8">
        <w:t>устроен подобно вибратору направленного действия и отличаетс</w:t>
      </w:r>
      <w:r w:rsidR="00E31A11">
        <w:t xml:space="preserve">я от </w:t>
      </w:r>
      <w:r w:rsidRPr="007B7EE8">
        <w:t xml:space="preserve">последнего тем, что его корпус может </w:t>
      </w:r>
      <w:r w:rsidR="00E31A11">
        <w:t xml:space="preserve">перемещаться по вертикальным </w:t>
      </w:r>
      <w:r w:rsidRPr="007B7EE8">
        <w:t>направляющим 6, на которых его среднее (нерабочее) положение фиксировано</w:t>
      </w:r>
      <w:r w:rsidR="00E31A11">
        <w:t xml:space="preserve"> </w:t>
      </w:r>
      <w:r w:rsidRPr="007B7EE8">
        <w:t xml:space="preserve">пружинами 7. В процессе этих перемещений, вызванных </w:t>
      </w:r>
      <w:r w:rsidR="00E31A11">
        <w:t xml:space="preserve">вынуждающей силой </w:t>
      </w:r>
      <w:r w:rsidRPr="007B7EE8">
        <w:t>дебалансов, вибромолот ударяет бойком 9 в</w:t>
      </w:r>
      <w:r w:rsidR="00E31A11">
        <w:t xml:space="preserve"> нижней части своего корпуса по </w:t>
      </w:r>
      <w:r w:rsidRPr="007B7EE8">
        <w:t xml:space="preserve">наковальне 8, жестко соединенной с трамбующей плитой 10. </w:t>
      </w:r>
      <w:r w:rsidR="00E31A11">
        <w:t xml:space="preserve">Таким образом, </w:t>
      </w:r>
      <w:r w:rsidRPr="007B7EE8">
        <w:t>трамбующая плита воспринимает ударн</w:t>
      </w:r>
      <w:r w:rsidR="00E31A11">
        <w:t xml:space="preserve">ые нагрузки через наковальню, а </w:t>
      </w:r>
      <w:r w:rsidRPr="007B7EE8">
        <w:t>вибрационные – через пружины 7 и направляющие 6</w:t>
      </w:r>
      <w:r w:rsidR="00E31A11">
        <w:t xml:space="preserve">, сочетая в воздействии на </w:t>
      </w:r>
      <w:r w:rsidRPr="007B7EE8">
        <w:t>грунт эффекты трамбования и виброуплотнения.</w:t>
      </w:r>
      <w:r w:rsidRPr="007B7EE8">
        <w:br/>
        <w:t>Рабочее оборудование устанавливают на раме 1</w:t>
      </w:r>
      <w:r w:rsidR="00E31A11">
        <w:t xml:space="preserve">, которую через </w:t>
      </w:r>
      <w:r w:rsidRPr="007B7EE8">
        <w:t>амортизаторы 12 шарнирно крепят н</w:t>
      </w:r>
      <w:r w:rsidR="00E31A11">
        <w:t xml:space="preserve">а лонжеронах гусеничных тележек </w:t>
      </w:r>
      <w:r w:rsidRPr="007B7EE8">
        <w:t xml:space="preserve">базового трактора. </w:t>
      </w:r>
      <w:r w:rsidRPr="0003555E">
        <w:rPr>
          <w:b/>
        </w:rPr>
        <w:t xml:space="preserve">Посредством гидроцилиндра 2 </w:t>
      </w:r>
      <w:r w:rsidR="00E31A11" w:rsidRPr="0003555E">
        <w:rPr>
          <w:b/>
        </w:rPr>
        <w:t xml:space="preserve">рабочее оборудование может </w:t>
      </w:r>
      <w:r w:rsidRPr="0003555E">
        <w:rPr>
          <w:b/>
        </w:rPr>
        <w:t>быть установлено в рабочее положени</w:t>
      </w:r>
      <w:r w:rsidR="00E31A11" w:rsidRPr="0003555E">
        <w:rPr>
          <w:b/>
        </w:rPr>
        <w:t xml:space="preserve">е или поднято для транспортного </w:t>
      </w:r>
      <w:r w:rsidRPr="0003555E">
        <w:rPr>
          <w:b/>
        </w:rPr>
        <w:t xml:space="preserve">передвижения машины. </w:t>
      </w:r>
      <w:r w:rsidR="00123332" w:rsidRPr="0003555E">
        <w:rPr>
          <w:b/>
        </w:rPr>
        <w:t xml:space="preserve"> </w:t>
      </w:r>
      <w:r w:rsidRPr="0003555E">
        <w:rPr>
          <w:b/>
        </w:rPr>
        <w:t>Ударно-вибрационную машину комплектуют</w:t>
      </w:r>
      <w:r w:rsidRPr="0003555E">
        <w:rPr>
          <w:b/>
        </w:rPr>
        <w:br/>
        <w:t>бульдозерным отвалом 14 с планирующей пли</w:t>
      </w:r>
      <w:r w:rsidR="0003555E">
        <w:rPr>
          <w:b/>
        </w:rPr>
        <w:t xml:space="preserve">той 13 для разравнивания грунта </w:t>
      </w:r>
      <w:r w:rsidRPr="0003555E">
        <w:rPr>
          <w:b/>
        </w:rPr>
        <w:t>в полосе перемещаемого следом рабочего органа.</w:t>
      </w:r>
      <w:r w:rsidRPr="0003555E">
        <w:rPr>
          <w:noProof/>
          <w:lang w:eastAsia="ru-RU"/>
        </w:rPr>
        <w:br/>
      </w:r>
      <w:r w:rsidR="00075991">
        <w:rPr>
          <w:noProof/>
          <w:lang w:eastAsia="ru-RU"/>
        </w:rPr>
        <w:drawing>
          <wp:inline distT="0" distB="0" distL="0" distR="0" wp14:anchorId="6D3B64DA" wp14:editId="1A98EAB8">
            <wp:extent cx="2794337" cy="2095081"/>
            <wp:effectExtent l="0" t="0" r="635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P6500_worksit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137" cy="210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EE8" w:rsidRPr="007B7EE8" w:rsidRDefault="007B7EE8" w:rsidP="007B7EE8">
      <w:r w:rsidRPr="0003555E">
        <w:rPr>
          <w:b/>
        </w:rPr>
        <w:t>Для уплотнения малосвязных грун</w:t>
      </w:r>
      <w:r w:rsidR="00123332" w:rsidRPr="0003555E">
        <w:rPr>
          <w:b/>
        </w:rPr>
        <w:t xml:space="preserve">тов весьма эффективно применять </w:t>
      </w:r>
      <w:r w:rsidRPr="0003555E">
        <w:rPr>
          <w:b/>
        </w:rPr>
        <w:t>вибрационные катки с гладкими, кулачк</w:t>
      </w:r>
      <w:r w:rsidR="00123332" w:rsidRPr="0003555E">
        <w:rPr>
          <w:b/>
        </w:rPr>
        <w:t xml:space="preserve">овыми или решетчатыми вальцами, </w:t>
      </w:r>
      <w:r w:rsidRPr="0003555E">
        <w:rPr>
          <w:b/>
        </w:rPr>
        <w:t xml:space="preserve">внутри которых вмонтирован вибратор направленных колебаний, </w:t>
      </w:r>
      <w:r w:rsidR="00123332" w:rsidRPr="0003555E">
        <w:rPr>
          <w:b/>
        </w:rPr>
        <w:t xml:space="preserve">приводимый </w:t>
      </w:r>
      <w:r w:rsidRPr="0003555E">
        <w:rPr>
          <w:b/>
        </w:rPr>
        <w:t>от автономного двигателя, установленно</w:t>
      </w:r>
      <w:r w:rsidR="00123332" w:rsidRPr="0003555E">
        <w:rPr>
          <w:b/>
        </w:rPr>
        <w:t xml:space="preserve">го на раме катка. Эффективность </w:t>
      </w:r>
      <w:r w:rsidRPr="0003555E">
        <w:rPr>
          <w:b/>
        </w:rPr>
        <w:t>уплотнения достигается путем совместного действия на грунт гравитационных</w:t>
      </w:r>
      <w:r w:rsidRPr="0003555E">
        <w:rPr>
          <w:b/>
        </w:rPr>
        <w:br/>
        <w:t>и вынуждающих сил, генерируемых виб</w:t>
      </w:r>
      <w:r w:rsidR="00123332" w:rsidRPr="0003555E">
        <w:rPr>
          <w:b/>
        </w:rPr>
        <w:t xml:space="preserve">ратором, что позволяет получить </w:t>
      </w:r>
      <w:r w:rsidRPr="0003555E">
        <w:rPr>
          <w:b/>
        </w:rPr>
        <w:t>требуемую плотность</w:t>
      </w:r>
      <w:r w:rsidRPr="007B7EE8">
        <w:t xml:space="preserve"> грунта при сравнительн</w:t>
      </w:r>
      <w:r w:rsidR="00123332">
        <w:t xml:space="preserve">о меньшей массе катка. Так, при </w:t>
      </w:r>
      <w:r w:rsidRPr="007B7EE8">
        <w:t>уплотнении песков путем вибрационного воздействия масса катка может быть</w:t>
      </w:r>
      <w:r>
        <w:t xml:space="preserve"> </w:t>
      </w:r>
      <w:r w:rsidRPr="007B7EE8">
        <w:t>снижена примерно в 5 раз, при супесях – в 2 р</w:t>
      </w:r>
      <w:r w:rsidR="00123332">
        <w:t xml:space="preserve">аза, а при уплотнении средних и </w:t>
      </w:r>
      <w:r w:rsidRPr="007B7EE8">
        <w:t>тяжелых суглинков лишь на 10…30 %. Эффективность вибрационного</w:t>
      </w:r>
      <w:r w:rsidRPr="007B7EE8">
        <w:br/>
        <w:t>воздействия снижается с увеличением содерж</w:t>
      </w:r>
      <w:r w:rsidR="00123332">
        <w:t xml:space="preserve">ания в грунте глинистых частиц. </w:t>
      </w:r>
      <w:r w:rsidRPr="007B7EE8">
        <w:t xml:space="preserve">Поэтому для уплотнения связных и </w:t>
      </w:r>
      <w:r w:rsidR="00123332">
        <w:t xml:space="preserve">высокосвязных грунтов требуется </w:t>
      </w:r>
      <w:r w:rsidRPr="007B7EE8">
        <w:t>применять весьма тяжелые катки. Виброкатк</w:t>
      </w:r>
      <w:r w:rsidR="00123332">
        <w:t xml:space="preserve">и могут работать в вибрационном </w:t>
      </w:r>
      <w:r w:rsidRPr="007B7EE8">
        <w:t>и виброударном режимах. Последний наступает при амплитудах вынуждающей</w:t>
      </w:r>
      <w:r w:rsidR="00123332">
        <w:t xml:space="preserve"> </w:t>
      </w:r>
      <w:r w:rsidR="00123332" w:rsidRPr="00123332">
        <w:t>силы, превышающих удвоенную силу тяжести катка.</w:t>
      </w:r>
      <w:r w:rsidRPr="00123332">
        <w:br/>
      </w:r>
    </w:p>
    <w:p w:rsidR="002800D6" w:rsidRPr="007B7EE8" w:rsidRDefault="002800D6" w:rsidP="007B7EE8"/>
    <w:sectPr w:rsidR="002800D6" w:rsidRPr="007B7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163B66"/>
    <w:multiLevelType w:val="hybridMultilevel"/>
    <w:tmpl w:val="66D2F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36E5F"/>
    <w:multiLevelType w:val="hybridMultilevel"/>
    <w:tmpl w:val="78828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9713B"/>
    <w:multiLevelType w:val="hybridMultilevel"/>
    <w:tmpl w:val="66D2F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A244BF"/>
    <w:multiLevelType w:val="hybridMultilevel"/>
    <w:tmpl w:val="581CB85E"/>
    <w:lvl w:ilvl="0" w:tplc="83CA8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0D6"/>
    <w:rsid w:val="00017606"/>
    <w:rsid w:val="0003555E"/>
    <w:rsid w:val="0005775D"/>
    <w:rsid w:val="00075991"/>
    <w:rsid w:val="00123332"/>
    <w:rsid w:val="00151836"/>
    <w:rsid w:val="002800D6"/>
    <w:rsid w:val="00464946"/>
    <w:rsid w:val="00513DF6"/>
    <w:rsid w:val="007012AA"/>
    <w:rsid w:val="007B7EE8"/>
    <w:rsid w:val="00AC1813"/>
    <w:rsid w:val="00C133A4"/>
    <w:rsid w:val="00C47C83"/>
    <w:rsid w:val="00D440E0"/>
    <w:rsid w:val="00E31A11"/>
    <w:rsid w:val="00E71A3C"/>
    <w:rsid w:val="00F76717"/>
    <w:rsid w:val="00F8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3A4AD5-ABD7-4A94-9B45-0F55F2087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00D6"/>
    <w:pPr>
      <w:ind w:left="720"/>
      <w:contextualSpacing/>
    </w:pPr>
  </w:style>
  <w:style w:type="paragraph" w:styleId="a4">
    <w:name w:val="No Spacing"/>
    <w:uiPriority w:val="1"/>
    <w:qFormat/>
    <w:rsid w:val="004649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1752</Words>
  <Characters>9991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Костюк АС</cp:lastModifiedBy>
  <cp:revision>2</cp:revision>
  <dcterms:created xsi:type="dcterms:W3CDTF">2017-10-09T09:07:00Z</dcterms:created>
  <dcterms:modified xsi:type="dcterms:W3CDTF">2017-10-09T09:07:00Z</dcterms:modified>
</cp:coreProperties>
</file>