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ADB" w:rsidRDefault="00070EE3">
      <w:pP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</w:pPr>
      <w:r w:rsidRPr="00070EE3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Башенные</w:t>
      </w:r>
      <w:r w:rsidRPr="00070EE3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070EE3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краны</w:t>
      </w:r>
    </w:p>
    <w:p w:rsidR="00496D07" w:rsidRPr="00070EE3" w:rsidRDefault="000D255D" w:rsidP="00070EE3">
      <w:pPr>
        <w:numPr>
          <w:ilvl w:val="0"/>
          <w:numId w:val="1"/>
        </w:numPr>
        <w:rPr>
          <w:sz w:val="24"/>
          <w:szCs w:val="24"/>
        </w:rPr>
      </w:pPr>
      <w:r w:rsidRPr="00070EE3">
        <w:rPr>
          <w:sz w:val="24"/>
          <w:szCs w:val="24"/>
        </w:rPr>
        <w:t>Общие сведения</w:t>
      </w:r>
    </w:p>
    <w:p w:rsidR="00496D07" w:rsidRPr="00070EE3" w:rsidRDefault="000D255D" w:rsidP="00070EE3">
      <w:pPr>
        <w:numPr>
          <w:ilvl w:val="0"/>
          <w:numId w:val="1"/>
        </w:numPr>
        <w:rPr>
          <w:sz w:val="24"/>
          <w:szCs w:val="24"/>
        </w:rPr>
      </w:pPr>
      <w:r w:rsidRPr="00070EE3">
        <w:rPr>
          <w:sz w:val="24"/>
          <w:szCs w:val="24"/>
        </w:rPr>
        <w:t>Башенный кран с поворотной башней</w:t>
      </w:r>
    </w:p>
    <w:p w:rsidR="00496D07" w:rsidRPr="00070EE3" w:rsidRDefault="000D255D" w:rsidP="00070EE3">
      <w:pPr>
        <w:numPr>
          <w:ilvl w:val="0"/>
          <w:numId w:val="1"/>
        </w:numPr>
        <w:rPr>
          <w:sz w:val="24"/>
          <w:szCs w:val="24"/>
        </w:rPr>
      </w:pPr>
      <w:r w:rsidRPr="00070EE3">
        <w:rPr>
          <w:sz w:val="24"/>
          <w:szCs w:val="24"/>
        </w:rPr>
        <w:t>Башенный кран с неповоротной башней</w:t>
      </w:r>
    </w:p>
    <w:p w:rsidR="00496D07" w:rsidRPr="00070EE3" w:rsidRDefault="000D255D" w:rsidP="00070EE3">
      <w:pPr>
        <w:numPr>
          <w:ilvl w:val="0"/>
          <w:numId w:val="1"/>
        </w:numPr>
        <w:rPr>
          <w:sz w:val="24"/>
          <w:szCs w:val="24"/>
        </w:rPr>
      </w:pPr>
      <w:r w:rsidRPr="00070EE3">
        <w:rPr>
          <w:sz w:val="24"/>
          <w:szCs w:val="24"/>
        </w:rPr>
        <w:t>Приставной (стационарный) башенный кран</w:t>
      </w:r>
    </w:p>
    <w:p w:rsidR="00496D07" w:rsidRPr="00070EE3" w:rsidRDefault="000D255D" w:rsidP="00070EE3">
      <w:pPr>
        <w:numPr>
          <w:ilvl w:val="0"/>
          <w:numId w:val="1"/>
        </w:numPr>
        <w:rPr>
          <w:sz w:val="24"/>
          <w:szCs w:val="24"/>
        </w:rPr>
      </w:pPr>
      <w:r w:rsidRPr="00070EE3">
        <w:rPr>
          <w:sz w:val="24"/>
          <w:szCs w:val="24"/>
        </w:rPr>
        <w:t>Переставной кран</w:t>
      </w:r>
    </w:p>
    <w:p w:rsidR="00070EE3" w:rsidRDefault="00070EE3" w:rsidP="00070EE3">
      <w:pPr>
        <w:jc w:val="center"/>
        <w:rPr>
          <w:sz w:val="24"/>
          <w:szCs w:val="24"/>
        </w:rPr>
      </w:pPr>
    </w:p>
    <w:p w:rsidR="00070EE3" w:rsidRDefault="00070EE3" w:rsidP="00070EE3">
      <w:pPr>
        <w:jc w:val="center"/>
        <w:rPr>
          <w:sz w:val="24"/>
          <w:szCs w:val="24"/>
        </w:rPr>
      </w:pPr>
    </w:p>
    <w:p w:rsidR="00070EE3" w:rsidRPr="00070EE3" w:rsidRDefault="00070EE3" w:rsidP="00070EE3">
      <w:pPr>
        <w:jc w:val="center"/>
        <w:rPr>
          <w:sz w:val="24"/>
          <w:szCs w:val="24"/>
        </w:rPr>
      </w:pPr>
      <w:r w:rsidRPr="00070EE3">
        <w:rPr>
          <w:sz w:val="24"/>
          <w:szCs w:val="24"/>
        </w:rPr>
        <w:t>Общие сведения</w:t>
      </w:r>
    </w:p>
    <w:p w:rsidR="00070EE3" w:rsidRDefault="00070EE3" w:rsidP="00070EE3">
      <w:pPr>
        <w:rPr>
          <w:sz w:val="24"/>
          <w:szCs w:val="24"/>
        </w:rPr>
      </w:pPr>
    </w:p>
    <w:p w:rsidR="00070EE3" w:rsidRPr="00070EE3" w:rsidRDefault="00070EE3" w:rsidP="00725915">
      <w:pPr>
        <w:rPr>
          <w:sz w:val="24"/>
          <w:szCs w:val="24"/>
        </w:rPr>
      </w:pPr>
      <w:r w:rsidRPr="00070EE3">
        <w:rPr>
          <w:i/>
          <w:iCs/>
          <w:sz w:val="24"/>
          <w:szCs w:val="24"/>
        </w:rPr>
        <w:t>Башенными</w:t>
      </w:r>
      <w:r w:rsidRPr="00070EE3">
        <w:rPr>
          <w:sz w:val="24"/>
          <w:szCs w:val="24"/>
        </w:rPr>
        <w:t xml:space="preserve"> называют строительные краны со стрелой, закреп</w:t>
      </w:r>
      <w:r w:rsidRPr="00070EE3">
        <w:rPr>
          <w:sz w:val="24"/>
          <w:szCs w:val="24"/>
        </w:rPr>
        <w:softHyphen/>
        <w:t>ленной в верхней части вертикально установленной башни, и выполняющие работу по перемещению грузов и монтажу строи</w:t>
      </w:r>
      <w:r w:rsidRPr="00070EE3">
        <w:rPr>
          <w:sz w:val="24"/>
          <w:szCs w:val="24"/>
        </w:rPr>
        <w:softHyphen/>
        <w:t>тельных конструкций за счет сочетания рабочих движений: подъема и опускания груза, изменения вылета, поворота стрелы с грузом и передвижения самого крана (для передвижных кранов)</w:t>
      </w:r>
      <w:r w:rsidR="00725915" w:rsidRPr="00725915">
        <w:t xml:space="preserve"> </w:t>
      </w:r>
      <w:r w:rsidR="00725915" w:rsidRPr="00725915">
        <w:rPr>
          <w:sz w:val="24"/>
          <w:szCs w:val="24"/>
        </w:rPr>
        <w:t>Башенные передвижные краны обыч</w:t>
      </w:r>
      <w:r w:rsidR="00725915">
        <w:rPr>
          <w:sz w:val="24"/>
          <w:szCs w:val="24"/>
        </w:rPr>
        <w:t xml:space="preserve">но </w:t>
      </w:r>
      <w:r w:rsidR="00725915" w:rsidRPr="00725915">
        <w:rPr>
          <w:sz w:val="24"/>
          <w:szCs w:val="24"/>
        </w:rPr>
        <w:t xml:space="preserve">имеют высоту </w:t>
      </w:r>
      <w:r w:rsidR="00725915">
        <w:rPr>
          <w:sz w:val="24"/>
          <w:szCs w:val="24"/>
        </w:rPr>
        <w:t xml:space="preserve">подъема крюка до 70 м, а краны </w:t>
      </w:r>
      <w:r w:rsidR="00725915" w:rsidRPr="00725915">
        <w:rPr>
          <w:sz w:val="24"/>
          <w:szCs w:val="24"/>
        </w:rPr>
        <w:t xml:space="preserve">с высотой </w:t>
      </w:r>
      <w:r w:rsidR="00725915">
        <w:rPr>
          <w:sz w:val="24"/>
          <w:szCs w:val="24"/>
        </w:rPr>
        <w:t xml:space="preserve">подъема более 70 м выполняются </w:t>
      </w:r>
      <w:r w:rsidR="00725915" w:rsidRPr="00725915">
        <w:rPr>
          <w:sz w:val="24"/>
          <w:szCs w:val="24"/>
        </w:rPr>
        <w:t>приставными</w:t>
      </w:r>
      <w:r w:rsidR="00725915">
        <w:rPr>
          <w:sz w:val="24"/>
          <w:szCs w:val="24"/>
        </w:rPr>
        <w:t xml:space="preserve"> и используются при возведении </w:t>
      </w:r>
      <w:r w:rsidR="00725915" w:rsidRPr="00725915">
        <w:rPr>
          <w:sz w:val="24"/>
          <w:szCs w:val="24"/>
        </w:rPr>
        <w:t>многоэтажных зданий высотой до 150 м.</w:t>
      </w:r>
    </w:p>
    <w:p w:rsidR="00070EE3" w:rsidRPr="00070EE3" w:rsidRDefault="00070EE3" w:rsidP="00070EE3">
      <w:pPr>
        <w:rPr>
          <w:sz w:val="24"/>
          <w:szCs w:val="24"/>
        </w:rPr>
      </w:pPr>
      <w:r w:rsidRPr="00070EE3">
        <w:rPr>
          <w:sz w:val="24"/>
          <w:szCs w:val="24"/>
        </w:rPr>
        <w:t xml:space="preserve">Грузоподъемность кранов, используемых в жилищном строительстве, обычно составляет </w:t>
      </w:r>
      <w:proofErr w:type="gramStart"/>
      <w:r w:rsidRPr="00070EE3">
        <w:rPr>
          <w:sz w:val="24"/>
          <w:szCs w:val="24"/>
          <w:lang w:val="en-US"/>
        </w:rPr>
        <w:t>S</w:t>
      </w:r>
      <w:r w:rsidRPr="00070EE3">
        <w:rPr>
          <w:sz w:val="24"/>
          <w:szCs w:val="24"/>
        </w:rPr>
        <w:t>...</w:t>
      </w:r>
      <w:proofErr w:type="gramEnd"/>
      <w:r w:rsidRPr="00070EE3">
        <w:rPr>
          <w:sz w:val="24"/>
          <w:szCs w:val="24"/>
        </w:rPr>
        <w:t xml:space="preserve">25 т, а кранов для монтажа конструкций и тяжелого промышленного оборудования — до 50 т ! и даже до 250 </w:t>
      </w:r>
    </w:p>
    <w:p w:rsidR="00070EE3" w:rsidRPr="00070EE3" w:rsidRDefault="00070EE3" w:rsidP="00070EE3">
      <w:pPr>
        <w:rPr>
          <w:sz w:val="24"/>
          <w:szCs w:val="24"/>
        </w:rPr>
      </w:pPr>
      <w:r w:rsidRPr="00070EE3">
        <w:rPr>
          <w:sz w:val="24"/>
          <w:szCs w:val="24"/>
        </w:rPr>
        <w:t>Классификация</w:t>
      </w:r>
    </w:p>
    <w:p w:rsidR="00070EE3" w:rsidRPr="00070EE3" w:rsidRDefault="00070EE3" w:rsidP="00070EE3">
      <w:pPr>
        <w:rPr>
          <w:sz w:val="24"/>
          <w:szCs w:val="24"/>
        </w:rPr>
      </w:pPr>
      <w:r w:rsidRPr="00070EE3">
        <w:rPr>
          <w:sz w:val="24"/>
          <w:szCs w:val="24"/>
        </w:rPr>
        <w:t>Башенные краны классифицируют следующим образом:</w:t>
      </w:r>
    </w:p>
    <w:p w:rsidR="00496D07" w:rsidRPr="00070EE3" w:rsidRDefault="000D255D" w:rsidP="00070EE3">
      <w:pPr>
        <w:numPr>
          <w:ilvl w:val="0"/>
          <w:numId w:val="2"/>
        </w:numPr>
        <w:rPr>
          <w:sz w:val="24"/>
          <w:szCs w:val="24"/>
        </w:rPr>
      </w:pPr>
      <w:r w:rsidRPr="00070EE3">
        <w:rPr>
          <w:i/>
          <w:iCs/>
          <w:sz w:val="24"/>
          <w:szCs w:val="24"/>
          <w:u w:val="single"/>
        </w:rPr>
        <w:t>по на</w:t>
      </w:r>
      <w:r w:rsidRPr="00070EE3">
        <w:rPr>
          <w:i/>
          <w:iCs/>
          <w:sz w:val="24"/>
          <w:szCs w:val="24"/>
          <w:u w:val="single"/>
        </w:rPr>
        <w:softHyphen/>
        <w:t>значению</w:t>
      </w:r>
      <w:r w:rsidRPr="00070EE3">
        <w:rPr>
          <w:sz w:val="24"/>
          <w:szCs w:val="24"/>
          <w:u w:val="single"/>
        </w:rPr>
        <w:t xml:space="preserve"> </w:t>
      </w:r>
      <w:r w:rsidRPr="00070EE3">
        <w:rPr>
          <w:sz w:val="24"/>
          <w:szCs w:val="24"/>
        </w:rPr>
        <w:t>(строительные, монтажные, краны-перегружатели);</w:t>
      </w:r>
      <w:r w:rsidRPr="00070EE3">
        <w:rPr>
          <w:i/>
          <w:iCs/>
          <w:sz w:val="24"/>
          <w:szCs w:val="24"/>
        </w:rPr>
        <w:t xml:space="preserve"> </w:t>
      </w:r>
    </w:p>
    <w:p w:rsidR="00496D07" w:rsidRPr="00070EE3" w:rsidRDefault="000D255D" w:rsidP="00070EE3">
      <w:pPr>
        <w:numPr>
          <w:ilvl w:val="0"/>
          <w:numId w:val="2"/>
        </w:numPr>
        <w:rPr>
          <w:sz w:val="24"/>
          <w:szCs w:val="24"/>
        </w:rPr>
      </w:pPr>
      <w:r w:rsidRPr="00070EE3">
        <w:rPr>
          <w:i/>
          <w:iCs/>
          <w:sz w:val="24"/>
          <w:szCs w:val="24"/>
          <w:u w:val="single"/>
        </w:rPr>
        <w:t>по возможности передвижения</w:t>
      </w:r>
      <w:r w:rsidRPr="00070EE3">
        <w:rPr>
          <w:sz w:val="24"/>
          <w:szCs w:val="24"/>
        </w:rPr>
        <w:t xml:space="preserve"> (передвигающиеся по рельсовым пу</w:t>
      </w:r>
      <w:r w:rsidRPr="00070EE3">
        <w:rPr>
          <w:sz w:val="24"/>
          <w:szCs w:val="24"/>
        </w:rPr>
        <w:softHyphen/>
        <w:t>тям; стационарные или приставные, прикрепляемые к возводи</w:t>
      </w:r>
      <w:r w:rsidRPr="00070EE3">
        <w:rPr>
          <w:sz w:val="24"/>
          <w:szCs w:val="24"/>
        </w:rPr>
        <w:softHyphen/>
        <w:t>мому сооружению; самоподъемные, устанавливаемые на каркасы зданий и перемещаемые по ним в вертикальном направлении);</w:t>
      </w:r>
      <w:r w:rsidRPr="00070EE3">
        <w:rPr>
          <w:i/>
          <w:iCs/>
          <w:sz w:val="24"/>
          <w:szCs w:val="24"/>
        </w:rPr>
        <w:t xml:space="preserve"> </w:t>
      </w:r>
    </w:p>
    <w:p w:rsidR="00496D07" w:rsidRPr="00070EE3" w:rsidRDefault="000D255D" w:rsidP="00070EE3">
      <w:pPr>
        <w:numPr>
          <w:ilvl w:val="0"/>
          <w:numId w:val="2"/>
        </w:numPr>
        <w:rPr>
          <w:sz w:val="24"/>
          <w:szCs w:val="24"/>
        </w:rPr>
      </w:pPr>
      <w:r w:rsidRPr="00070EE3">
        <w:rPr>
          <w:i/>
          <w:iCs/>
          <w:sz w:val="24"/>
          <w:szCs w:val="24"/>
          <w:u w:val="single"/>
        </w:rPr>
        <w:t>по способу изменения вылета крюка</w:t>
      </w:r>
      <w:r w:rsidRPr="00070EE3">
        <w:rPr>
          <w:sz w:val="24"/>
          <w:szCs w:val="24"/>
          <w:u w:val="single"/>
        </w:rPr>
        <w:t xml:space="preserve"> </w:t>
      </w:r>
      <w:r w:rsidRPr="00070EE3">
        <w:rPr>
          <w:sz w:val="24"/>
          <w:szCs w:val="24"/>
        </w:rPr>
        <w:t>(с подъемной и с горизонтальной балочной стрелой);</w:t>
      </w:r>
      <w:r w:rsidRPr="00070EE3">
        <w:rPr>
          <w:i/>
          <w:iCs/>
          <w:sz w:val="24"/>
          <w:szCs w:val="24"/>
        </w:rPr>
        <w:t xml:space="preserve"> </w:t>
      </w:r>
    </w:p>
    <w:p w:rsidR="00D33619" w:rsidRPr="00D33619" w:rsidRDefault="00D33619" w:rsidP="00070EE3">
      <w:pPr>
        <w:numPr>
          <w:ilvl w:val="0"/>
          <w:numId w:val="2"/>
        </w:numPr>
        <w:rPr>
          <w:sz w:val="24"/>
          <w:szCs w:val="24"/>
        </w:rPr>
      </w:pPr>
      <w:r w:rsidRPr="00D33619">
        <w:rPr>
          <w:rFonts w:ascii="TimesNewRomanPS-ItalicMT" w:hAnsi="TimesNewRomanPS-ItalicMT"/>
          <w:i/>
          <w:iCs/>
          <w:color w:val="000000"/>
          <w:sz w:val="28"/>
          <w:szCs w:val="28"/>
          <w:u w:val="single"/>
        </w:rPr>
        <w:t>по конструкции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башен различают краны с поворотной и неповоротной</w:t>
      </w:r>
      <w:r>
        <w:rPr>
          <w:rFonts w:ascii="TimesNewRomanPSMT" w:hAnsi="TimesNewRomanPSMT"/>
          <w:color w:val="000000"/>
          <w:sz w:val="28"/>
          <w:szCs w:val="28"/>
        </w:rPr>
        <w:br/>
        <w:t>башнями. Башни кранов могут быть постоянной длины и наращиваемые.</w:t>
      </w:r>
    </w:p>
    <w:p w:rsidR="00496D07" w:rsidRPr="00070EE3" w:rsidRDefault="00D33619" w:rsidP="00070EE3">
      <w:pPr>
        <w:numPr>
          <w:ilvl w:val="0"/>
          <w:numId w:val="2"/>
        </w:numPr>
        <w:rPr>
          <w:sz w:val="24"/>
          <w:szCs w:val="24"/>
        </w:rPr>
      </w:pPr>
      <w:r w:rsidRPr="00070EE3">
        <w:rPr>
          <w:i/>
          <w:iCs/>
          <w:sz w:val="24"/>
          <w:szCs w:val="24"/>
          <w:u w:val="single"/>
        </w:rPr>
        <w:t xml:space="preserve"> </w:t>
      </w:r>
      <w:r w:rsidR="000D255D" w:rsidRPr="00070EE3">
        <w:rPr>
          <w:i/>
          <w:iCs/>
          <w:sz w:val="24"/>
          <w:szCs w:val="24"/>
          <w:u w:val="single"/>
        </w:rPr>
        <w:t>по типу металлических конструкций</w:t>
      </w:r>
      <w:r w:rsidR="000D255D" w:rsidRPr="00070EE3">
        <w:rPr>
          <w:sz w:val="24"/>
          <w:szCs w:val="24"/>
          <w:u w:val="single"/>
        </w:rPr>
        <w:t xml:space="preserve"> основных элементов </w:t>
      </w:r>
      <w:r w:rsidR="000D255D" w:rsidRPr="00070EE3">
        <w:rPr>
          <w:sz w:val="24"/>
          <w:szCs w:val="24"/>
        </w:rPr>
        <w:t>(решетчатые и трубчатые).</w:t>
      </w:r>
      <w:r w:rsidR="000D255D" w:rsidRPr="00070EE3">
        <w:rPr>
          <w:b/>
          <w:bCs/>
          <w:sz w:val="24"/>
          <w:szCs w:val="24"/>
        </w:rPr>
        <w:t xml:space="preserve"> </w:t>
      </w:r>
    </w:p>
    <w:p w:rsidR="00070EE3" w:rsidRPr="006B1FC3" w:rsidRDefault="00070EE3" w:rsidP="006B1FC3">
      <w:r w:rsidRPr="006B1FC3">
        <w:t>К унифицированным механизмам кранов относятся стреловая, грузовая и</w:t>
      </w:r>
      <w:r w:rsidRPr="006B1FC3">
        <w:br/>
        <w:t>тележечная лебедки, опорно-поворотное устройство и механизм передвижения.</w:t>
      </w:r>
    </w:p>
    <w:p w:rsidR="00D33619" w:rsidRPr="006B1FC3" w:rsidRDefault="00D33619" w:rsidP="006B1FC3">
      <w:proofErr w:type="gramStart"/>
      <w:r w:rsidRPr="006B1FC3">
        <w:lastRenderedPageBreak/>
        <w:t>Из  выпускаемых</w:t>
      </w:r>
      <w:proofErr w:type="gramEnd"/>
      <w:r w:rsidRPr="006B1FC3">
        <w:t xml:space="preserve"> типоразмеров  кранов оснащены балочными стрелами, а подъемными. Балочные стрелы обеспечивают более плавное перемещение и наведение грузов, что целесообразно на монтажных работах. Однако краны с балочными стрелами имеют массу на 10—15% выше, чем краны с подъемными стрелами. В большинстве своем башенные краны передвижные по рельсовым путям; приставных, крепящихся к возводимому зданию, выпущено мало. Разработаны универсальные башенные краны, которые до определенной высоты работают как свободностоящие, а выше как приставные. Все башенные краны монтируются из отдельных секций башен и стрел, что позволяет создавать из них различные исполнения и модификации, отличающиеся по вылету, высоте подъема и грузоподъемности. Указанные качества особенно проявляются в так называемых «модульных» башенных кранах, освоение которых начато в последние годы.</w:t>
      </w:r>
    </w:p>
    <w:p w:rsidR="00D33619" w:rsidRPr="006B1FC3" w:rsidRDefault="00D33619" w:rsidP="006B1FC3">
      <w:r w:rsidRPr="006B1FC3">
        <w:t>Монтаж современных кранов осуществляется собственными механизмами с участием одного и иногда двух стреловых самоходных кранов необходимой грузоподъемности.</w:t>
      </w:r>
      <w:r w:rsidR="006A7F7F" w:rsidRPr="006B1FC3">
        <w:t xml:space="preserve"> Питание кранов электроэнергией осуществляется от внешней сети общего назначения напряжением 220 и 380 В.</w:t>
      </w:r>
    </w:p>
    <w:p w:rsidR="006A7F7F" w:rsidRPr="006B1FC3" w:rsidRDefault="006A7F7F" w:rsidP="006B1FC3">
      <w:r w:rsidRPr="006B1FC3">
        <w:t>Кабина управления бывает двух видов: выносная и встроенная в башню. Для облегчения подъема и спуска на высоких кранах монтируется подъемник для машиниста. Металлоконструкции башен и стрел изготовляются из уголков или трубчатых элементов.</w:t>
      </w:r>
    </w:p>
    <w:p w:rsidR="00D33619" w:rsidRDefault="00D33619" w:rsidP="00D33619">
      <w:pPr>
        <w:ind w:left="720"/>
        <w:rPr>
          <w:sz w:val="24"/>
          <w:szCs w:val="24"/>
        </w:rPr>
      </w:pPr>
    </w:p>
    <w:p w:rsidR="00D33619" w:rsidRPr="006B1FC3" w:rsidRDefault="00D33619" w:rsidP="00D33619">
      <w:pPr>
        <w:ind w:left="720"/>
        <w:rPr>
          <w:b/>
          <w:sz w:val="24"/>
          <w:szCs w:val="24"/>
        </w:rPr>
      </w:pPr>
      <w:r w:rsidRPr="006B1FC3">
        <w:rPr>
          <w:b/>
          <w:sz w:val="24"/>
          <w:szCs w:val="24"/>
        </w:rPr>
        <w:t>Башенный кран с поворотной башней</w:t>
      </w:r>
    </w:p>
    <w:p w:rsidR="00D33619" w:rsidRPr="006B1FC3" w:rsidRDefault="00D33619" w:rsidP="006B1FC3">
      <w:r w:rsidRPr="006B1FC3">
        <w:t>Большинство выпускаемых башенных кранов с поворотной башней сконструировано в так назы</w:t>
      </w:r>
      <w:r w:rsidR="006A7F7F" w:rsidRPr="006B1FC3">
        <w:t xml:space="preserve">ваемом «мобильном» исполнении, </w:t>
      </w:r>
      <w:r w:rsidRPr="006B1FC3">
        <w:t>обеспечивающ</w:t>
      </w:r>
      <w:r w:rsidR="006A7F7F" w:rsidRPr="006B1FC3">
        <w:t>ем относительно быстрое их пе</w:t>
      </w:r>
      <w:r w:rsidRPr="006B1FC3">
        <w:t>ребазирование.</w:t>
      </w:r>
      <w:r w:rsidR="006A7F7F" w:rsidRPr="006B1FC3">
        <w:t xml:space="preserve"> Краны приставные, а также пе</w:t>
      </w:r>
      <w:r w:rsidRPr="006B1FC3">
        <w:t xml:space="preserve">редвижные </w:t>
      </w:r>
      <w:r w:rsidR="006A7F7F" w:rsidRPr="006B1FC3">
        <w:t>большой единичной грузоподъем</w:t>
      </w:r>
      <w:r w:rsidRPr="006B1FC3">
        <w:t>ности и с неп</w:t>
      </w:r>
      <w:r w:rsidR="006A7F7F" w:rsidRPr="006B1FC3">
        <w:t xml:space="preserve">оворотной башней перевозятся в </w:t>
      </w:r>
      <w:r w:rsidRPr="006B1FC3">
        <w:t xml:space="preserve">разобранном на укрупненные узлы виде. У кранов </w:t>
      </w:r>
      <w:r w:rsidR="006A7F7F" w:rsidRPr="006B1FC3">
        <w:t xml:space="preserve">с поворотной </w:t>
      </w:r>
      <w:r w:rsidR="006B1FC3" w:rsidRPr="006B1FC3">
        <w:t>башней</w:t>
      </w:r>
      <w:r w:rsidR="006B1FC3">
        <w:t>,</w:t>
      </w:r>
      <w:r w:rsidR="006B1FC3" w:rsidRPr="006B1FC3">
        <w:t xml:space="preserve"> опорно</w:t>
      </w:r>
      <w:r w:rsidRPr="006B1FC3">
        <w:t xml:space="preserve">-поворотное </w:t>
      </w:r>
      <w:r w:rsidR="006B1FC3" w:rsidRPr="006B1FC3">
        <w:t>устройство,</w:t>
      </w:r>
      <w:r w:rsidRPr="006B1FC3">
        <w:t xml:space="preserve"> на которое опирается поворотная часть крана, расположено внизу на ходовой раме крана или на портале. Поворотная часть кранов включает </w:t>
      </w:r>
      <w:r w:rsidR="006A7F7F" w:rsidRPr="006B1FC3">
        <w:t>поворотную платформу</w:t>
      </w:r>
      <w:r w:rsidRPr="006B1FC3">
        <w:t xml:space="preserve">, на которой размещены </w:t>
      </w:r>
      <w:r w:rsidR="006B1FC3" w:rsidRPr="006B1FC3">
        <w:t>грузовая и</w:t>
      </w:r>
      <w:r w:rsidRPr="006B1FC3">
        <w:t xml:space="preserve"> </w:t>
      </w:r>
      <w:r w:rsidR="006B1FC3" w:rsidRPr="006B1FC3">
        <w:t>стреловая лебедки</w:t>
      </w:r>
      <w:r w:rsidR="006A7F7F" w:rsidRPr="006B1FC3">
        <w:t>, механизм поворота, противовес</w:t>
      </w:r>
      <w:r w:rsidRPr="006B1FC3">
        <w:t xml:space="preserve">, </w:t>
      </w:r>
      <w:r w:rsidR="006B1FC3" w:rsidRPr="006B1FC3">
        <w:t>башня с</w:t>
      </w:r>
      <w:r w:rsidRPr="006B1FC3">
        <w:t xml:space="preserve"> </w:t>
      </w:r>
      <w:r w:rsidR="006B1FC3" w:rsidRPr="006B1FC3">
        <w:t>оголовком,</w:t>
      </w:r>
      <w:r w:rsidRPr="006B1FC3">
        <w:t xml:space="preserve"> </w:t>
      </w:r>
      <w:r w:rsidR="006B1FC3" w:rsidRPr="006B1FC3">
        <w:t>распоркой и</w:t>
      </w:r>
      <w:r w:rsidRPr="006B1FC3">
        <w:t xml:space="preserve"> стрелой</w:t>
      </w:r>
      <w:r w:rsidR="006A7F7F" w:rsidRPr="006B1FC3">
        <w:t>.</w:t>
      </w:r>
      <w:r w:rsidRPr="006B1FC3">
        <w:t xml:space="preserve"> </w:t>
      </w:r>
    </w:p>
    <w:p w:rsidR="006B1FC3" w:rsidRDefault="006A7F7F" w:rsidP="00D33619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FFA61D1" wp14:editId="03876818">
            <wp:extent cx="2701202" cy="36480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076" cy="365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FC3" w:rsidRPr="006B1FC3" w:rsidRDefault="006B1FC3" w:rsidP="006B1FC3">
      <w:r w:rsidRPr="006B1FC3">
        <w:t>Рис. Башенный кран с поворотной башней</w:t>
      </w:r>
    </w:p>
    <w:p w:rsidR="006A7F7F" w:rsidRPr="006B1FC3" w:rsidRDefault="006B1FC3" w:rsidP="006B1FC3">
      <w:r>
        <w:t>Башенный кран состоит из</w:t>
      </w:r>
      <w:r w:rsidR="006A7F7F" w:rsidRPr="006B1FC3">
        <w:t>:</w:t>
      </w:r>
    </w:p>
    <w:p w:rsidR="006B1FC3" w:rsidRPr="006B1FC3" w:rsidRDefault="006A7F7F" w:rsidP="006B1FC3">
      <w:r w:rsidRPr="006B1FC3">
        <w:t xml:space="preserve"> неповоротной рамы с ходовым устройством 5, поворотной платформы 4 и противовесом 7, механизмом вращения 3, грузовой 8 и стреловой 9 лебедками, башни 2, стрелы 1, грузового 13 и стрелового 10 поли</w:t>
      </w:r>
      <w:r w:rsidRPr="006B1FC3">
        <w:softHyphen/>
        <w:t>спаста.</w:t>
      </w:r>
      <w:r w:rsidR="006B1FC3">
        <w:t xml:space="preserve"> </w:t>
      </w:r>
      <w:r w:rsidRPr="006B1FC3">
        <w:t>Башня решетчатой или трубчатой конструкции закреплена на поворотной платформе, а стрела — шарнирн</w:t>
      </w:r>
      <w:r w:rsidR="006B1FC3" w:rsidRPr="006B1FC3">
        <w:t xml:space="preserve">о в верхней части башни. Стрела </w:t>
      </w:r>
      <w:r w:rsidRPr="006B1FC3">
        <w:t>удерживается растяжками 12 она может подниматься и опускаться, из</w:t>
      </w:r>
      <w:r w:rsidRPr="006B1FC3">
        <w:softHyphen/>
        <w:t>меняя при этом высоту подъема и вылет груза. стрелоподъемной лебедки8 и 9 грузовой лебедки</w:t>
      </w:r>
      <w:r w:rsidR="006B1FC3" w:rsidRPr="006B1FC3">
        <w:t>.</w:t>
      </w:r>
      <w:r w:rsidRPr="006B1FC3">
        <w:t xml:space="preserve"> </w:t>
      </w:r>
      <w:r w:rsidR="006B1FC3">
        <w:t xml:space="preserve"> </w:t>
      </w:r>
      <w:r w:rsidRPr="006B1FC3">
        <w:t xml:space="preserve">Стрела может быть оборудована грузовой кареткой /5 (перемещающейся по направляющим горизонтально или наклонно установленной стрелы, груз перемещается вдоль стрелы в горизонтальной плоскости </w:t>
      </w:r>
    </w:p>
    <w:p w:rsidR="006A7F7F" w:rsidRPr="006A7F7F" w:rsidRDefault="006B1FC3" w:rsidP="006A7F7F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53E1706" wp14:editId="3A05E692">
            <wp:extent cx="3857625" cy="49682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4"/>
                    <a:stretch/>
                  </pic:blipFill>
                  <pic:spPr bwMode="auto">
                    <a:xfrm>
                      <a:off x="0" y="0"/>
                      <a:ext cx="3869120" cy="498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F7F" w:rsidRDefault="006A7F7F" w:rsidP="006B1FC3">
      <w:r w:rsidRPr="006B1FC3">
        <w:t xml:space="preserve">Опорная часть башенных кранов с поворотной </w:t>
      </w:r>
      <w:r w:rsidR="006B1FC3" w:rsidRPr="006B1FC3">
        <w:t>башней включает</w:t>
      </w:r>
      <w:r w:rsidRPr="006B1FC3">
        <w:t xml:space="preserve"> нижнюю ходовую раму 4, шарнирные кронштейны 2 и четыре ходовые тележки 1. Приводными обычно являются две тележки из четырех оборудованы эл. Двигателями и червячными редукторами. Для передачи нагрузок от верхней, поворотной, части крана на нижнюю раму служит</w:t>
      </w:r>
      <w:r w:rsidR="006B1FC3" w:rsidRPr="006B1FC3">
        <w:t xml:space="preserve"> опорный круг 3. Она </w:t>
      </w:r>
      <w:proofErr w:type="spellStart"/>
      <w:r w:rsidR="006B1FC3" w:rsidRPr="006B1FC3">
        <w:t>предсталяе</w:t>
      </w:r>
      <w:r w:rsidRPr="006B1FC3">
        <w:t>т</w:t>
      </w:r>
      <w:proofErr w:type="spellEnd"/>
      <w:r w:rsidRPr="006B1FC3">
        <w:t xml:space="preserve"> собой упор</w:t>
      </w:r>
      <w:r w:rsidRPr="006B1FC3">
        <w:softHyphen/>
        <w:t>ный подшипник большого диаметра.</w:t>
      </w:r>
      <w:r w:rsidR="006B1FC3" w:rsidRPr="006B1FC3">
        <w:t xml:space="preserve"> </w:t>
      </w:r>
      <w:r w:rsidRPr="006B1FC3">
        <w:t xml:space="preserve">Поворот башни крана происходит за счёт зубчатой </w:t>
      </w:r>
      <w:proofErr w:type="spellStart"/>
      <w:r w:rsidRPr="006B1FC3">
        <w:t>венцовой</w:t>
      </w:r>
      <w:proofErr w:type="spellEnd"/>
      <w:r w:rsidRPr="006B1FC3">
        <w:t xml:space="preserve"> шестерни и малой приводной шестерни.</w:t>
      </w:r>
    </w:p>
    <w:p w:rsidR="006B1FC3" w:rsidRDefault="006B1FC3" w:rsidP="006B1FC3">
      <w:pPr>
        <w:jc w:val="center"/>
      </w:pPr>
    </w:p>
    <w:p w:rsidR="006B1FC3" w:rsidRDefault="00707A5F" w:rsidP="006B1F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57"/>
            <wp:effectExtent l="0" t="0" r="3175" b="3810"/>
            <wp:docPr id="4" name="Рисунок 4" descr="http://www.techstory.ru/foto19/10/01_kb60tashk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chstory.ru/foto19/10/01_kb60tashke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29A" w:rsidRPr="006B1FC3" w:rsidRDefault="009A429A" w:rsidP="006B1FC3">
      <w:pPr>
        <w:jc w:val="center"/>
      </w:pPr>
    </w:p>
    <w:p w:rsidR="002944AC" w:rsidRDefault="002944AC" w:rsidP="006B1FC3">
      <w:pPr>
        <w:ind w:left="720"/>
        <w:jc w:val="center"/>
        <w:rPr>
          <w:b/>
          <w:sz w:val="24"/>
          <w:szCs w:val="24"/>
        </w:rPr>
      </w:pPr>
    </w:p>
    <w:p w:rsidR="002944AC" w:rsidRDefault="002944AC" w:rsidP="006B1FC3">
      <w:pPr>
        <w:ind w:left="720"/>
        <w:jc w:val="center"/>
        <w:rPr>
          <w:b/>
          <w:sz w:val="24"/>
          <w:szCs w:val="24"/>
        </w:rPr>
      </w:pPr>
    </w:p>
    <w:p w:rsidR="009A429A" w:rsidRDefault="009A429A" w:rsidP="006B1FC3">
      <w:pPr>
        <w:ind w:left="720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19813" cy="3770416"/>
            <wp:effectExtent l="0" t="0" r="0" b="1905"/>
            <wp:docPr id="8" name="Рисунок 8" descr="http://4.bp.blogspot.com/-wMM9BKHUH2c/VYbIUAFE4hI/AAAAAAAAAjM/YfaWEXGROMY/s1600/5328831_2013062610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wMM9BKHUH2c/VYbIUAFE4hI/AAAAAAAAAjM/YfaWEXGROMY/s1600/5328831_20130626102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21" cy="3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C3" w:rsidRPr="006B1FC3" w:rsidRDefault="006B1FC3" w:rsidP="006B1FC3">
      <w:pPr>
        <w:ind w:left="720"/>
        <w:jc w:val="center"/>
        <w:rPr>
          <w:b/>
          <w:sz w:val="24"/>
          <w:szCs w:val="24"/>
        </w:rPr>
      </w:pPr>
      <w:r w:rsidRPr="006B1FC3">
        <w:rPr>
          <w:b/>
          <w:sz w:val="24"/>
          <w:szCs w:val="24"/>
        </w:rPr>
        <w:lastRenderedPageBreak/>
        <w:t>Башенный кран с неповоротной башней</w:t>
      </w:r>
    </w:p>
    <w:p w:rsidR="006A7F7F" w:rsidRDefault="006A7F7F" w:rsidP="006B1FC3">
      <w:pPr>
        <w:rPr>
          <w:rFonts w:ascii="TimesNewRomanPSMT" w:hAnsi="TimesNewRomanPSMT"/>
          <w:color w:val="000000"/>
          <w:sz w:val="28"/>
          <w:szCs w:val="28"/>
        </w:rPr>
      </w:pPr>
    </w:p>
    <w:p w:rsidR="002944AC" w:rsidRDefault="006B1FC3" w:rsidP="006B1FC3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У кранов с неповоротной башней опорно-поворотное устройство расположено в верхней части башни. Поворотная часть таких кранов</w:t>
      </w:r>
      <w:r>
        <w:rPr>
          <w:rFonts w:ascii="TimesNewRomanPSMT" w:hAnsi="TimesNewRomanPSMT"/>
          <w:color w:val="000000"/>
          <w:sz w:val="28"/>
          <w:szCs w:val="28"/>
        </w:rPr>
        <w:br/>
        <w:t xml:space="preserve">включает поворотный оголовок, механизм поворота, </w:t>
      </w:r>
      <w:r w:rsidR="002944AC">
        <w:rPr>
          <w:rFonts w:ascii="TimesNewRomanPSMT" w:hAnsi="TimesNewRomanPSMT"/>
          <w:color w:val="000000"/>
          <w:sz w:val="28"/>
          <w:szCs w:val="28"/>
        </w:rPr>
        <w:t xml:space="preserve">стрелу </w:t>
      </w:r>
      <w:r w:rsidR="002944AC">
        <w:rPr>
          <w:rFonts w:ascii="TimesNewRomanPS-ItalicMT" w:hAnsi="TimesNewRomanPS-ItalicMT"/>
          <w:i/>
          <w:iCs/>
          <w:color w:val="000000"/>
          <w:sz w:val="28"/>
          <w:szCs w:val="28"/>
        </w:rPr>
        <w:t>и</w:t>
      </w:r>
      <w:r>
        <w:rPr>
          <w:rFonts w:ascii="TimesNewRomanPSMT" w:hAnsi="TimesNewRomanPSMT"/>
          <w:color w:val="000000"/>
          <w:sz w:val="28"/>
          <w:szCs w:val="28"/>
        </w:rPr>
        <w:t xml:space="preserve"> консоль (з</w:t>
      </w:r>
      <w:r w:rsidR="002944AC">
        <w:rPr>
          <w:rFonts w:ascii="TimesNewRomanPSMT" w:hAnsi="TimesNewRomanPSMT"/>
          <w:color w:val="000000"/>
          <w:sz w:val="28"/>
          <w:szCs w:val="28"/>
        </w:rPr>
        <w:t>акреплена шарнирно) противовеса</w:t>
      </w:r>
      <w:r>
        <w:rPr>
          <w:rFonts w:ascii="TimesNewRomanPSMT" w:hAnsi="TimesNewRomanPSMT"/>
          <w:color w:val="000000"/>
          <w:sz w:val="28"/>
          <w:szCs w:val="28"/>
        </w:rPr>
        <w:t>, на которой</w:t>
      </w:r>
      <w:r w:rsidR="002944AC">
        <w:rPr>
          <w:rFonts w:ascii="TimesNewRomanPSMT" w:hAnsi="TimesNewRomanPSMT"/>
          <w:color w:val="000000"/>
          <w:sz w:val="28"/>
          <w:szCs w:val="28"/>
        </w:rPr>
        <w:t xml:space="preserve"> размещены лебедки и противовес</w:t>
      </w:r>
      <w:r>
        <w:rPr>
          <w:rFonts w:ascii="TimesNewRomanPSMT" w:hAnsi="TimesNewRomanPSMT"/>
          <w:color w:val="000000"/>
          <w:sz w:val="28"/>
          <w:szCs w:val="28"/>
        </w:rPr>
        <w:t xml:space="preserve">, служащий для уменьшения изгибающего момента, действующего на башню крана. На ходовой </w:t>
      </w:r>
      <w:r w:rsidR="002944AC">
        <w:rPr>
          <w:rFonts w:ascii="TimesNewRomanPSMT" w:hAnsi="TimesNewRomanPSMT"/>
          <w:color w:val="000000"/>
          <w:sz w:val="28"/>
          <w:szCs w:val="28"/>
        </w:rPr>
        <w:t xml:space="preserve">раме </w:t>
      </w:r>
      <w:r w:rsidR="002944AC">
        <w:rPr>
          <w:rFonts w:ascii="TimesNewRomanPS-ItalicMT" w:hAnsi="TimesNewRomanPS-ItalicMT"/>
          <w:i/>
          <w:iCs/>
          <w:color w:val="000000"/>
          <w:sz w:val="28"/>
          <w:szCs w:val="28"/>
        </w:rPr>
        <w:t>кранов</w:t>
      </w:r>
      <w:r>
        <w:rPr>
          <w:rFonts w:ascii="TimesNewRomanPSMT" w:hAnsi="TimesNewRomanPSMT"/>
          <w:color w:val="000000"/>
          <w:sz w:val="28"/>
          <w:szCs w:val="28"/>
        </w:rPr>
        <w:t xml:space="preserve"> с неповоротной башней уложены плиты </w:t>
      </w:r>
      <w:r w:rsidR="002944AC">
        <w:rPr>
          <w:rFonts w:ascii="TimesNewRomanPSMT" w:hAnsi="TimesNewRomanPSMT"/>
          <w:color w:val="000000"/>
          <w:sz w:val="28"/>
          <w:szCs w:val="28"/>
        </w:rPr>
        <w:t>балласта,</w:t>
      </w:r>
      <w:r>
        <w:rPr>
          <w:rFonts w:ascii="TimesNewRomanPSMT" w:hAnsi="TimesNewRomanPSMT"/>
          <w:color w:val="000000"/>
          <w:sz w:val="28"/>
          <w:szCs w:val="28"/>
        </w:rPr>
        <w:t xml:space="preserve"> а с боковой стороны башни расположены монтажная </w:t>
      </w:r>
      <w:r w:rsidR="002944AC">
        <w:rPr>
          <w:rFonts w:ascii="TimesNewRomanPSMT" w:hAnsi="TimesNewRomanPSMT"/>
          <w:color w:val="000000"/>
          <w:sz w:val="28"/>
          <w:szCs w:val="28"/>
        </w:rPr>
        <w:t xml:space="preserve">стойка </w:t>
      </w:r>
      <w:r w:rsidR="002944AC">
        <w:rPr>
          <w:rFonts w:ascii="TimesNewRomanPS-ItalicMT" w:hAnsi="TimesNewRomanPS-ItalicMT"/>
          <w:i/>
          <w:iCs/>
          <w:color w:val="000000"/>
          <w:sz w:val="28"/>
          <w:szCs w:val="28"/>
        </w:rPr>
        <w:t>с</w:t>
      </w:r>
      <w:r>
        <w:rPr>
          <w:rFonts w:ascii="TimesNewRomanPSMT" w:hAnsi="TimesNewRomanPSMT"/>
          <w:color w:val="000000"/>
          <w:sz w:val="28"/>
          <w:szCs w:val="28"/>
        </w:rPr>
        <w:t xml:space="preserve"> лебедкой и полиспастом, предназначенная для поднятия и опускания верхней части крана при его монтаже и демонтаже. Ходовые </w:t>
      </w:r>
      <w:r w:rsidR="002944AC">
        <w:rPr>
          <w:rFonts w:ascii="TimesNewRomanPSMT" w:hAnsi="TimesNewRomanPSMT"/>
          <w:color w:val="000000"/>
          <w:sz w:val="28"/>
          <w:szCs w:val="28"/>
        </w:rPr>
        <w:t xml:space="preserve">рамы </w:t>
      </w:r>
      <w:r w:rsidR="002944AC">
        <w:rPr>
          <w:rFonts w:ascii="TimesNewRomanPS-ItalicMT" w:hAnsi="TimesNewRomanPS-ItalicMT"/>
          <w:i/>
          <w:iCs/>
          <w:color w:val="000000"/>
          <w:sz w:val="28"/>
          <w:szCs w:val="28"/>
        </w:rPr>
        <w:t>опираются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на ходовые </w:t>
      </w:r>
      <w:r w:rsidR="002944AC">
        <w:rPr>
          <w:rFonts w:ascii="TimesNewRomanPSMT" w:hAnsi="TimesNewRomanPSMT"/>
          <w:color w:val="000000"/>
          <w:sz w:val="28"/>
          <w:szCs w:val="28"/>
        </w:rPr>
        <w:t>тележки,</w:t>
      </w:r>
      <w:r w:rsidRPr="006B1FC3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которые обеспечивают передвижение кранов по подкрановым путям.</w:t>
      </w:r>
    </w:p>
    <w:p w:rsidR="006B1FC3" w:rsidRDefault="002944AC" w:rsidP="006B1FC3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0782" cy="28465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782" cy="284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AC" w:rsidRDefault="002944AC" w:rsidP="006B1FC3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Рис. Башенный кран с неповоротной башней</w:t>
      </w:r>
    </w:p>
    <w:p w:rsidR="002944AC" w:rsidRPr="002944AC" w:rsidRDefault="002944AC" w:rsidP="002944AC">
      <w:pPr>
        <w:rPr>
          <w:rFonts w:ascii="TimesNewRomanPSMT" w:hAnsi="TimesNewRomanPSMT"/>
          <w:color w:val="000000"/>
          <w:sz w:val="28"/>
          <w:szCs w:val="28"/>
        </w:rPr>
      </w:pPr>
      <w:r w:rsidRPr="002944AC">
        <w:rPr>
          <w:rFonts w:ascii="TimesNewRomanPSMT" w:hAnsi="TimesNewRomanPSMT"/>
          <w:color w:val="000000"/>
          <w:sz w:val="28"/>
          <w:szCs w:val="28"/>
        </w:rPr>
        <w:t>У данного типа кранов к неповоротной части относится также башня 1 с порталом и балластом. Балласт обеспечивает крану требуемую устойчивость против опрокидывания как под нагрузкой, так и в ненагруженном состоя</w:t>
      </w:r>
      <w:r w:rsidRPr="002944AC">
        <w:rPr>
          <w:rFonts w:ascii="TimesNewRomanPSMT" w:hAnsi="TimesNewRomanPSMT"/>
          <w:color w:val="000000"/>
          <w:sz w:val="28"/>
          <w:szCs w:val="28"/>
        </w:rPr>
        <w:softHyphen/>
        <w:t>нии. Поворотная же часть крана включает поворотную головку</w:t>
      </w:r>
      <w:r w:rsidRPr="002944AC"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12, </w:t>
      </w:r>
      <w:r w:rsidRPr="002944AC">
        <w:rPr>
          <w:rFonts w:ascii="TimesNewRomanPSMT" w:hAnsi="TimesNewRomanPSMT"/>
          <w:color w:val="000000"/>
          <w:sz w:val="28"/>
          <w:szCs w:val="28"/>
        </w:rPr>
        <w:t>опирающуюся на верхнюю часть башни через опорно-поворотное устройство 6, обычно горизонтально расположенную стрелу</w:t>
      </w:r>
      <w:r w:rsidRPr="002944AC"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14 </w:t>
      </w:r>
      <w:r w:rsidRPr="002944AC">
        <w:rPr>
          <w:rFonts w:ascii="TimesNewRomanPSMT" w:hAnsi="TimesNewRomanPSMT"/>
          <w:color w:val="000000"/>
          <w:sz w:val="28"/>
          <w:szCs w:val="28"/>
        </w:rPr>
        <w:t>с грузовой кареткой</w:t>
      </w:r>
      <w:r w:rsidRPr="002944AC"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15</w:t>
      </w:r>
      <w:r w:rsidRPr="002944AC">
        <w:rPr>
          <w:rFonts w:ascii="TimesNewRomanPSMT" w:hAnsi="TimesNewRomanPSMT"/>
          <w:color w:val="000000"/>
          <w:sz w:val="28"/>
          <w:szCs w:val="28"/>
        </w:rPr>
        <w:t xml:space="preserve"> и лебедкой</w:t>
      </w:r>
      <w:r w:rsidRPr="002944AC"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13</w:t>
      </w:r>
      <w:r>
        <w:rPr>
          <w:rFonts w:ascii="TimesNewRomanPSMT" w:hAnsi="TimesNewRomanPSMT"/>
          <w:color w:val="000000"/>
          <w:sz w:val="28"/>
          <w:szCs w:val="28"/>
        </w:rPr>
        <w:t xml:space="preserve"> для ее передвижения и про</w:t>
      </w:r>
      <w:r w:rsidRPr="002944AC">
        <w:rPr>
          <w:rFonts w:ascii="TimesNewRomanPSMT" w:hAnsi="TimesNewRomanPSMT"/>
          <w:color w:val="000000"/>
          <w:sz w:val="28"/>
          <w:szCs w:val="28"/>
        </w:rPr>
        <w:t>тивовесную консоль 7 с передвижным противовесом</w:t>
      </w:r>
      <w:r w:rsidRPr="002944AC"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8,</w:t>
      </w:r>
      <w:r w:rsidRPr="002944AC">
        <w:rPr>
          <w:rFonts w:ascii="TimesNewRomanPSMT" w:hAnsi="TimesNewRomanPSMT"/>
          <w:color w:val="000000"/>
          <w:sz w:val="28"/>
          <w:szCs w:val="28"/>
        </w:rPr>
        <w:t xml:space="preserve"> грузовой лебедкой</w:t>
      </w:r>
      <w:r w:rsidRPr="002944AC"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9</w:t>
      </w:r>
      <w:r w:rsidRPr="002944AC">
        <w:rPr>
          <w:rFonts w:ascii="TimesNewRomanPSMT" w:hAnsi="TimesNewRomanPSMT"/>
          <w:color w:val="000000"/>
          <w:sz w:val="28"/>
          <w:szCs w:val="28"/>
        </w:rPr>
        <w:t xml:space="preserve"> и лебедкой передвижения противовеса</w:t>
      </w:r>
      <w:r w:rsidRPr="002944AC"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11.</w:t>
      </w:r>
      <w:r>
        <w:rPr>
          <w:rFonts w:ascii="TimesNewRomanPSMT" w:hAnsi="TimesNewRomanPSMT"/>
          <w:color w:val="000000"/>
          <w:sz w:val="28"/>
          <w:szCs w:val="28"/>
        </w:rPr>
        <w:t xml:space="preserve"> Стрела и про</w:t>
      </w:r>
      <w:r w:rsidRPr="002944AC">
        <w:rPr>
          <w:rFonts w:ascii="TimesNewRomanPSMT" w:hAnsi="TimesNewRomanPSMT"/>
          <w:color w:val="000000"/>
          <w:sz w:val="28"/>
          <w:szCs w:val="28"/>
        </w:rPr>
        <w:t>тивовесная консоль поддерживаются растяжками</w:t>
      </w:r>
      <w:r w:rsidRPr="002944AC"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10.</w:t>
      </w:r>
      <w:r w:rsidRPr="002944AC">
        <w:rPr>
          <w:rFonts w:ascii="TimesNewRomanPSMT" w:hAnsi="TimesNewRomanPSMT"/>
          <w:color w:val="000000"/>
          <w:sz w:val="28"/>
          <w:szCs w:val="28"/>
        </w:rPr>
        <w:t xml:space="preserve"> Как и в слу</w:t>
      </w:r>
      <w:r w:rsidRPr="002944AC">
        <w:rPr>
          <w:rFonts w:ascii="TimesNewRomanPSMT" w:hAnsi="TimesNewRomanPSMT"/>
          <w:color w:val="000000"/>
          <w:sz w:val="28"/>
          <w:szCs w:val="28"/>
        </w:rPr>
        <w:softHyphen/>
        <w:t>чае кранов с поворотной башней, противовес служит для вырав</w:t>
      </w:r>
      <w:r w:rsidRPr="002944AC">
        <w:rPr>
          <w:rFonts w:ascii="TimesNewRomanPSMT" w:hAnsi="TimesNewRomanPSMT"/>
          <w:color w:val="000000"/>
          <w:sz w:val="28"/>
          <w:szCs w:val="28"/>
        </w:rPr>
        <w:softHyphen/>
        <w:t>нивания нагрузок на тела</w:t>
      </w:r>
      <w:r>
        <w:rPr>
          <w:rFonts w:ascii="TimesNewRomanPSMT" w:hAnsi="TimesNewRomanPSMT"/>
          <w:color w:val="000000"/>
          <w:sz w:val="28"/>
          <w:szCs w:val="28"/>
        </w:rPr>
        <w:t xml:space="preserve"> качения опорно-поворотного круг</w:t>
      </w:r>
      <w:r w:rsidRPr="002944AC">
        <w:rPr>
          <w:rFonts w:ascii="TimesNewRomanPSMT" w:hAnsi="TimesNewRomanPSMT"/>
          <w:color w:val="000000"/>
          <w:sz w:val="28"/>
          <w:szCs w:val="28"/>
        </w:rPr>
        <w:t>а.</w:t>
      </w:r>
    </w:p>
    <w:p w:rsidR="002944AC" w:rsidRDefault="00707A5F" w:rsidP="006B1FC3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74554"/>
            <wp:effectExtent l="0" t="0" r="3175" b="6985"/>
            <wp:docPr id="5" name="Рисунок 5" descr="http://img-fotki.yandex.ru/get/5703/129336846.18/0_8d646_630884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703/129336846.18/0_8d646_63088489_X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1B" w:rsidRDefault="0034181B" w:rsidP="0034181B">
      <w:pPr>
        <w:ind w:left="720"/>
        <w:jc w:val="center"/>
        <w:rPr>
          <w:sz w:val="24"/>
          <w:szCs w:val="24"/>
        </w:rPr>
      </w:pPr>
      <w:r w:rsidRPr="00070EE3">
        <w:rPr>
          <w:sz w:val="24"/>
          <w:szCs w:val="24"/>
        </w:rPr>
        <w:t>Приставной (стационарный) башенный кран</w:t>
      </w:r>
    </w:p>
    <w:p w:rsidR="00707A5F" w:rsidRPr="00070EE3" w:rsidRDefault="00707A5F" w:rsidP="0034181B">
      <w:pPr>
        <w:ind w:left="72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11825" cy="4286885"/>
            <wp:effectExtent l="0" t="0" r="3175" b="0"/>
            <wp:docPr id="7" name="Рисунок 7" descr="http://www.metaprom.ru/board_foto/1344332888foto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etaprom.ru/board_foto/1344332888foto2_b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77" w:rsidRDefault="00725915" w:rsidP="000D0577">
      <w:r w:rsidRPr="00725915">
        <w:t>Имеютс</w:t>
      </w:r>
      <w:r>
        <w:t>я конструкции универсальных ба</w:t>
      </w:r>
      <w:r w:rsidRPr="00725915">
        <w:t>шенных кранов, которые до 70 м опираются на ходовые рел</w:t>
      </w:r>
      <w:r w:rsidR="000D0577">
        <w:t>ьсовые тележки, а выше становят</w:t>
      </w:r>
      <w:r w:rsidRPr="00725915">
        <w:t>ся приста</w:t>
      </w:r>
      <w:r w:rsidR="000D0577">
        <w:t xml:space="preserve">вными с прикреплением к стенам </w:t>
      </w:r>
      <w:r>
        <w:t xml:space="preserve">возводимого здания. </w:t>
      </w:r>
      <w:r w:rsidRPr="00725915">
        <w:t>Приставны</w:t>
      </w:r>
      <w:r>
        <w:t>е краны опираются на рамы, ко</w:t>
      </w:r>
      <w:r w:rsidRPr="00725915">
        <w:t>торые закрепляются на монолит</w:t>
      </w:r>
      <w:r>
        <w:t>ном фундамен</w:t>
      </w:r>
      <w:r w:rsidRPr="00725915">
        <w:t>те</w:t>
      </w:r>
      <w:r w:rsidR="000D0577" w:rsidRPr="000D0577">
        <w:t xml:space="preserve"> </w:t>
      </w:r>
      <w:r w:rsidR="000D0577">
        <w:t>(э</w:t>
      </w:r>
      <w:r w:rsidR="000D0577" w:rsidRPr="000D0577">
        <w:t>ти краны монтируются на специальный фундамент</w:t>
      </w:r>
      <w:r w:rsidR="000D0577">
        <w:t xml:space="preserve"> или на части фундамента </w:t>
      </w:r>
      <w:r w:rsidR="000D0577">
        <w:lastRenderedPageBreak/>
        <w:t>здания)</w:t>
      </w:r>
      <w:r w:rsidRPr="00725915">
        <w:t>, имее</w:t>
      </w:r>
      <w:r>
        <w:t xml:space="preserve">т балочную стрелу и секционную </w:t>
      </w:r>
      <w:r w:rsidRPr="00725915">
        <w:t>башню, кото</w:t>
      </w:r>
      <w:r>
        <w:t>рые позволяют получить исполне</w:t>
      </w:r>
      <w:r w:rsidRPr="00725915">
        <w:t xml:space="preserve">ния по высоте 80, 108 и 150 м и по вылету 30 и 40 м. Между </w:t>
      </w:r>
      <w:r>
        <w:t>секциями башни в местах крепле</w:t>
      </w:r>
      <w:r w:rsidRPr="00725915">
        <w:t>ния крана к</w:t>
      </w:r>
      <w:r>
        <w:t xml:space="preserve"> зданию предусмотрены специаль</w:t>
      </w:r>
      <w:r w:rsidRPr="00725915">
        <w:t>ные рамы. Детали кре</w:t>
      </w:r>
      <w:r>
        <w:t xml:space="preserve">плений пропускают через </w:t>
      </w:r>
      <w:r w:rsidRPr="00725915">
        <w:t>оконные пр</w:t>
      </w:r>
      <w:r>
        <w:t xml:space="preserve">оемы и закрепляют за стены или </w:t>
      </w:r>
      <w:r w:rsidRPr="00725915">
        <w:t xml:space="preserve">колонны здания. </w:t>
      </w:r>
      <w:r w:rsidR="000D0577">
        <w:t xml:space="preserve">В башне </w:t>
      </w:r>
      <w:r>
        <w:t>смон</w:t>
      </w:r>
      <w:r w:rsidRPr="00725915">
        <w:t>тированы п</w:t>
      </w:r>
      <w:r>
        <w:t xml:space="preserve">ромежуточные рамы крепления, к </w:t>
      </w:r>
      <w:r w:rsidRPr="00725915">
        <w:t xml:space="preserve">которым присоединяются связи. Внутри </w:t>
      </w:r>
      <w:r w:rsidR="000D0577">
        <w:t>распо</w:t>
      </w:r>
      <w:r w:rsidRPr="00725915">
        <w:t xml:space="preserve">лагается подъемник для машиниста. </w:t>
      </w:r>
      <w:r w:rsidR="000D0577" w:rsidRPr="000D0577">
        <w:t>Эти краны имеют поворотную головку и горизонтальную стрелу с перемеща</w:t>
      </w:r>
      <w:r w:rsidR="000D0577">
        <w:t>ющейся по ней грузовой кареткой</w:t>
      </w:r>
      <w:r w:rsidR="000D0577" w:rsidRPr="000D0577">
        <w:t>. По мер</w:t>
      </w:r>
      <w:r w:rsidR="000D0577">
        <w:t>е возведения здания башню удлин</w:t>
      </w:r>
      <w:r w:rsidR="000D0577" w:rsidRPr="000D0577">
        <w:t>яют.</w:t>
      </w:r>
    </w:p>
    <w:p w:rsidR="0058400D" w:rsidRDefault="0058400D" w:rsidP="000D0577">
      <w:r>
        <w:rPr>
          <w:noProof/>
          <w:lang w:eastAsia="ru-RU"/>
        </w:rPr>
        <w:lastRenderedPageBreak/>
        <w:drawing>
          <wp:inline distT="0" distB="0" distL="0" distR="0">
            <wp:extent cx="5940425" cy="8483988"/>
            <wp:effectExtent l="0" t="0" r="3175" b="0"/>
            <wp:docPr id="10" name="Рисунок 10" descr="http://tehnoverh.ru/photoimages/bahennij_kran_zemz_bk-10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ehnoverh.ru/photoimages/bahennij_kran_zemz_bk-1000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0577" w:rsidRDefault="000D0577" w:rsidP="000D0577">
      <w:pPr>
        <w:ind w:left="720"/>
        <w:jc w:val="center"/>
        <w:rPr>
          <w:sz w:val="24"/>
          <w:szCs w:val="24"/>
        </w:rPr>
      </w:pPr>
    </w:p>
    <w:p w:rsidR="000D0577" w:rsidRPr="00070EE3" w:rsidRDefault="000D0577" w:rsidP="000D0577">
      <w:pPr>
        <w:ind w:left="720"/>
        <w:jc w:val="center"/>
        <w:rPr>
          <w:sz w:val="24"/>
          <w:szCs w:val="24"/>
        </w:rPr>
      </w:pPr>
      <w:r w:rsidRPr="00070EE3">
        <w:rPr>
          <w:sz w:val="24"/>
          <w:szCs w:val="24"/>
        </w:rPr>
        <w:t>Переставной кран</w:t>
      </w:r>
    </w:p>
    <w:p w:rsidR="000D0577" w:rsidRPr="000D255D" w:rsidRDefault="000D0577" w:rsidP="000D255D"/>
    <w:p w:rsidR="000D0577" w:rsidRDefault="000D0577" w:rsidP="000D255D">
      <w:pPr>
        <w:rPr>
          <w:rFonts w:ascii="TimesNewRomanPS-BoldItalicMT" w:hAnsi="TimesNewRomanPS-BoldItalicMT"/>
          <w:b/>
          <w:bCs/>
          <w:i/>
          <w:iCs/>
          <w:color w:val="000000"/>
        </w:rPr>
      </w:pPr>
      <w:r w:rsidRPr="000D255D">
        <w:t xml:space="preserve">В последнее время все больше возводится зданий повышенной этажности с использованием самоподъемных башенных кранов, опирающихся на элементы возводимых зданий </w:t>
      </w:r>
      <w:proofErr w:type="gramStart"/>
      <w:r w:rsidRPr="000D255D">
        <w:t>При</w:t>
      </w:r>
      <w:proofErr w:type="gramEnd"/>
      <w:r w:rsidRPr="000D255D">
        <w:t xml:space="preserve"> возведении </w:t>
      </w:r>
      <w:r w:rsidR="000D255D">
        <w:t xml:space="preserve">монолитных зданий самоподъемные </w:t>
      </w:r>
      <w:r w:rsidRPr="000D255D">
        <w:t>краны опираются на специально предусм</w:t>
      </w:r>
      <w:r w:rsidR="000D255D">
        <w:t xml:space="preserve">отренные окна в стенах лифтовой </w:t>
      </w:r>
      <w:r w:rsidRPr="000D255D">
        <w:t>шахты и по мере роста здания поднимаются по ней. В сборных зданиях с металлическим или железобетонным каркас</w:t>
      </w:r>
      <w:r w:rsidR="000D255D">
        <w:t xml:space="preserve">ами для </w:t>
      </w:r>
      <w:proofErr w:type="spellStart"/>
      <w:r w:rsidR="000D255D">
        <w:t>опирания</w:t>
      </w:r>
      <w:proofErr w:type="spellEnd"/>
      <w:r w:rsidR="000D255D">
        <w:t xml:space="preserve"> самоподъемного </w:t>
      </w:r>
      <w:r w:rsidRPr="000D255D">
        <w:t>крана используют ячейки каркаса.</w:t>
      </w:r>
      <w:r w:rsidR="000D255D">
        <w:t xml:space="preserve"> </w:t>
      </w:r>
      <w:r w:rsidRPr="000D255D">
        <w:t xml:space="preserve">Применяются при строительстве высотных зданий с металлическим или прочным железобетонным каркасом. </w:t>
      </w:r>
      <w:r w:rsidR="000D255D">
        <w:t xml:space="preserve">Кран оборудован </w:t>
      </w:r>
      <w:r w:rsidRPr="000D255D">
        <w:t>гидравлическим механизмом выдвижения башни.</w:t>
      </w:r>
      <w:r w:rsidR="004F0A2F" w:rsidRPr="004F0A2F">
        <w:rPr>
          <w:noProof/>
          <w:lang w:eastAsia="ru-RU"/>
        </w:rPr>
        <w:t xml:space="preserve"> </w:t>
      </w:r>
      <w:r w:rsidR="004F0A2F">
        <w:rPr>
          <w:noProof/>
          <w:lang w:eastAsia="ru-RU"/>
        </w:rPr>
        <w:drawing>
          <wp:inline distT="0" distB="0" distL="0" distR="0" wp14:anchorId="7BE470B3" wp14:editId="6BE74727">
            <wp:extent cx="5940425" cy="3832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A2F" w:rsidRPr="004F0A2F">
        <w:rPr>
          <w:rFonts w:ascii="TimesNewRomanPS-BoldItalicMT" w:hAnsi="TimesNewRomanPS-BoldItalicMT"/>
          <w:b/>
          <w:bCs/>
          <w:i/>
          <w:iCs/>
          <w:color w:val="000000"/>
        </w:rPr>
        <w:t xml:space="preserve"> </w:t>
      </w:r>
      <w:r w:rsidR="004F0A2F">
        <w:rPr>
          <w:rFonts w:ascii="TimesNewRomanPS-BoldItalicMT" w:hAnsi="TimesNewRomanPS-BoldItalicMT"/>
          <w:b/>
          <w:bCs/>
          <w:i/>
          <w:iCs/>
          <w:color w:val="000000"/>
        </w:rPr>
        <w:t>Рис. 4.39. Самоподъемный башенный кран</w:t>
      </w:r>
    </w:p>
    <w:p w:rsidR="004F0A2F" w:rsidRDefault="004F0A2F" w:rsidP="000D255D">
      <w:r w:rsidRPr="000D255D">
        <w:t xml:space="preserve">Башня 4 крана опирается на нижнюю секцию с элементами 1 </w:t>
      </w:r>
      <w:proofErr w:type="spellStart"/>
      <w:r w:rsidRPr="000D255D">
        <w:t>опирания</w:t>
      </w:r>
      <w:proofErr w:type="spellEnd"/>
      <w:r w:rsidRPr="000D255D">
        <w:br/>
        <w:t xml:space="preserve">крана в окнах лифтовой шахты 17. В верхней части башни смонтировано опорно-поворотное устройство 5, состоящее из неповоротной рамы, поворотной платформы, роликового опорно-поворотного круга и механизма поворота. К поворотной платформе шарнирно крепятся противовесная консоль 8 балочного типа и </w:t>
      </w:r>
      <w:proofErr w:type="spellStart"/>
      <w:r w:rsidRPr="000D255D">
        <w:t>одноподвесная</w:t>
      </w:r>
      <w:proofErr w:type="spellEnd"/>
      <w:r w:rsidRPr="000D255D">
        <w:t xml:space="preserve"> балочная стрела 14 трехгранной (в сечении) формы. Консоль и стрела подвешены соответственно на </w:t>
      </w:r>
      <w:proofErr w:type="spellStart"/>
      <w:r w:rsidRPr="000D255D">
        <w:t>расчалах</w:t>
      </w:r>
      <w:proofErr w:type="spellEnd"/>
      <w:r w:rsidRPr="000D255D">
        <w:t xml:space="preserve"> 9 и 13. На консоли 8 смонтированы грузовая лебедка 7 и плиты противовеса 6. В корневой части стрелы установлена лебедка 12 передвижения грузовой тележки 15 с крюковой подвеской 16. К верхней части поворотной платформы крепится оголовок 10 с проушинами для крепления </w:t>
      </w:r>
      <w:proofErr w:type="spellStart"/>
      <w:r w:rsidRPr="000D255D">
        <w:t>расчалов</w:t>
      </w:r>
      <w:proofErr w:type="spellEnd"/>
      <w:r w:rsidRPr="000D255D">
        <w:t xml:space="preserve"> стрелы и консоли противовеса. К поворотной платформе крепится кабина управления 11. Выдвижная обойма 2 представляет собой решетчатую трубчатую металлоконструкцию квадратного сечения. К верхней части обоймы присоединены штоки четырех гидроцилиндров 3, служащих для выдвижения башни относительно обоймы, а также движения обоймы относительно башни. В нижней части обоймы установлены фланцы для </w:t>
      </w:r>
      <w:proofErr w:type="spellStart"/>
      <w:r w:rsidRPr="000D255D">
        <w:t>опирания</w:t>
      </w:r>
      <w:proofErr w:type="spellEnd"/>
      <w:r w:rsidRPr="000D255D">
        <w:t xml:space="preserve"> на торец лифтовой шахты. Кран опирается в окнах лифтовой шахты на двух уровнях на расстоянии двух этажей.</w:t>
      </w:r>
      <w:r w:rsidRPr="000D255D">
        <w:br/>
        <w:t xml:space="preserve">Башня крана свободно перемещается внутри лифтовой шахты. Две нижние секции башни имеют в основании направляющие для упоров, выдвигаемых в окна лифтовой шахты. На поясах башни по диагоналям приварены упоры для </w:t>
      </w:r>
      <w:proofErr w:type="spellStart"/>
      <w:r w:rsidRPr="000D255D">
        <w:t>самоподъема</w:t>
      </w:r>
      <w:proofErr w:type="spellEnd"/>
      <w:r w:rsidRPr="000D255D">
        <w:t xml:space="preserve"> и опускания (при демонтаже). Каждый упор </w:t>
      </w:r>
      <w:r w:rsidRPr="000D255D">
        <w:lastRenderedPageBreak/>
        <w:t xml:space="preserve">представляет собой поршень, задвигаемый вручную в направляющую трубу. Поршень фиксируется в направляющей трубе башни специальным стержнем. Процесс подъема крана в шахте лифта состоит из следующих последовательно выполняемых </w:t>
      </w:r>
      <w:proofErr w:type="gramStart"/>
      <w:r w:rsidRPr="000D255D">
        <w:t>операций:</w:t>
      </w:r>
      <w:r w:rsidRPr="000D255D">
        <w:br/>
      </w:r>
      <w:proofErr w:type="spellStart"/>
      <w:r w:rsidRPr="000D255D">
        <w:t>опирание</w:t>
      </w:r>
      <w:proofErr w:type="spellEnd"/>
      <w:proofErr w:type="gramEnd"/>
      <w:r w:rsidRPr="000D255D">
        <w:t xml:space="preserve"> обоймы на лифтовую шахту, подъем крана в рабочее положение, закрепление крана в шахте лифта. </w:t>
      </w:r>
      <w:proofErr w:type="spellStart"/>
      <w:r w:rsidRPr="000D255D">
        <w:t>Гидрооборудование</w:t>
      </w:r>
      <w:proofErr w:type="spellEnd"/>
      <w:r w:rsidRPr="000D255D">
        <w:t xml:space="preserve"> крана обеспечивает вертикальное перемещение башни (подъем и опускание) внутри лифтовой шахты. Гидросистема включает насосную станцию с электроприводом, четыре гидроцилиндра и дистанционный (выносной) пульт управления. Гидроцилиндры установлены рядом с вертикальными поясами башни и соединены с ней попарно по диагонали. Для безопасности работы каждый гидроцилиндр снабжен </w:t>
      </w:r>
      <w:proofErr w:type="spellStart"/>
      <w:r w:rsidRPr="000D255D">
        <w:t>гидрозамком</w:t>
      </w:r>
      <w:proofErr w:type="spellEnd"/>
      <w:r w:rsidRPr="000D255D">
        <w:t xml:space="preserve"> и управляемым обратным клапаном.</w:t>
      </w:r>
      <w:r w:rsidRPr="000D255D">
        <w:br/>
        <w:t>Монтаж самоподъемного крана осуществляется стреловым самоходным</w:t>
      </w:r>
      <w:r w:rsidRPr="000D255D">
        <w:br/>
        <w:t xml:space="preserve">краном грузоподъемностью не менее 25 т. Затем самоподъемный кран монтирует вокруг себя </w:t>
      </w:r>
      <w:proofErr w:type="spellStart"/>
      <w:r w:rsidRPr="000D255D">
        <w:t>полутюбинги</w:t>
      </w:r>
      <w:proofErr w:type="spellEnd"/>
      <w:r w:rsidRPr="000D255D">
        <w:t xml:space="preserve"> лифтовой шахты или сооружает монолитную лифтовую шахту, после чего возводит первый этаж. Далее самоподъемный кран возводит второй, третий и четвертый этажи.</w:t>
      </w:r>
      <w:r w:rsidRPr="000D255D">
        <w:br/>
        <w:t>После возведения четырех этажей здания и сооружения лифтовой шахты</w:t>
      </w:r>
      <w:r w:rsidRPr="000D255D">
        <w:br/>
        <w:t xml:space="preserve">5-го этажа выдвижная обойма с помощью гидроцилиндров опускается на торец лифтовой шахты 5-го этажа; включением двух диагонально расположенных гидроцилиндров нагрузка снимается с нижней секции башни и передается на торец лифтовой шахты. Затем </w:t>
      </w:r>
      <w:proofErr w:type="spellStart"/>
      <w:r w:rsidRPr="000D255D">
        <w:t>отстыковывается</w:t>
      </w:r>
      <w:proofErr w:type="spellEnd"/>
      <w:r w:rsidRPr="000D255D">
        <w:t xml:space="preserve"> башня от нижней секции, закрепленной на анкерных болтах, теми же двумя гидроцилиндрами кран приподнимается вдоль ствола лифтовой шахты до совпадения выдвижных опорных балок с окнами лифтовой шахты на 1-м и 3-м этажах. Опорные балки выдвигаются в окна лифтовой шахты и закрепляются в них. Таким образом кран устанавливается в шести окнах шахты на каждом этапе (в данном случае на 1-м и 3- м этажах). Затем выдвижная обойма с помощью гидроцилиндров поднимается вверх по башне до оголовка, и кран может продолжать сооружение 5-го этажа, стоя на опорных балках. После возведения 5-го этажа и лифтовой шахты 6-го</w:t>
      </w:r>
      <w:r w:rsidRPr="000D255D">
        <w:br/>
        <w:t>этажа выдвижная обойма снова опускается на торец лифтовой шахты 6-го этажа. С помощью гидроцилиндра кран вывешивается, выдвижные опорные балки задвигаются в башню, и кран выдвигается на один этаж вверх до совпадения опорных балок с окнами в лифтовой шахте 2-го и 4-го этажей.</w:t>
      </w:r>
      <w:r w:rsidRPr="000D255D">
        <w:br/>
        <w:t>Кран опирается балками на окна, и далее операции повторяются до возведения последнего этажа здания. Нижняя секция башни на дне шахты по окончании демонтажа крана разбирается, как и самоподъемный кран.</w:t>
      </w:r>
      <w:r w:rsidRPr="000D255D">
        <w:br/>
        <w:t>Самоподъемный кран демонтируется с помощью приставного крана, установленного на легком инвентарном фундаменте, или с помощью стрелового</w:t>
      </w:r>
      <w:r w:rsidR="000D255D">
        <w:t xml:space="preserve"> </w:t>
      </w:r>
      <w:r w:rsidRPr="000D255D">
        <w:t>самоходного крана грузоподъемностью 25 т со стрелой длиной не менее 30 м, оборудованной гуськом. Грузоподъемность при максимальном вы</w:t>
      </w:r>
      <w:r w:rsidR="000D255D" w:rsidRPr="000D255D">
        <w:t>лете стрелы (32 м) составляет 5т</w:t>
      </w:r>
      <w:r w:rsidRPr="000D255D">
        <w:t>, максимальная грузоподъемность (при вылете 16 м) – 10 т, высота подъема</w:t>
      </w:r>
      <w:r w:rsidR="000D255D" w:rsidRPr="000D255D">
        <w:t xml:space="preserve"> </w:t>
      </w:r>
      <w:r w:rsidRPr="000D255D">
        <w:t>максимальная – 100 м.</w:t>
      </w:r>
      <w:r w:rsidRPr="000D255D">
        <w:br/>
        <w:t xml:space="preserve">Предусмотрено производство самоподъемных башенных кранов с грузовым моментом 200, 250, 300 </w:t>
      </w:r>
      <w:proofErr w:type="spellStart"/>
      <w:r w:rsidRPr="000D255D">
        <w:t>тм</w:t>
      </w:r>
      <w:proofErr w:type="spellEnd"/>
      <w:r w:rsidRPr="000D255D">
        <w:t xml:space="preserve"> и вылетом стрелы до 60 м.</w:t>
      </w:r>
    </w:p>
    <w:p w:rsidR="009A429A" w:rsidRPr="000D255D" w:rsidRDefault="009A429A" w:rsidP="000D255D">
      <w:r>
        <w:rPr>
          <w:noProof/>
          <w:lang w:eastAsia="ru-RU"/>
        </w:rPr>
        <w:lastRenderedPageBreak/>
        <w:drawing>
          <wp:inline distT="0" distB="0" distL="0" distR="0">
            <wp:extent cx="5940425" cy="3903569"/>
            <wp:effectExtent l="0" t="0" r="3175" b="1905"/>
            <wp:docPr id="9" name="Рисунок 9" descr="https://www.tdbashkran.ru/partners/17032015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dbashkran.ru/partners/17032015/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1B" w:rsidRPr="000D255D" w:rsidRDefault="0034181B" w:rsidP="000D255D"/>
    <w:sectPr w:rsidR="0034181B" w:rsidRPr="000D2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F10671"/>
    <w:multiLevelType w:val="hybridMultilevel"/>
    <w:tmpl w:val="930230FE"/>
    <w:lvl w:ilvl="0" w:tplc="E2B271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AA80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221E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56DE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2828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94E4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94B2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6676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BEBB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E2487B"/>
    <w:multiLevelType w:val="hybridMultilevel"/>
    <w:tmpl w:val="67CC9ACC"/>
    <w:lvl w:ilvl="0" w:tplc="EAB85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C6EF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CCB1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DA8A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34E5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8ABE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CE91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C65D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06FE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A1453A"/>
    <w:multiLevelType w:val="hybridMultilevel"/>
    <w:tmpl w:val="67CC9ACC"/>
    <w:lvl w:ilvl="0" w:tplc="EAB85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C6EF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CCB1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DA8A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34E5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8ABE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CE91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C65D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06FE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AC6C33"/>
    <w:multiLevelType w:val="hybridMultilevel"/>
    <w:tmpl w:val="67CC9ACC"/>
    <w:lvl w:ilvl="0" w:tplc="EAB85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C6EF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CCB1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DA8A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34E5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8ABE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CE91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C65D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06FE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276CE4"/>
    <w:multiLevelType w:val="hybridMultilevel"/>
    <w:tmpl w:val="67CC9ACC"/>
    <w:lvl w:ilvl="0" w:tplc="EAB85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C6EF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CCB1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DA8A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34E5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8ABE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CE91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C65D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06FE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C771D3"/>
    <w:multiLevelType w:val="hybridMultilevel"/>
    <w:tmpl w:val="67CC9ACC"/>
    <w:lvl w:ilvl="0" w:tplc="EAB85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C6EF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CCB1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DA8A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34E5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8ABE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CE91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C65D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06FE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EE3"/>
    <w:rsid w:val="00070EE3"/>
    <w:rsid w:val="000D0577"/>
    <w:rsid w:val="000D255D"/>
    <w:rsid w:val="001B3ADB"/>
    <w:rsid w:val="002944AC"/>
    <w:rsid w:val="0034181B"/>
    <w:rsid w:val="00496D07"/>
    <w:rsid w:val="004F0A2F"/>
    <w:rsid w:val="0058400D"/>
    <w:rsid w:val="006A7F7F"/>
    <w:rsid w:val="006B1FC3"/>
    <w:rsid w:val="00707A5F"/>
    <w:rsid w:val="00725915"/>
    <w:rsid w:val="009A429A"/>
    <w:rsid w:val="00D3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08DC96-D104-4476-B560-B46681F54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0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4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7935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971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78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598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193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2081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25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118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26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756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12</Pages>
  <Words>1899</Words>
  <Characters>10828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2016-04-04T06:59:00Z</dcterms:created>
  <dcterms:modified xsi:type="dcterms:W3CDTF">2016-04-14T10:12:00Z</dcterms:modified>
</cp:coreProperties>
</file>