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4026"/>
        <w:gridCol w:w="6005"/>
      </w:tblGrid>
      <w:tr w:rsidR="002B0DDC" w:rsidTr="002B0DDC">
        <w:tc>
          <w:tcPr>
            <w:tcW w:w="4026" w:type="dxa"/>
          </w:tcPr>
          <w:p w:rsidR="002B0DDC" w:rsidRDefault="002B0DDC">
            <w:bookmarkStart w:id="0" w:name="_GoBack"/>
            <w:bookmarkEnd w:id="0"/>
            <w:r w:rsidRPr="002B0DDC">
              <w:rPr>
                <w:noProof/>
                <w:lang w:eastAsia="ru-RU"/>
              </w:rPr>
              <w:drawing>
                <wp:inline distT="0" distB="0" distL="0" distR="0">
                  <wp:extent cx="2400300" cy="175260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526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2B0DDC" w:rsidRPr="002B0DDC" w:rsidRDefault="002B0DDC" w:rsidP="002B0DDC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48"/>
                <w:szCs w:val="48"/>
              </w:rPr>
            </w:pPr>
            <w:r w:rsidRPr="002B0DDC">
              <w:rPr>
                <w:rFonts w:ascii="Times New Roman" w:hAnsi="Times New Roman" w:cs="Times New Roman"/>
                <w:b/>
                <w:color w:val="1F497D" w:themeColor="text2"/>
                <w:sz w:val="48"/>
                <w:szCs w:val="48"/>
              </w:rPr>
              <w:t>Информационный бюллетень</w:t>
            </w:r>
          </w:p>
          <w:p w:rsidR="002B0DDC" w:rsidRPr="002B0DDC" w:rsidRDefault="002B0DDC">
            <w:pPr>
              <w:rPr>
                <w:b/>
                <w:color w:val="76923C" w:themeColor="accent3" w:themeShade="BF"/>
                <w:sz w:val="56"/>
                <w:szCs w:val="56"/>
              </w:rPr>
            </w:pPr>
            <w:r w:rsidRPr="006802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0DDC">
              <w:rPr>
                <w:rFonts w:ascii="Times New Roman" w:hAnsi="Times New Roman" w:cs="Times New Roman"/>
                <w:b/>
                <w:color w:val="76923C" w:themeColor="accent3" w:themeShade="BF"/>
                <w:sz w:val="56"/>
                <w:szCs w:val="56"/>
              </w:rPr>
              <w:t>«ТЕХНИК ИСОГД »</w:t>
            </w:r>
          </w:p>
        </w:tc>
      </w:tr>
    </w:tbl>
    <w:p w:rsidR="00666B44" w:rsidRDefault="00666B44"/>
    <w:p w:rsidR="000545CA" w:rsidRPr="000B2CFC" w:rsidRDefault="000545CA" w:rsidP="000545CA">
      <w:pPr>
        <w:jc w:val="center"/>
        <w:rPr>
          <w:b/>
          <w:color w:val="76923C" w:themeColor="accent3" w:themeShade="BF"/>
          <w:sz w:val="36"/>
          <w:szCs w:val="36"/>
        </w:rPr>
      </w:pPr>
      <w:r w:rsidRPr="000B2CFC">
        <w:rPr>
          <w:b/>
          <w:color w:val="76923C" w:themeColor="accent3" w:themeShade="BF"/>
          <w:sz w:val="36"/>
          <w:szCs w:val="36"/>
        </w:rPr>
        <w:t xml:space="preserve">НОВОСТИ </w:t>
      </w:r>
    </w:p>
    <w:p w:rsidR="000545CA" w:rsidRPr="000B2CFC" w:rsidRDefault="000545CA" w:rsidP="000545CA">
      <w:pPr>
        <w:jc w:val="center"/>
        <w:rPr>
          <w:b/>
          <w:color w:val="76923C" w:themeColor="accent3" w:themeShade="BF"/>
          <w:sz w:val="36"/>
          <w:szCs w:val="36"/>
        </w:rPr>
      </w:pPr>
      <w:r w:rsidRPr="000B2CFC">
        <w:rPr>
          <w:b/>
          <w:color w:val="76923C" w:themeColor="accent3" w:themeShade="BF"/>
          <w:sz w:val="36"/>
          <w:szCs w:val="36"/>
        </w:rPr>
        <w:t xml:space="preserve">В  </w:t>
      </w:r>
      <w:r w:rsidR="00FE529F" w:rsidRPr="000B2CFC">
        <w:rPr>
          <w:b/>
          <w:color w:val="76923C" w:themeColor="accent3" w:themeShade="BF"/>
          <w:sz w:val="36"/>
          <w:szCs w:val="36"/>
        </w:rPr>
        <w:t xml:space="preserve"> ГОСУДАРСТВЕННОЙ </w:t>
      </w:r>
      <w:r w:rsidRPr="000B2CFC">
        <w:rPr>
          <w:b/>
          <w:color w:val="76923C" w:themeColor="accent3" w:themeShade="BF"/>
          <w:sz w:val="36"/>
          <w:szCs w:val="36"/>
        </w:rPr>
        <w:t>ИНФОРМАЦИОННОЙ СИСТЕМЕ ОБСЛУЖИВАНИЯ ГРАДОСТРОИТЕЛЬНОЙ ДЕЯТЕЛЬНОСТИ</w:t>
      </w:r>
    </w:p>
    <w:p w:rsidR="00E7063F" w:rsidRPr="00E7063F" w:rsidRDefault="00E7063F" w:rsidP="00E7063F">
      <w:pPr>
        <w:pStyle w:val="a8"/>
        <w:numPr>
          <w:ilvl w:val="0"/>
          <w:numId w:val="4"/>
        </w:numPr>
        <w:jc w:val="both"/>
        <w:rPr>
          <w:rStyle w:val="a9"/>
          <w:rFonts w:ascii="Verdana" w:hAnsi="Verdana"/>
          <w:b/>
          <w:color w:val="222222"/>
          <w:sz w:val="23"/>
          <w:szCs w:val="23"/>
          <w:shd w:val="clear" w:color="auto" w:fill="FFFFFF"/>
        </w:rPr>
      </w:pPr>
      <w:r w:rsidRPr="00E7063F">
        <w:rPr>
          <w:rStyle w:val="a9"/>
          <w:rFonts w:ascii="Times New Roman" w:hAnsi="Times New Roman" w:cs="Times New Roman"/>
          <w:b/>
          <w:i w:val="0"/>
          <w:color w:val="1F497D" w:themeColor="text2"/>
          <w:sz w:val="24"/>
          <w:szCs w:val="24"/>
          <w:shd w:val="clear" w:color="auto" w:fill="FFFFFF"/>
        </w:rPr>
        <w:t>25 марта, вступило в силу постановление правительства РФ от 13 марта 2020 № 279 «</w:t>
      </w:r>
      <w:hyperlink r:id="rId8" w:history="1">
        <w:r w:rsidRPr="00E7063F">
          <w:rPr>
            <w:rStyle w:val="a7"/>
            <w:rFonts w:ascii="Times New Roman" w:hAnsi="Times New Roman" w:cs="Times New Roman"/>
            <w:b/>
            <w:iCs/>
            <w:color w:val="1F497D" w:themeColor="text2"/>
            <w:sz w:val="24"/>
            <w:szCs w:val="24"/>
            <w:u w:val="none"/>
          </w:rPr>
          <w:t>Об информационном обеспечении градостроительной деятельности</w:t>
        </w:r>
      </w:hyperlink>
      <w:r w:rsidRPr="00E7063F">
        <w:rPr>
          <w:rStyle w:val="a9"/>
          <w:rFonts w:ascii="Verdana" w:hAnsi="Verdana"/>
          <w:b/>
          <w:color w:val="222222"/>
          <w:sz w:val="23"/>
          <w:szCs w:val="23"/>
          <w:shd w:val="clear" w:color="auto" w:fill="FFFFFF"/>
        </w:rPr>
        <w:t>».</w:t>
      </w:r>
    </w:p>
    <w:p w:rsidR="00E7063F" w:rsidRPr="00E7063F" w:rsidRDefault="00E7063F" w:rsidP="00E7063F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7063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Постановление правительства № 279 утвердило:</w:t>
      </w:r>
    </w:p>
    <w:p w:rsidR="00E7063F" w:rsidRPr="00E7063F" w:rsidRDefault="00E7063F" w:rsidP="00E7063F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ind w:left="103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7063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правила ведения государственных информационных систем обеспечения градостроительной деятельности (ГИСОГД);</w:t>
      </w:r>
    </w:p>
    <w:p w:rsidR="00E7063F" w:rsidRPr="00E7063F" w:rsidRDefault="00E7063F" w:rsidP="00E7063F">
      <w:pPr>
        <w:numPr>
          <w:ilvl w:val="0"/>
          <w:numId w:val="3"/>
        </w:numPr>
        <w:shd w:val="clear" w:color="auto" w:fill="FFFFFF"/>
        <w:spacing w:before="100" w:beforeAutospacing="1" w:after="150" w:line="240" w:lineRule="auto"/>
        <w:ind w:left="103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7063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правила предоставления сведений, документов, материалов, содержащихся в ГИСОГД;</w:t>
      </w:r>
    </w:p>
    <w:p w:rsidR="00E7063F" w:rsidRPr="00E7063F" w:rsidRDefault="00E7063F" w:rsidP="00E7063F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103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7063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перечень сведений, материалов, документов, доступ к которым осуществляется без взимания платы с использованием официальных сайтов в Интернете.</w:t>
      </w:r>
    </w:p>
    <w:p w:rsidR="00E7063F" w:rsidRPr="00E7063F" w:rsidRDefault="00E7063F" w:rsidP="00E7063F">
      <w:pPr>
        <w:shd w:val="clear" w:color="auto" w:fill="FFFFFF"/>
        <w:spacing w:after="39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7063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Признано утратившим силу постановление правительства РФ от 9 июня 2006 г. № 363 «Об информационном обеспечении градостроительной деятельности», которое регламентировало порядок ведения информационных систем обеспечения градостроительной деятельности (ИСОГД).</w:t>
      </w:r>
    </w:p>
    <w:p w:rsidR="002F32EE" w:rsidRPr="00FE529F" w:rsidRDefault="000545CA" w:rsidP="00E7063F">
      <w:pPr>
        <w:pStyle w:val="a6"/>
        <w:numPr>
          <w:ilvl w:val="0"/>
          <w:numId w:val="1"/>
        </w:numPr>
        <w:shd w:val="clear" w:color="auto" w:fill="FFFFFF"/>
        <w:spacing w:before="0" w:beforeAutospacing="0" w:after="255" w:afterAutospacing="0" w:line="270" w:lineRule="atLeast"/>
        <w:rPr>
          <w:color w:val="333333"/>
        </w:rPr>
      </w:pPr>
      <w:r w:rsidRPr="000545CA">
        <w:rPr>
          <w:b/>
          <w:bCs/>
          <w:color w:val="1F497D" w:themeColor="text2"/>
        </w:rPr>
        <w:t>Постановление Правительства РФ от 28 сентября 2020 г. № 1558 “О государственной информационной системе обеспечения градостроительной деятельности Российской Федерации”</w:t>
      </w:r>
      <w:r w:rsidRPr="000545CA">
        <w:rPr>
          <w:bCs/>
          <w:color w:val="4D4D4D"/>
        </w:rPr>
        <w:t> </w:t>
      </w:r>
      <w:r w:rsidR="002F32EE" w:rsidRPr="00FE529F">
        <w:rPr>
          <w:color w:val="333333"/>
        </w:rPr>
        <w:t>Правительство Российской Федерации постановляет:</w:t>
      </w:r>
    </w:p>
    <w:p w:rsidR="002F32EE" w:rsidRDefault="002F32EE" w:rsidP="002F32EE">
      <w:pPr>
        <w:pStyle w:val="a6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</w:rPr>
      </w:pPr>
      <w:r w:rsidRPr="002F32EE">
        <w:rPr>
          <w:color w:val="333333"/>
        </w:rPr>
        <w:t>1. Утвердить прилагаемые:</w:t>
      </w:r>
    </w:p>
    <w:p w:rsidR="002F32EE" w:rsidRPr="002F32EE" w:rsidRDefault="00D13E98" w:rsidP="002F32EE">
      <w:pPr>
        <w:pStyle w:val="a6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</w:rPr>
      </w:pPr>
      <w:hyperlink r:id="rId9" w:anchor="1000" w:history="1">
        <w:r w:rsidR="002F32EE" w:rsidRPr="00E7063F">
          <w:rPr>
            <w:rStyle w:val="a7"/>
            <w:i/>
            <w:color w:val="000000" w:themeColor="text1"/>
            <w:u w:val="none"/>
            <w:bdr w:val="none" w:sz="0" w:space="0" w:color="auto" w:frame="1"/>
          </w:rPr>
          <w:t>Правила</w:t>
        </w:r>
      </w:hyperlink>
      <w:r w:rsidR="002F32EE" w:rsidRPr="00E7063F">
        <w:rPr>
          <w:i/>
          <w:color w:val="000000" w:themeColor="text1"/>
        </w:rPr>
        <w:t> ведения</w:t>
      </w:r>
      <w:r w:rsidR="002F32EE" w:rsidRPr="002F32EE">
        <w:rPr>
          <w:color w:val="333333"/>
        </w:rPr>
        <w:t xml:space="preserve"> государственной информационной системы обеспечения градостроительной деятельности Российской Федерации;</w:t>
      </w:r>
    </w:p>
    <w:p w:rsidR="002F32EE" w:rsidRPr="002F32EE" w:rsidRDefault="00D13E98" w:rsidP="002F32EE">
      <w:pPr>
        <w:pStyle w:val="a6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</w:rPr>
      </w:pPr>
      <w:hyperlink r:id="rId10" w:anchor="2000" w:history="1">
        <w:r w:rsidR="002F32EE" w:rsidRPr="00E7063F">
          <w:rPr>
            <w:rStyle w:val="a7"/>
            <w:i/>
            <w:color w:val="000000" w:themeColor="text1"/>
            <w:u w:val="none"/>
            <w:bdr w:val="none" w:sz="0" w:space="0" w:color="auto" w:frame="1"/>
          </w:rPr>
          <w:t>Правила</w:t>
        </w:r>
      </w:hyperlink>
      <w:r w:rsidR="002F32EE" w:rsidRPr="00E7063F">
        <w:rPr>
          <w:i/>
          <w:color w:val="000000" w:themeColor="text1"/>
        </w:rPr>
        <w:t> предоставления доступа</w:t>
      </w:r>
      <w:r w:rsidR="002F32EE" w:rsidRPr="002F32EE">
        <w:rPr>
          <w:b/>
          <w:color w:val="1F497D" w:themeColor="text2"/>
        </w:rPr>
        <w:t xml:space="preserve"> </w:t>
      </w:r>
      <w:r w:rsidR="002F32EE" w:rsidRPr="002F32EE">
        <w:rPr>
          <w:color w:val="333333"/>
        </w:rPr>
        <w:t>органов государственной власти, органов местного самоуправления, физических и юридических лиц к сведениям, документам, материалам, содержащимся в государственной информационной системе обеспечения градостроительной деятельности Российской Федерации;</w:t>
      </w:r>
    </w:p>
    <w:p w:rsidR="002F32EE" w:rsidRDefault="002F32EE" w:rsidP="002F32EE">
      <w:pPr>
        <w:pStyle w:val="a6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hd w:val="clear" w:color="auto" w:fill="FFFFFF"/>
        </w:rPr>
      </w:pPr>
      <w:r w:rsidRPr="002F32EE">
        <w:rPr>
          <w:color w:val="333333"/>
          <w:shd w:val="clear" w:color="auto" w:fill="FFFFFF"/>
        </w:rPr>
        <w:lastRenderedPageBreak/>
        <w:t>2. Настоящее постановление вступает в силу с 1 декабря 2022 г.</w:t>
      </w:r>
    </w:p>
    <w:p w:rsidR="002F32EE" w:rsidRPr="00E7063F" w:rsidRDefault="00E7063F" w:rsidP="00E7063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E7063F">
        <w:rPr>
          <w:rFonts w:ascii="Times New Roman" w:hAnsi="Times New Roman" w:cs="Times New Roman"/>
          <w:b/>
          <w:color w:val="1F497D" w:themeColor="text2"/>
          <w:spacing w:val="3"/>
          <w:sz w:val="24"/>
          <w:szCs w:val="24"/>
        </w:rPr>
        <w:t>Министерство строительства и жилищно-коммунального хозяйства Российской Федерации планирует создать облачное решение Информационной системы обеспечения градостроительной деятельности (ИСОГД) субъектов РФ.</w:t>
      </w:r>
    </w:p>
    <w:p w:rsidR="00E7063F" w:rsidRDefault="00E7063F" w:rsidP="00E7063F">
      <w:pPr>
        <w:jc w:val="both"/>
        <w:rPr>
          <w:rFonts w:ascii="Times New Roman" w:hAnsi="Times New Roman" w:cs="Times New Roman"/>
          <w:color w:val="444444"/>
          <w:spacing w:val="3"/>
        </w:rPr>
      </w:pPr>
      <w:r w:rsidRPr="00E7063F">
        <w:rPr>
          <w:rFonts w:ascii="Times New Roman" w:hAnsi="Times New Roman" w:cs="Times New Roman"/>
          <w:color w:val="444444"/>
          <w:spacing w:val="3"/>
          <w:sz w:val="24"/>
          <w:szCs w:val="24"/>
        </w:rPr>
        <w:t>Реализация проекта позволит интегрировать информацию о градостроительной деятельности на территории всей страны для дальнейшего анализа в национальной системе управления данными, а также обеспечит перевод административных процедур в сфере градостроительной деятельности в цифровой формат. Это повысит открытость градостроительной деятельности для общества, в том числе за счет снижения издержек при получении информации, формируемой на всех этапах жизненного цикла объектов капитального строительства физическими и юридическими лицами</w:t>
      </w:r>
      <w:r w:rsidRPr="00E7063F">
        <w:rPr>
          <w:rFonts w:ascii="Times New Roman" w:hAnsi="Times New Roman" w:cs="Times New Roman"/>
          <w:color w:val="444444"/>
          <w:spacing w:val="3"/>
        </w:rPr>
        <w:t>.</w:t>
      </w:r>
    </w:p>
    <w:p w:rsidR="00E7063F" w:rsidRDefault="00E7063F" w:rsidP="00E7063F">
      <w:pPr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  <w:r w:rsidRPr="00FE5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Эксперимент по информационному обеспечению градостроительной деятельности с применением облачного решения планируется провести на территории Ленинградской, Калининградской и Иркутской областей</w:t>
      </w:r>
      <w:r w:rsidR="00FE5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</w:p>
    <w:p w:rsidR="009B5419" w:rsidRDefault="009B5419" w:rsidP="00E7063F">
      <w:pPr>
        <w:jc w:val="both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noProof/>
          <w:color w:val="1F497D" w:themeColor="text2"/>
          <w:lang w:eastAsia="ru-RU"/>
        </w:rPr>
        <w:drawing>
          <wp:inline distT="0" distB="0" distL="0" distR="0">
            <wp:extent cx="5940425" cy="3710968"/>
            <wp:effectExtent l="19050" t="0" r="3175" b="0"/>
            <wp:docPr id="2" name="Рисунок 1" descr="\\192.168.10.5\omstk\documents\Веселовская\ПЦК Градостроительство\Для сайта\неделя специальности\Екатеринбург- современный город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5\omstk\documents\Веселовская\ПЦК Градостроительство\Для сайта\неделя специальности\Екатеринбург- современный город.jpg_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DE" w:rsidRDefault="000174DE" w:rsidP="00E7063F">
      <w:pPr>
        <w:jc w:val="both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color w:val="1F497D" w:themeColor="text2"/>
        </w:rPr>
        <w:t>Екатеринбург сегодня</w:t>
      </w:r>
    </w:p>
    <w:p w:rsidR="000B2CFC" w:rsidRDefault="000B2CFC" w:rsidP="00E7063F">
      <w:pPr>
        <w:jc w:val="both"/>
        <w:rPr>
          <w:rFonts w:ascii="Times New Roman" w:hAnsi="Times New Roman" w:cs="Times New Roman"/>
          <w:b/>
          <w:color w:val="1F497D" w:themeColor="text2"/>
        </w:rPr>
      </w:pPr>
    </w:p>
    <w:p w:rsidR="000B2CFC" w:rsidRDefault="000B2CFC" w:rsidP="000B2CFC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0B2CFC" w:rsidRDefault="000B2CFC" w:rsidP="000B2CFC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0B2CFC" w:rsidRDefault="000B2CFC" w:rsidP="000B2CFC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0B2CFC" w:rsidRDefault="000B2CFC" w:rsidP="000B2CFC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</w:p>
    <w:p w:rsidR="000B2CFC" w:rsidRPr="000B2CFC" w:rsidRDefault="000B2CFC" w:rsidP="000B2CFC">
      <w:pPr>
        <w:jc w:val="center"/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</w:pPr>
      <w:r w:rsidRPr="000B2CFC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НОВОСТИ  УЧЕБНЫХ  ГРУПП</w:t>
      </w: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2D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2020-2021 году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обучается в БПОУ ОО «Омский строительный колледж » три группы  по специальности 21.02.06 Информационные системы обеспечения градостроительной деятельности -  191, 291 , 391. </w:t>
      </w:r>
    </w:p>
    <w:p w:rsidR="000B2CFC" w:rsidRPr="000B2CFC" w:rsidRDefault="000B2CFC" w:rsidP="000B2CFC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0B2CF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ПОСВЯЩЕНИЕ В СТУДЕНТЫ</w:t>
      </w:r>
      <w:r w:rsidRPr="000B2CF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6EA6">
        <w:rPr>
          <w:rFonts w:ascii="Times New Roman" w:hAnsi="Times New Roman" w:cs="Times New Roman"/>
          <w:color w:val="000000" w:themeColor="text1"/>
          <w:sz w:val="24"/>
          <w:szCs w:val="24"/>
        </w:rPr>
        <w:t>28.01.21  состоялось большое событие в жизни первокурсников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</w:t>
      </w:r>
      <w:r w:rsidRPr="00CB6EA6">
        <w:rPr>
          <w:rFonts w:ascii="Times New Roman" w:hAnsi="Times New Roman" w:cs="Times New Roman"/>
          <w:color w:val="000000" w:themeColor="text1"/>
          <w:sz w:val="24"/>
          <w:szCs w:val="24"/>
        </w:rPr>
        <w:t>посвящение в студенты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Во время праздника студенты гр. 191 знакомились с жизнью колледжа  посетив различные станции. На стоянке одной из станций было предложено разработать эмблему группы. </w:t>
      </w: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5A6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40493" cy="2089053"/>
            <wp:effectExtent l="19050" t="0" r="2707" b="0"/>
            <wp:docPr id="6" name="Рисунок 6" descr="D:\методическая\ПЦК Градостроительство\Для сайта\неделя специальности\IMG-202102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еская\ПЦК Градостроительство\Для сайта\неделя специальности\IMG-20210224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72" cy="20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A6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25632" cy="2268000"/>
            <wp:effectExtent l="19050" t="0" r="3318" b="0"/>
            <wp:docPr id="7" name="Рисунок 7" descr="D:\методическая\ПЦК Градостроительство\Для сайта\неделя специальности\IMG-202102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ическая\ПЦК Градостроительство\Для сайта\неделя специальности\IMG-20210224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32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90658" cy="2772000"/>
            <wp:effectExtent l="19050" t="0" r="0" b="0"/>
            <wp:docPr id="3" name="Рисунок 1" descr="C:\Users\HAIER\Documents\ПЦ Градостроительство\Для сайта\неделя специальности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ER\Documents\ПЦ Градостроительство\Для сайта\неделя специальности\эмбле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58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E6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77965" cy="2567238"/>
            <wp:effectExtent l="19050" t="0" r="0" b="0"/>
            <wp:docPr id="4" name="Рисунок 8" descr="D:\методическая\ПЦК Градостроительство\Для сайта\неделя специальности\IMG-202102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ическая\ПЦК Градостроительство\Для сайта\неделя специальности\IMG-20210224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05" cy="25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FC" w:rsidRDefault="000B2CFC" w:rsidP="000B2CF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2CF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ВОЕННО-ПРИКЛАДНОЕ МНОГОБОРЬЕ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 </w:t>
      </w:r>
      <w:r w:rsidRPr="00793122">
        <w:rPr>
          <w:rFonts w:ascii="Times New Roman" w:hAnsi="Times New Roman" w:cs="Times New Roman"/>
          <w:sz w:val="24"/>
          <w:szCs w:val="24"/>
        </w:rPr>
        <w:t>среди  групп первого курса</w:t>
      </w:r>
      <w:r w:rsidRPr="00793122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Pr="00793122">
        <w:rPr>
          <w:rFonts w:ascii="Times New Roman" w:hAnsi="Times New Roman" w:cs="Times New Roman"/>
          <w:sz w:val="24"/>
          <w:szCs w:val="24"/>
        </w:rPr>
        <w:t xml:space="preserve">  состоялось 18 февраля 2021года и было посвящено  </w:t>
      </w:r>
      <w:r w:rsidRPr="00793122">
        <w:rPr>
          <w:rFonts w:ascii="Georgia" w:hAnsi="Georgia"/>
          <w:color w:val="000000"/>
          <w:sz w:val="24"/>
          <w:szCs w:val="24"/>
        </w:rPr>
        <w:t>Дню защитника Отечества</w:t>
      </w:r>
      <w:r>
        <w:rPr>
          <w:rFonts w:ascii="Georgia" w:hAnsi="Georgia"/>
          <w:color w:val="000000"/>
          <w:sz w:val="24"/>
          <w:szCs w:val="24"/>
        </w:rPr>
        <w:t>. Группы соревновались в различных конкурсах:</w:t>
      </w:r>
      <w:r w:rsidRPr="006A584C">
        <w:rPr>
          <w:rFonts w:ascii="Georgia" w:hAnsi="Georgia"/>
          <w:color w:val="000000"/>
          <w:sz w:val="18"/>
          <w:szCs w:val="18"/>
        </w:rPr>
        <w:t xml:space="preserve"> </w:t>
      </w:r>
      <w:r w:rsidRPr="006A584C">
        <w:rPr>
          <w:rFonts w:ascii="Georgia" w:hAnsi="Georgia"/>
          <w:color w:val="000000"/>
          <w:sz w:val="24"/>
          <w:szCs w:val="24"/>
        </w:rPr>
        <w:t>п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одтягивание из положения вис</w:t>
      </w:r>
      <w:r>
        <w:rPr>
          <w:rFonts w:ascii="Times New Roman" w:hAnsi="Times New Roman" w:cs="Times New Roman"/>
          <w:color w:val="000000"/>
          <w:sz w:val="24"/>
          <w:szCs w:val="24"/>
        </w:rPr>
        <w:t>, к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онкурс города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герои</w:t>
      </w:r>
      <w:r>
        <w:rPr>
          <w:rFonts w:ascii="Times New Roman" w:hAnsi="Times New Roman" w:cs="Times New Roman"/>
          <w:color w:val="000000"/>
          <w:sz w:val="24"/>
          <w:szCs w:val="24"/>
        </w:rPr>
        <w:t>; п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ервая медицинская помощь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азборка-сборка оружия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еликие полководцы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тжимание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нание воинских званий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равила пользования противогазам</w:t>
      </w:r>
      <w:r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оздравления с 23 февраля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6A584C">
        <w:rPr>
          <w:rFonts w:ascii="Times New Roman" w:hAnsi="Times New Roman" w:cs="Times New Roman"/>
          <w:color w:val="000000"/>
          <w:sz w:val="24"/>
          <w:szCs w:val="24"/>
        </w:rPr>
        <w:t>еретягивание каната.</w:t>
      </w:r>
    </w:p>
    <w:p w:rsidR="000B2CFC" w:rsidRDefault="000B2CFC" w:rsidP="000B2CFC">
      <w:pPr>
        <w:jc w:val="both"/>
        <w:rPr>
          <w:rFonts w:ascii="Times New Roman" w:hAnsi="Times New Roman" w:cs="Times New Roman"/>
          <w:sz w:val="24"/>
          <w:szCs w:val="24"/>
        </w:rPr>
      </w:pPr>
      <w:r w:rsidRPr="006A58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0731" cy="3852000"/>
            <wp:effectExtent l="19050" t="0" r="0" b="0"/>
            <wp:docPr id="9" name="Рисунок 5" descr="D:\методическая\ПЦК Градостроительство\Для сайта\неделя специальности\hwCVDh6qZNU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еская\ПЦК Градостроительство\Для сайта\неделя специальности\hwCVDh6qZNU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31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8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2517" cy="262997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27" cy="26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9578" cy="2656538"/>
            <wp:effectExtent l="19050" t="0" r="1172" b="0"/>
            <wp:docPr id="8" name="Рисунок 2" descr="C:\Users\HAIER\Documents\ПЦ Градостроительство\Для сайта\неделя специальности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ER\Documents\ПЦ Градостроительство\Для сайта\неделя специальности\грамо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04" cy="26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FC" w:rsidRDefault="000B2CFC" w:rsidP="000B2CFC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B2CF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ПЕРВЫЕ ШАГИ В ОБУЧЕНИИ СПЕЦИАЛЬНОСТИ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1F2C">
        <w:rPr>
          <w:rFonts w:ascii="Times New Roman" w:hAnsi="Times New Roman" w:cs="Times New Roman"/>
          <w:sz w:val="24"/>
          <w:szCs w:val="24"/>
        </w:rPr>
        <w:t>На втором курсе начинается обучение по учебным дисциплинам общепрофессионального цикла и по темам профессиональных модулей</w:t>
      </w:r>
      <w:r>
        <w:rPr>
          <w:rFonts w:ascii="Times New Roman" w:hAnsi="Times New Roman" w:cs="Times New Roman"/>
          <w:sz w:val="24"/>
          <w:szCs w:val="24"/>
        </w:rPr>
        <w:t xml:space="preserve"> ПМ </w:t>
      </w:r>
      <w:r w:rsidRPr="001E3784">
        <w:rPr>
          <w:rFonts w:ascii="Times New Roman" w:hAnsi="Times New Roman" w:cs="Times New Roman"/>
          <w:sz w:val="24"/>
          <w:szCs w:val="24"/>
        </w:rPr>
        <w:t>01</w:t>
      </w:r>
      <w:r w:rsidRPr="001E3784">
        <w:rPr>
          <w:rFonts w:ascii="Times New Roman" w:hAnsi="Times New Roman" w:cs="Times New Roman"/>
          <w:iCs/>
          <w:color w:val="000000"/>
          <w:sz w:val="24"/>
          <w:szCs w:val="24"/>
        </w:rPr>
        <w:t>Топографо-геодезические работы по созданию геодезической и картографической основ кадастров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 ПМ 04 </w:t>
      </w:r>
      <w:r w:rsidRPr="001E3784">
        <w:rPr>
          <w:rFonts w:ascii="Times New Roman" w:hAnsi="Times New Roman" w:cs="Times New Roman"/>
          <w:iCs/>
          <w:color w:val="000000"/>
          <w:sz w:val="24"/>
          <w:szCs w:val="24"/>
        </w:rPr>
        <w:t>Информационное обеспечение градостроительной деятельности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которые формируют начальные умения и знания необходимые для техника по информационным системам обеспечения градостроительной деятельности. На занятиях по МДК 4.01 «Градостроительство» формируется профессиональная компетенция – </w:t>
      </w:r>
      <w:r w:rsidRPr="005E036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выполнять градостроительную оценку территории поселения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E901D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Первыми навыками по которой, является чтение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схем различного назначения  , входящих в документы генерального плана поселений.</w:t>
      </w:r>
    </w:p>
    <w:p w:rsidR="000B2CFC" w:rsidRDefault="000B2CFC" w:rsidP="000B2CFC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3226"/>
      </w:tblGrid>
      <w:tr w:rsidR="000B2CFC" w:rsidTr="000B2CFC">
        <w:tc>
          <w:tcPr>
            <w:tcW w:w="6345" w:type="dxa"/>
          </w:tcPr>
          <w:p w:rsidR="000B2CFC" w:rsidRDefault="000B2CFC" w:rsidP="000B2CF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56BC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69810" cy="1727613"/>
                  <wp:effectExtent l="0" t="571500" r="0" b="558387"/>
                  <wp:docPr id="12" name="Рисунок 10" descr="D:\методическая\ПЦК Градостроительство\Для сайта\неделя специальности\20210220_09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тодическая\ПЦК Градостроительство\Для сайта\неделя специальности\20210220_09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9271" cy="172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0B2CFC" w:rsidRDefault="000B2CFC" w:rsidP="000B2CF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56BC"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63393" cy="1548000"/>
                  <wp:effectExtent l="0" t="666750" r="0" b="642750"/>
                  <wp:docPr id="13" name="Рисунок 11" descr="D:\методическая\ПЦК Градостроительство\Для сайта\неделя специальности\20210220_092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тодическая\ПЦК Градостроительство\Для сайта\неделя специальности\20210220_092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339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CFC" w:rsidRDefault="000B2CFC" w:rsidP="000B2CFC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5171B"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888186"/>
            <wp:effectExtent l="19050" t="0" r="3175" b="0"/>
            <wp:docPr id="14" name="Рисунок 12" descr="D:\методическая\ПЦК Градостроительство\Для сайта\неделя специальности\20210220_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еская\ПЦК Градостроительство\Для сайта\неделя специальности\20210220_11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2CFC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</w:t>
      </w:r>
      <w:r w:rsidRPr="000B2CFC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НА ФИНИШНОЙ ПРЯМОЙ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Pr="002F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группе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391 осталась только одна неделя учебных занятий, затем практики по ПМ03 и ПМ04 , экзамены, преддипломная практика, выполнение дипломных проектов и вот он долгожданный диплом !  Настает самая напряженная пора, которая требует сосредоточения , ответственности  и усердия при выполнении заданий на практике и дипломного проекта. Уже нет возможности откладывать на потом, надо выполнять все здесь и сейчас. Хочется пожелать выпускникам успешного завершения этого  этапа обучения  в колледже и успешной профессиональной  карьеры  после его завершения.</w:t>
      </w: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2CFC" w:rsidRDefault="000B2CFC" w:rsidP="000B2C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3226"/>
      </w:tblGrid>
      <w:tr w:rsidR="000B2CFC" w:rsidTr="000B2CFC">
        <w:tc>
          <w:tcPr>
            <w:tcW w:w="6345" w:type="dxa"/>
          </w:tcPr>
          <w:p w:rsidR="000B2CFC" w:rsidRDefault="000B2CFC" w:rsidP="000B2CF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</w:tcPr>
          <w:p w:rsidR="000B2CFC" w:rsidRDefault="000B2CFC" w:rsidP="000B2CFC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0B2CFC" w:rsidRDefault="000B2CFC" w:rsidP="000B2CFC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5171B"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888186"/>
            <wp:effectExtent l="19050" t="0" r="3175" b="0"/>
            <wp:docPr id="22" name="Рисунок 12" descr="D:\методическая\ПЦК Градостроительство\Для сайта\неделя специальности\20210220_1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еская\ПЦК Градостроительство\Для сайта\неделя специальности\20210220_11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FC" w:rsidRPr="00E7063F" w:rsidRDefault="000B2CFC" w:rsidP="00E7063F">
      <w:pPr>
        <w:jc w:val="both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545CA" w:rsidRPr="00D82903" w:rsidRDefault="000B2CFC" w:rsidP="000545CA">
      <w:pPr>
        <w:jc w:val="center"/>
        <w:rPr>
          <w:color w:val="1F497D" w:themeColor="text2"/>
        </w:rPr>
      </w:pPr>
      <w:r w:rsidRPr="000B2CFC">
        <w:rPr>
          <w:rFonts w:ascii="Times New Roman" w:hAnsi="Times New Roman" w:cs="Times New Roman"/>
          <w:b/>
          <w:color w:val="76923C" w:themeColor="accent3" w:themeShade="BF"/>
          <w:sz w:val="32"/>
          <w:szCs w:val="32"/>
        </w:rPr>
        <w:t>СТРАНИЧКА ПОЭЗИИ</w:t>
      </w:r>
      <w:r w:rsidRPr="000B2CFC">
        <w:t xml:space="preserve"> </w:t>
      </w:r>
      <w:r w:rsidRPr="00D82903">
        <w:rPr>
          <w:noProof/>
          <w:color w:val="1F497D" w:themeColor="text2"/>
          <w:lang w:eastAsia="ru-RU"/>
        </w:rPr>
        <w:drawing>
          <wp:inline distT="0" distB="0" distL="0" distR="0">
            <wp:extent cx="1109547" cy="972000"/>
            <wp:effectExtent l="19050" t="0" r="0" b="0"/>
            <wp:docPr id="23" name="Рисунок 2" descr="https://im0-tub-ru.yandex.net/i?id=1b6b2cacf85c2d6a269d22e8984d901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b6b2cacf85c2d6a269d22e8984d9015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47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CFC" w:rsidRPr="00D82903" w:rsidRDefault="000B2CFC" w:rsidP="000B2CFC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82903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Строим</w:t>
      </w:r>
      <w:r w:rsidRPr="000B2CF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D82903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город</w:t>
      </w:r>
    </w:p>
    <w:p w:rsidR="0093519A" w:rsidRDefault="000B2CFC" w:rsidP="000B2CFC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83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32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Одним из видов деятельности техника по ГИСОГД является градостроительная оценка территории для строительства новых городов и реконструкции существующих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Данное стихотворение в полной мере показывает какие объекты должны быть в городе , чтобы обеспечить благоприятную среду жизнедеятельности его жителей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3519A" w:rsidTr="001F594E">
        <w:tc>
          <w:tcPr>
            <w:tcW w:w="3190" w:type="dxa"/>
          </w:tcPr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Строить город мы решили,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Дом из кирпичей сложили.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Но один мы можем дом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Городом назвать с трудом.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Нужно десять или двадцать.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 ж придется постараться.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Строим мы дома, и вот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Город на глазах растет.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Только без воды и света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От домов тех пользы нету.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Ток и воду по сети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Нужно к зданьям провести.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А чтоб греть дома зимою,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ТЭЦ мы рядышком построим.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 ней горячая вода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Будет в городе всегда.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Чтобы справить новоселье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И отпраздновать веселье,</w:t>
            </w:r>
          </w:p>
          <w:p w:rsidR="0093519A" w:rsidRDefault="0093519A" w:rsidP="0093519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832C6">
              <w:rPr>
                <w:rFonts w:ascii="Times New Roman" w:hAnsi="Times New Roman" w:cs="Times New Roman"/>
              </w:rPr>
              <w:t>Люди в МАГАЗИН пойдут,</w:t>
            </w:r>
          </w:p>
        </w:tc>
        <w:tc>
          <w:tcPr>
            <w:tcW w:w="3190" w:type="dxa"/>
          </w:tcPr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А его и нету тут.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Горожан мы не расстроим,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Магазины вмиг построим.</w:t>
            </w:r>
          </w:p>
          <w:p w:rsidR="0093519A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Только чем в них торговать,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Где продукты доставать?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Привезти товаров много,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Можно, если есть ДОРОГА.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Но, чтоб всё по ней возить,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Нужен для машин бензин,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Так что мы шоссе вдогонку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Возведем БЕНЗОКОЛОНКУ.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Вот товары завезли,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Люди в магазин пришли,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Но не знают, как им быть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Денег нет, чтоб всё купить.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Чтобы деньги заработать,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 городе нужны ЗАВОДЫ,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ФАБРИКИ и КОМБИНАТЫ –</w:t>
            </w:r>
          </w:p>
          <w:p w:rsidR="0093519A" w:rsidRDefault="0093519A" w:rsidP="0093519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832C6">
              <w:rPr>
                <w:rFonts w:ascii="Times New Roman" w:hAnsi="Times New Roman" w:cs="Times New Roman"/>
              </w:rPr>
              <w:t>Жить нельзя без них, ребята.</w:t>
            </w:r>
          </w:p>
        </w:tc>
        <w:tc>
          <w:tcPr>
            <w:tcW w:w="3191" w:type="dxa"/>
          </w:tcPr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Кто не производит, тот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Быстро по миру пойдет.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А, чтоб выдавать зарплату,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Рядом БАНК построить надо.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 банке денег ого-го,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 не грабили его,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Строим злыдням для острастки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ПОЛИЦЕЙСКИЕ УЧАСТКИ А для тех, ко всё ж рискнул,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СУД и прочную ТЮРЬМУ,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Ведь преступникам не место</w:t>
            </w:r>
          </w:p>
          <w:p w:rsidR="0093519A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Среди добрых граждан честных.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Ну а если вдруг злодей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Ранит в городе людей,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 им было, где лечиться,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Надо выстроить БОЛЬНИЦУ.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Коль больного привезут,</w:t>
            </w:r>
          </w:p>
          <w:p w:rsidR="0093519A" w:rsidRDefault="0093519A" w:rsidP="0093519A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832C6">
              <w:rPr>
                <w:rFonts w:ascii="Times New Roman" w:hAnsi="Times New Roman" w:cs="Times New Roman"/>
              </w:rPr>
              <w:t>Там его врачи спасут.</w:t>
            </w:r>
          </w:p>
        </w:tc>
      </w:tr>
    </w:tbl>
    <w:p w:rsidR="0093519A" w:rsidRDefault="000B2CFC" w:rsidP="0093519A">
      <w:pPr>
        <w:jc w:val="both"/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3158"/>
        <w:gridCol w:w="3263"/>
      </w:tblGrid>
      <w:tr w:rsidR="0093519A" w:rsidTr="001F594E">
        <w:trPr>
          <w:trHeight w:val="6559"/>
        </w:trPr>
        <w:tc>
          <w:tcPr>
            <w:tcW w:w="3190" w:type="dxa"/>
          </w:tcPr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о болеть гораздо реже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Помогает воздух свежий.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 могли дышать все им,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Город мы озеленим –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Красоты и пользы ради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Всё деревьями засадим.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Будут много теть и дядь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 ПАРКАХ парами гулять,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 влюбиться и жениться,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Значит, ЗАГС им пригодится,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РЕСТОРАН, чтоб всё отметить,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А когда родятся дети,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Будет каждый папа рад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Отвести их в ДЕТСКИЙ САД.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Мы еще построим ШКОЛУ,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СПОРТПЛОЩАДКУ для футбола,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И ДОМ ТВОРЧЕСТВА, чтоб там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Мастерить мог каждый сам.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Умников спасем от скуки,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Им построив ДОМ НАУКИ,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ПЛАНЕТАРИЙ и МУЗЕЙ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 экспозициею всей.</w:t>
            </w:r>
          </w:p>
          <w:p w:rsidR="0093519A" w:rsidRDefault="0093519A" w:rsidP="0093519A"/>
        </w:tc>
        <w:tc>
          <w:tcPr>
            <w:tcW w:w="3190" w:type="dxa"/>
          </w:tcPr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А еще нужны, наверно,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ЦИРК, ТЕАТР и ЗАЛ КОНЦЕРТНЫЙ,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Интересно иногда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Всей семьей пойти туда.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Но не вежливо, ребята,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На концерт ходить лохматым.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Надо бы построить нам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ПАРИКМАХЕРСКУЮ там,</w:t>
            </w:r>
          </w:p>
          <w:p w:rsidR="0093519A" w:rsidRPr="00B832C6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КРАСОТЫ САЛОН… а впрочем</w:t>
            </w:r>
          </w:p>
          <w:p w:rsidR="0093519A" w:rsidRDefault="0093519A" w:rsidP="0093519A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Пусть их строит, кто захочет.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 их в городе открыть,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Малый бизнес должен быть.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Строим для него заранье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МНОГООФИСНОЕ зданье.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А теперь пора понять,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Как всем этим управлять.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 все вовремя и дружно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Исполняли то, что нужно,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И для всяких важных мер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Должен в городе быть мэр.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В центре МЭРИЮ построим,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Двери всем в нее откроем.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Тут же кто-то в дверь вбежал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 криком: «В городе пожар!»</w:t>
            </w:r>
          </w:p>
          <w:p w:rsidR="005B7144" w:rsidRDefault="005B7144" w:rsidP="0093519A"/>
        </w:tc>
        <w:tc>
          <w:tcPr>
            <w:tcW w:w="3191" w:type="dxa"/>
          </w:tcPr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Мы так заняты всем были,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 про главное забыли –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ЧАСТЬ ПОЖАРНАЯ нужна!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Раз нужна, так вот она!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С воем, не жалея шины,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Мчатся из нее машины,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Чтобы ночью или днем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Битву выиграть с огнем.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Пламя быстро потушили,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Город съесть не разрешили.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Жители кричат «Ура!».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А строителям пора</w:t>
            </w:r>
          </w:p>
          <w:p w:rsidR="005B7144" w:rsidRPr="00B832C6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Уезжать туда, где скоро</w:t>
            </w:r>
          </w:p>
          <w:p w:rsidR="005B7144" w:rsidRDefault="005B7144" w:rsidP="005B7144">
            <w:pPr>
              <w:rPr>
                <w:rFonts w:ascii="Times New Roman" w:hAnsi="Times New Roman" w:cs="Times New Roman"/>
              </w:rPr>
            </w:pPr>
            <w:r w:rsidRPr="00B832C6">
              <w:rPr>
                <w:rFonts w:ascii="Times New Roman" w:hAnsi="Times New Roman" w:cs="Times New Roman"/>
              </w:rPr>
              <w:t>Будем строить НОВЫЙ ГОРОД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B7144" w:rsidRDefault="005B7144" w:rsidP="005B7144">
            <w:pPr>
              <w:rPr>
                <w:rFonts w:ascii="Times New Roman" w:hAnsi="Times New Roman" w:cs="Times New Roman"/>
              </w:rPr>
            </w:pPr>
          </w:p>
          <w:p w:rsidR="005B7144" w:rsidRPr="00D41860" w:rsidRDefault="005B7144" w:rsidP="005B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860"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hyperlink r:id="rId23" w:history="1">
              <w:r w:rsidRPr="00D4186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https://materinstvo.ru/art/21393 Materinstvo.ru</w:t>
              </w:r>
            </w:hyperlink>
          </w:p>
          <w:p w:rsidR="0093519A" w:rsidRDefault="0093519A" w:rsidP="0093519A">
            <w:pPr>
              <w:jc w:val="both"/>
            </w:pPr>
          </w:p>
        </w:tc>
      </w:tr>
    </w:tbl>
    <w:p w:rsidR="000B2CFC" w:rsidRDefault="000B2CFC" w:rsidP="0093519A">
      <w:pPr>
        <w:jc w:val="both"/>
      </w:pPr>
    </w:p>
    <w:p w:rsidR="000B2CFC" w:rsidRPr="000B2CFC" w:rsidRDefault="000B2CFC" w:rsidP="000545CA">
      <w:pPr>
        <w:jc w:val="center"/>
        <w:rPr>
          <w:b/>
          <w:color w:val="76923C" w:themeColor="accent3" w:themeShade="BF"/>
          <w:sz w:val="40"/>
          <w:szCs w:val="40"/>
        </w:rPr>
      </w:pPr>
    </w:p>
    <w:sectPr w:rsidR="000B2CFC" w:rsidRPr="000B2CFC" w:rsidSect="00666B44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94E" w:rsidRDefault="001F594E" w:rsidP="001F594E">
      <w:pPr>
        <w:spacing w:after="0" w:line="240" w:lineRule="auto"/>
      </w:pPr>
      <w:r>
        <w:separator/>
      </w:r>
    </w:p>
  </w:endnote>
  <w:endnote w:type="continuationSeparator" w:id="0">
    <w:p w:rsidR="001F594E" w:rsidRDefault="001F594E" w:rsidP="001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98016"/>
      <w:docPartObj>
        <w:docPartGallery w:val="Page Numbers (Bottom of Page)"/>
        <w:docPartUnique/>
      </w:docPartObj>
    </w:sdtPr>
    <w:sdtEndPr/>
    <w:sdtContent>
      <w:p w:rsidR="001F594E" w:rsidRDefault="00D13E98">
        <w:pPr>
          <w:pStyle w:val="ac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594E" w:rsidRDefault="001F59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94E" w:rsidRDefault="001F594E" w:rsidP="001F594E">
      <w:pPr>
        <w:spacing w:after="0" w:line="240" w:lineRule="auto"/>
      </w:pPr>
      <w:r>
        <w:separator/>
      </w:r>
    </w:p>
  </w:footnote>
  <w:footnote w:type="continuationSeparator" w:id="0">
    <w:p w:rsidR="001F594E" w:rsidRDefault="001F594E" w:rsidP="001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5364B"/>
    <w:multiLevelType w:val="multilevel"/>
    <w:tmpl w:val="53485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E11626"/>
    <w:multiLevelType w:val="hybridMultilevel"/>
    <w:tmpl w:val="418266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80742"/>
    <w:multiLevelType w:val="hybridMultilevel"/>
    <w:tmpl w:val="5AFA88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640C4"/>
    <w:multiLevelType w:val="hybridMultilevel"/>
    <w:tmpl w:val="C1AA4B7A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DC"/>
    <w:rsid w:val="000174DE"/>
    <w:rsid w:val="000545CA"/>
    <w:rsid w:val="000B2CFC"/>
    <w:rsid w:val="001F594E"/>
    <w:rsid w:val="002B0DDC"/>
    <w:rsid w:val="002F32EE"/>
    <w:rsid w:val="003041B3"/>
    <w:rsid w:val="005B7144"/>
    <w:rsid w:val="00666B44"/>
    <w:rsid w:val="00745CC0"/>
    <w:rsid w:val="0093519A"/>
    <w:rsid w:val="009B5419"/>
    <w:rsid w:val="00CA2352"/>
    <w:rsid w:val="00D13E98"/>
    <w:rsid w:val="00D82903"/>
    <w:rsid w:val="00E7063F"/>
    <w:rsid w:val="00FE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3B76D4-349B-497E-8BA7-B80A6699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B44"/>
  </w:style>
  <w:style w:type="paragraph" w:styleId="2">
    <w:name w:val="heading 2"/>
    <w:basedOn w:val="a"/>
    <w:link w:val="20"/>
    <w:uiPriority w:val="9"/>
    <w:qFormat/>
    <w:rsid w:val="000545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F32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DD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45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2F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F32E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F32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E7063F"/>
    <w:pPr>
      <w:ind w:left="720"/>
      <w:contextualSpacing/>
    </w:pPr>
  </w:style>
  <w:style w:type="character" w:styleId="a9">
    <w:name w:val="Emphasis"/>
    <w:basedOn w:val="a0"/>
    <w:uiPriority w:val="20"/>
    <w:qFormat/>
    <w:rsid w:val="00E7063F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1F5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F594E"/>
  </w:style>
  <w:style w:type="paragraph" w:styleId="ac">
    <w:name w:val="footer"/>
    <w:basedOn w:val="a"/>
    <w:link w:val="ad"/>
    <w:uiPriority w:val="99"/>
    <w:unhideWhenUsed/>
    <w:rsid w:val="001F5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F5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-russia.ru/minstroj-razjasnil-novye-pravila-vedenija-gis-obespechenija-gradostroitelnoj-dejatelnosti-regionalnogo-urovnj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materinstvo.ru/art/21393%20Materinstvo.ru" TargetMode="External"/><Relationship Id="rId10" Type="http://schemas.openxmlformats.org/officeDocument/2006/relationships/hyperlink" Target="https://www.garant.ru/products/ipo/prime/doc/74599862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garant.ru/products/ipo/prime/doc/74599862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Костюк АС</cp:lastModifiedBy>
  <cp:revision>2</cp:revision>
  <dcterms:created xsi:type="dcterms:W3CDTF">2021-04-05T06:32:00Z</dcterms:created>
  <dcterms:modified xsi:type="dcterms:W3CDTF">2021-04-05T06:32:00Z</dcterms:modified>
</cp:coreProperties>
</file>