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F1" w:rsidRPr="00AF5FF1" w:rsidRDefault="00AF5FF1" w:rsidP="00AF5FF1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F5FF1">
        <w:rPr>
          <w:rFonts w:ascii="Times New Roman" w:eastAsia="Calibri" w:hAnsi="Times New Roman" w:cs="Times New Roman"/>
          <w:b/>
          <w:sz w:val="28"/>
          <w:szCs w:val="28"/>
        </w:rPr>
        <w:t>Рабочая программа внеурочной деятельности по компетенции: «Дизайн интерьера», БПОУ О</w:t>
      </w:r>
      <w:r>
        <w:rPr>
          <w:rFonts w:ascii="Times New Roman" w:eastAsia="Calibri" w:hAnsi="Times New Roman" w:cs="Times New Roman"/>
          <w:b/>
          <w:sz w:val="28"/>
          <w:szCs w:val="28"/>
        </w:rPr>
        <w:t>О «Омский строительный колледж»</w:t>
      </w:r>
    </w:p>
    <w:p w:rsidR="00FD171F" w:rsidRPr="003C312F" w:rsidRDefault="00FD171F" w:rsidP="00FD17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312F"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516"/>
      </w:tblGrid>
      <w:tr w:rsidR="00FD171F" w:rsidRPr="002C5CE6" w:rsidTr="00712AE9">
        <w:trPr>
          <w:trHeight w:val="1087"/>
        </w:trPr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РИП-ИнКО</w:t>
            </w:r>
          </w:p>
        </w:tc>
        <w:tc>
          <w:tcPr>
            <w:tcW w:w="5516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Выберите из списка:</w:t>
            </w:r>
          </w:p>
          <w:p w:rsidR="00FD171F" w:rsidRPr="00622388" w:rsidRDefault="00FD171F" w:rsidP="00712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</w:t>
            </w: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Синхронизация общего и профессионального образования с учетом потребностей регионального рынка труда</w:t>
            </w:r>
            <w:r w:rsidRPr="00622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5516" w:type="dxa"/>
            <w:shd w:val="clear" w:color="auto" w:fill="auto"/>
          </w:tcPr>
          <w:p w:rsidR="00FD171F" w:rsidRPr="002C5CE6" w:rsidRDefault="00C916EE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 360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881CF9" w:rsidRPr="00881CF9" w:rsidRDefault="00881CF9" w:rsidP="00881CF9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81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1CF9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 по компетенции: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81CF9">
              <w:rPr>
                <w:rFonts w:ascii="Times New Roman" w:eastAsia="Calibri" w:hAnsi="Times New Roman" w:cs="Times New Roman"/>
                <w:sz w:val="24"/>
                <w:szCs w:val="24"/>
              </w:rPr>
              <w:t>изайн интерьера»</w:t>
            </w:r>
          </w:p>
          <w:p w:rsidR="00881CF9" w:rsidRPr="00881CF9" w:rsidRDefault="00881CF9" w:rsidP="00881CF9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 Исследование/Разработка.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1CF9">
              <w:rPr>
                <w:rFonts w:ascii="Times New Roman" w:eastAsia="Calibri" w:hAnsi="Times New Roman" w:cs="Times New Roman"/>
                <w:sz w:val="24"/>
                <w:szCs w:val="24"/>
              </w:rPr>
              <w:t>Модуль 2 Создание элемента оборудования интерьера</w:t>
            </w:r>
          </w:p>
          <w:p w:rsidR="00FD171F" w:rsidRPr="002C5CE6" w:rsidRDefault="00881CF9" w:rsidP="00881CF9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3 Декорирование и установка элемента оборудования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1CF9">
              <w:rPr>
                <w:rFonts w:ascii="Times New Roman" w:eastAsia="Calibri" w:hAnsi="Times New Roman" w:cs="Times New Roman"/>
                <w:sz w:val="24"/>
                <w:szCs w:val="24"/>
              </w:rPr>
              <w:t>«Дизайн элемента оборудования интерьера»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Автор(ы) инновационного продукта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5516" w:type="dxa"/>
            <w:shd w:val="clear" w:color="auto" w:fill="auto"/>
          </w:tcPr>
          <w:p w:rsidR="00E034B9" w:rsidRPr="002B4E3D" w:rsidRDefault="00E034B9" w:rsidP="00E034B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34B9">
              <w:rPr>
                <w:rFonts w:ascii="Times New Roman" w:eastAsia="Calibri" w:hAnsi="Times New Roman" w:cs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  <w:r w:rsidRPr="00E03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общепрофессиональных дисциплин и профессиональных модулей, </w:t>
            </w:r>
            <w:r w:rsidRPr="00E034B9">
              <w:rPr>
                <w:rFonts w:ascii="Times New Roman" w:eastAsia="Calibri" w:hAnsi="Times New Roman" w:cs="Times New Roman"/>
                <w:sz w:val="24"/>
                <w:szCs w:val="24"/>
              </w:rPr>
              <w:t>БПОУ ОО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Омский строительный колледж</w:t>
            </w:r>
            <w:r w:rsidRPr="00E034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14809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  <w:r w:rsidR="002B4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2B4E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14809" w:rsidRPr="002B4E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B4E3D" w:rsidRPr="002B4E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B4E3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2B4E3D" w:rsidRPr="002B4E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B4E3D">
              <w:rPr>
                <w:rFonts w:ascii="Times New Roman" w:eastAsia="Calibri" w:hAnsi="Times New Roman" w:cs="Times New Roman"/>
                <w:sz w:val="24"/>
                <w:szCs w:val="24"/>
              </w:rPr>
              <w:t>051</w:t>
            </w:r>
            <w:r w:rsidR="002B4E3D" w:rsidRPr="002B4E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B4E3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B4E3D" w:rsidRPr="002B4E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B4E3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FD171F" w:rsidRPr="002C5CE6" w:rsidRDefault="00E034B9" w:rsidP="00714809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4B9">
              <w:rPr>
                <w:rFonts w:ascii="Times New Roman" w:eastAsia="Calibri" w:hAnsi="Times New Roman" w:cs="Times New Roman"/>
                <w:sz w:val="24"/>
                <w:szCs w:val="24"/>
              </w:rPr>
              <w:t>Титова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Николаевна</w:t>
            </w:r>
            <w:r w:rsidRPr="00E034B9"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E034B9">
              <w:rPr>
                <w:rFonts w:ascii="Times New Roman" w:eastAsia="Calibri" w:hAnsi="Times New Roman" w:cs="Times New Roman"/>
                <w:sz w:val="24"/>
                <w:szCs w:val="24"/>
              </w:rPr>
              <w:t>бщепрофессиональных дисциплин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</w:t>
            </w:r>
            <w:r w:rsidRPr="00E034B9">
              <w:rPr>
                <w:rFonts w:ascii="Times New Roman" w:eastAsia="Calibri" w:hAnsi="Times New Roman" w:cs="Times New Roman"/>
                <w:sz w:val="24"/>
                <w:szCs w:val="24"/>
              </w:rPr>
              <w:t>модулей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034B9">
              <w:rPr>
                <w:rFonts w:ascii="Times New Roman" w:eastAsia="Calibri" w:hAnsi="Times New Roman" w:cs="Times New Roman"/>
                <w:sz w:val="24"/>
                <w:szCs w:val="24"/>
              </w:rPr>
              <w:t>БПОУ ОО «Омский строительный колледж»</w:t>
            </w:r>
            <w:r w:rsidR="00714809">
              <w:rPr>
                <w:rFonts w:ascii="Times New Roman" w:eastAsia="Calibri" w:hAnsi="Times New Roman" w:cs="Times New Roman"/>
                <w:sz w:val="24"/>
                <w:szCs w:val="24"/>
              </w:rPr>
              <w:t>, телефон 8-</w:t>
            </w:r>
            <w:r w:rsidR="005F2D1D">
              <w:rPr>
                <w:rFonts w:ascii="Times New Roman" w:eastAsia="Calibri" w:hAnsi="Times New Roman" w:cs="Times New Roman"/>
                <w:sz w:val="24"/>
                <w:szCs w:val="24"/>
              </w:rPr>
              <w:t>999</w:t>
            </w:r>
            <w:r w:rsidR="007148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2D1D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  <w:r w:rsidR="007148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2D1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7148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2D1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FD171F" w:rsidRPr="002C5CE6" w:rsidTr="005F2D1D">
        <w:trPr>
          <w:trHeight w:val="613"/>
        </w:trPr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5516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Выберите из списка:</w:t>
            </w:r>
          </w:p>
          <w:p w:rsidR="00FD171F" w:rsidRPr="002C5CE6" w:rsidRDefault="00FD171F" w:rsidP="005F2D1D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-Молодые профессионалы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FD171F" w:rsidRPr="00714809" w:rsidRDefault="00FA5EF3" w:rsidP="001735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общего представления о работе дизайнера интерьера</w:t>
            </w:r>
            <w:r w:rsidR="007379F5"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379F5" w:rsidRPr="00B3491E">
              <w:rPr>
                <w:rFonts w:ascii="Times New Roman" w:hAnsi="Times New Roman" w:cs="Times New Roman"/>
              </w:rPr>
              <w:t xml:space="preserve"> ознакомление с </w:t>
            </w:r>
            <w:r w:rsidR="007379F5"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инструментами </w:t>
            </w:r>
            <w:proofErr w:type="spellStart"/>
            <w:r w:rsidR="007379F5"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t>предпроектного</w:t>
            </w:r>
            <w:proofErr w:type="spellEnd"/>
            <w:r w:rsidR="007379F5"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анализа;</w:t>
            </w:r>
            <w:r w:rsidR="00173597" w:rsidRPr="00B3491E">
              <w:rPr>
                <w:rFonts w:ascii="Times New Roman" w:hAnsi="Times New Roman" w:cs="Times New Roman"/>
              </w:rPr>
              <w:t xml:space="preserve"> </w:t>
            </w:r>
            <w:r w:rsidR="00173597"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различных техник декорирования элемента оборудования интерьера, формирование умения выбора наиболее удачного ракурса для демонстрации итоговой работы на демонстрационном стенде или подиуме; защиты идеи проекта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5516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кого данный инновационный продукт значим?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-образовательная организация</w:t>
            </w:r>
          </w:p>
          <w:p w:rsidR="00FD171F" w:rsidRPr="002C5CE6" w:rsidRDefault="00FD171F" w:rsidP="002E3D2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 решение каких проблем направлен инновационный продукт</w:t>
            </w:r>
          </w:p>
        </w:tc>
        <w:tc>
          <w:tcPr>
            <w:tcW w:w="5516" w:type="dxa"/>
            <w:shd w:val="clear" w:color="auto" w:fill="auto"/>
          </w:tcPr>
          <w:p w:rsidR="00FD171F" w:rsidRPr="002C5CE6" w:rsidRDefault="002E3D21" w:rsidP="002E3D2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профессиональной ориентации, привлечения школьников к внеурочной деятельности, привлечения мотивированных абитуриентов для обучения по специальностям «Дизайн интерьера», «Дизайн среды», «Архитектура».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требует внедрение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необходимо учесть для того, чтобы данный инновационный продукт внедрить?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кадровые условия (наличие узких специалистов или особых компетентностей)</w:t>
            </w:r>
          </w:p>
          <w:p w:rsidR="00FD171F" w:rsidRPr="002C5CE6" w:rsidRDefault="00FD171F" w:rsidP="008C0DF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материально – технические условия (наличие специального оборудования) 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достижение каких результатов направлен </w:t>
            </w: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инновационный продукт</w:t>
            </w:r>
          </w:p>
        </w:tc>
        <w:tc>
          <w:tcPr>
            <w:tcW w:w="5516" w:type="dxa"/>
            <w:shd w:val="clear" w:color="auto" w:fill="auto"/>
          </w:tcPr>
          <w:p w:rsidR="00FD171F" w:rsidRPr="002C5CE6" w:rsidRDefault="00B43D72" w:rsidP="008B1CB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самостоятельное определение цели деятельности и </w:t>
            </w:r>
            <w:r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 своей деятельности, поиска необходимой информации по теме исследования; формирование представления о профессии дизайнера интерьера, понимание значимости данной профессии для общества; демонстрации изложения мыслей ясно, четко, лаконично  при защите проекта; формирование умений построения ортогональных проекций, использования различных техник декорирования поверхности; выполнения развертки элемента оборудования интерьера</w:t>
            </w:r>
            <w:r w:rsidR="008B1CB1"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моделей элементов об</w:t>
            </w:r>
            <w:r w:rsidR="008B1CB1"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t>орудования интерьера из картона, фанеры, брусьев, реек</w:t>
            </w:r>
            <w:r w:rsidRPr="00B34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171F" w:rsidRPr="002C5CE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Ссылка на материалы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714809" w:rsidRPr="00714809" w:rsidRDefault="00600DCE" w:rsidP="00714809">
            <w:pPr>
              <w:spacing w:after="160" w:line="259" w:lineRule="auto"/>
              <w:rPr>
                <w:rFonts w:eastAsia="Calibri" w:cs="Times New Roman"/>
              </w:rPr>
            </w:pPr>
            <w:hyperlink r:id="rId5" w:anchor="met_dvd" w:tgtFrame="_blank" w:history="1">
              <w:r w:rsidR="00714809" w:rsidRPr="00714809">
                <w:rPr>
                  <w:rFonts w:eastAsia="Calibri"/>
                  <w:color w:val="0000FF"/>
                  <w:u w:val="single"/>
                  <w:shd w:val="clear" w:color="auto" w:fill="FFFFFF"/>
                </w:rPr>
                <w:t>http://omsk53.ru/about/rip_inko.php#met_dvd</w:t>
              </w:r>
            </w:hyperlink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71F" w:rsidRPr="00046236" w:rsidTr="00FD171F">
        <w:tc>
          <w:tcPr>
            <w:tcW w:w="4940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5516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Наличие данного раздела необязательно. Он имеет место быть, если инновационный продукт внедрялся в другой образовательной организации </w:t>
            </w:r>
          </w:p>
        </w:tc>
      </w:tr>
    </w:tbl>
    <w:p w:rsidR="001D2251" w:rsidRDefault="001D2251" w:rsidP="00FD171F">
      <w:pPr>
        <w:ind w:right="283"/>
      </w:pPr>
    </w:p>
    <w:sectPr w:rsidR="001D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9"/>
    <w:rsid w:val="00173597"/>
    <w:rsid w:val="001D2251"/>
    <w:rsid w:val="002B4E3D"/>
    <w:rsid w:val="002E3D21"/>
    <w:rsid w:val="00325574"/>
    <w:rsid w:val="0032677E"/>
    <w:rsid w:val="00370615"/>
    <w:rsid w:val="00375E9A"/>
    <w:rsid w:val="004F15F9"/>
    <w:rsid w:val="005F2D1D"/>
    <w:rsid w:val="00600DCE"/>
    <w:rsid w:val="006821CF"/>
    <w:rsid w:val="00712AE9"/>
    <w:rsid w:val="00714809"/>
    <w:rsid w:val="007379F5"/>
    <w:rsid w:val="00881CF9"/>
    <w:rsid w:val="008B1CB1"/>
    <w:rsid w:val="008C0DF4"/>
    <w:rsid w:val="00A0679A"/>
    <w:rsid w:val="00AF5FF1"/>
    <w:rsid w:val="00AF6B3D"/>
    <w:rsid w:val="00B3491E"/>
    <w:rsid w:val="00B43D72"/>
    <w:rsid w:val="00C53B78"/>
    <w:rsid w:val="00C916EE"/>
    <w:rsid w:val="00E034B9"/>
    <w:rsid w:val="00E74D39"/>
    <w:rsid w:val="00E85C6B"/>
    <w:rsid w:val="00F63EC8"/>
    <w:rsid w:val="00FA5EF3"/>
    <w:rsid w:val="00FA7541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sk53.ru/about/rip_ink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2022-11-30T05:04:00Z</dcterms:created>
  <dcterms:modified xsi:type="dcterms:W3CDTF">2022-11-30T05:04:00Z</dcterms:modified>
</cp:coreProperties>
</file>