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4" w:rsidRPr="001266E0" w:rsidRDefault="008F41E4" w:rsidP="008F41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6E0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8F41E4" w:rsidRDefault="008F41E4" w:rsidP="008F41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8F41E4" w:rsidRPr="001266E0" w:rsidRDefault="008F41E4" w:rsidP="008F41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Омской области «Омский строительный колледж»</w:t>
      </w:r>
    </w:p>
    <w:p w:rsidR="008F41E4" w:rsidRDefault="008F41E4" w:rsidP="008F41E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0E93" w:rsidRPr="001266E0" w:rsidRDefault="00710E93" w:rsidP="0004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93" w:rsidRPr="001266E0" w:rsidRDefault="00710E93" w:rsidP="0004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93" w:rsidRPr="001266E0" w:rsidRDefault="00710E93" w:rsidP="0004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86" w:rsidRDefault="00710E93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 xml:space="preserve">РАБОЧАЯ ПРОГРАММА КУРСА </w:t>
      </w:r>
    </w:p>
    <w:p w:rsidR="00710E93" w:rsidRPr="001266E0" w:rsidRDefault="00710E93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>ВНЕУ</w:t>
      </w:r>
      <w:r>
        <w:rPr>
          <w:rFonts w:ascii="Times New Roman" w:hAnsi="Times New Roman"/>
          <w:b/>
          <w:sz w:val="24"/>
          <w:szCs w:val="24"/>
        </w:rPr>
        <w:t>РО</w:t>
      </w:r>
      <w:r w:rsidRPr="001266E0">
        <w:rPr>
          <w:rFonts w:ascii="Times New Roman" w:hAnsi="Times New Roman"/>
          <w:b/>
          <w:sz w:val="24"/>
          <w:szCs w:val="24"/>
        </w:rPr>
        <w:t>ЧНОЙ ДЕЯТЕЛЬНОСТИ</w:t>
      </w:r>
    </w:p>
    <w:p w:rsidR="002001ED" w:rsidRDefault="002001ED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93" w:rsidRDefault="00710E93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>«</w:t>
      </w:r>
      <w:r w:rsidR="00A10D2F">
        <w:rPr>
          <w:rFonts w:ascii="Times New Roman" w:hAnsi="Times New Roman"/>
          <w:b/>
          <w:sz w:val="24"/>
          <w:szCs w:val="24"/>
        </w:rPr>
        <w:t>Каменных дел мастера</w:t>
      </w:r>
      <w:r w:rsidRPr="001266E0">
        <w:rPr>
          <w:rFonts w:ascii="Times New Roman" w:hAnsi="Times New Roman"/>
          <w:b/>
          <w:sz w:val="24"/>
          <w:szCs w:val="24"/>
        </w:rPr>
        <w:t>»</w:t>
      </w:r>
    </w:p>
    <w:p w:rsidR="003C0C6E" w:rsidRPr="00F9232D" w:rsidRDefault="003C0C6E" w:rsidP="003C0C6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32D">
        <w:rPr>
          <w:rFonts w:ascii="Times New Roman" w:hAnsi="Times New Roman" w:cs="Times New Roman"/>
          <w:color w:val="000000"/>
          <w:sz w:val="24"/>
          <w:szCs w:val="24"/>
        </w:rPr>
        <w:t>по специальности 08.02.01  Строительство и эксплуатация зданий и сооружений</w:t>
      </w:r>
    </w:p>
    <w:p w:rsidR="003C0C6E" w:rsidRDefault="003C0C6E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A28" w:rsidRPr="001266E0" w:rsidRDefault="008F41E4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8F41E4">
        <w:rPr>
          <w:rFonts w:ascii="Times New Roman" w:hAnsi="Times New Roman"/>
          <w:sz w:val="24"/>
          <w:szCs w:val="24"/>
        </w:rPr>
        <w:t>внеурочная деятельность</w:t>
      </w:r>
    </w:p>
    <w:p w:rsidR="008F41E4" w:rsidRDefault="008F41E4" w:rsidP="008F41E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8F41E4" w:rsidRPr="001B2DBD" w:rsidRDefault="008F41E4" w:rsidP="008F41E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Возраст учащихся:</w:t>
      </w:r>
      <w:r w:rsidRPr="001B2DBD">
        <w:rPr>
          <w:rFonts w:ascii="Times New Roman" w:hAnsi="Times New Roman"/>
          <w:sz w:val="24"/>
          <w:szCs w:val="24"/>
        </w:rPr>
        <w:t>15-17 лет</w:t>
      </w:r>
    </w:p>
    <w:p w:rsidR="008F41E4" w:rsidRPr="001B2DBD" w:rsidRDefault="008F41E4" w:rsidP="008F41E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710E93" w:rsidRPr="001266E0" w:rsidRDefault="00710E93" w:rsidP="008F41E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40A28" w:rsidRPr="008F41E4" w:rsidRDefault="008F41E4" w:rsidP="008F41E4">
      <w:pPr>
        <w:autoSpaceDE w:val="0"/>
        <w:autoSpaceDN w:val="0"/>
        <w:adjustRightInd w:val="0"/>
        <w:spacing w:after="0" w:line="360" w:lineRule="auto"/>
        <w:ind w:left="-9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41E4">
        <w:rPr>
          <w:rFonts w:ascii="Times New Roman" w:hAnsi="Times New Roman"/>
          <w:sz w:val="24"/>
          <w:szCs w:val="24"/>
        </w:rPr>
        <w:t>Авторы: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0A28" w:rsidRPr="008F41E4">
        <w:rPr>
          <w:rFonts w:ascii="Times New Roman" w:hAnsi="Times New Roman" w:cs="Times New Roman"/>
          <w:bCs/>
          <w:sz w:val="24"/>
          <w:szCs w:val="24"/>
        </w:rPr>
        <w:t>Кузеванова</w:t>
      </w:r>
      <w:proofErr w:type="spellEnd"/>
      <w:r w:rsidR="00040A28" w:rsidRPr="008F41E4">
        <w:rPr>
          <w:rFonts w:ascii="Times New Roman" w:hAnsi="Times New Roman" w:cs="Times New Roman"/>
          <w:bCs/>
          <w:sz w:val="24"/>
          <w:szCs w:val="24"/>
        </w:rPr>
        <w:t xml:space="preserve"> Людмила Валентиновна,</w:t>
      </w:r>
    </w:p>
    <w:p w:rsidR="00040A28" w:rsidRPr="008F41E4" w:rsidRDefault="00040A28" w:rsidP="008F41E4">
      <w:pPr>
        <w:autoSpaceDE w:val="0"/>
        <w:autoSpaceDN w:val="0"/>
        <w:adjustRightInd w:val="0"/>
        <w:spacing w:after="0" w:line="360" w:lineRule="auto"/>
        <w:ind w:left="-90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41E4">
        <w:rPr>
          <w:rFonts w:ascii="Times New Roman" w:hAnsi="Times New Roman" w:cs="Times New Roman"/>
          <w:bCs/>
          <w:sz w:val="24"/>
          <w:szCs w:val="24"/>
        </w:rPr>
        <w:t>Чиркова</w:t>
      </w:r>
      <w:proofErr w:type="spellEnd"/>
      <w:r w:rsidRPr="008F41E4">
        <w:rPr>
          <w:rFonts w:ascii="Times New Roman" w:hAnsi="Times New Roman" w:cs="Times New Roman"/>
          <w:bCs/>
          <w:sz w:val="24"/>
          <w:szCs w:val="24"/>
        </w:rPr>
        <w:t xml:space="preserve"> Ольга Владимировна</w:t>
      </w:r>
    </w:p>
    <w:p w:rsidR="00710E93" w:rsidRDefault="00710E93" w:rsidP="00040A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0A28" w:rsidRDefault="00040A28" w:rsidP="00040A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0A28" w:rsidRDefault="00040A28" w:rsidP="00040A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E4" w:rsidRDefault="008F41E4" w:rsidP="00040A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0E93" w:rsidRPr="001266E0" w:rsidRDefault="00710E93" w:rsidP="00040A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66E0">
        <w:rPr>
          <w:rFonts w:ascii="Times New Roman" w:hAnsi="Times New Roman"/>
          <w:sz w:val="24"/>
          <w:szCs w:val="24"/>
        </w:rPr>
        <w:t>Омск 20</w:t>
      </w:r>
      <w:r w:rsidR="00F57F5A">
        <w:rPr>
          <w:rFonts w:ascii="Times New Roman" w:hAnsi="Times New Roman"/>
          <w:sz w:val="24"/>
          <w:szCs w:val="24"/>
        </w:rPr>
        <w:t>1</w:t>
      </w:r>
      <w:r w:rsidR="008F41E4">
        <w:rPr>
          <w:rFonts w:ascii="Times New Roman" w:hAnsi="Times New Roman"/>
          <w:sz w:val="24"/>
          <w:szCs w:val="24"/>
        </w:rPr>
        <w:t>9</w:t>
      </w:r>
    </w:p>
    <w:p w:rsidR="003112AC" w:rsidRDefault="003112AC" w:rsidP="008F41E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C0C6E" w:rsidRDefault="003C0C6E" w:rsidP="008F41E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F41E4" w:rsidRPr="008A0D4F" w:rsidRDefault="008F41E4" w:rsidP="008F41E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sz w:val="24"/>
          <w:szCs w:val="24"/>
        </w:rPr>
        <w:t>Содержание:</w:t>
      </w:r>
    </w:p>
    <w:p w:rsidR="008F41E4" w:rsidRDefault="008F41E4" w:rsidP="008F41E4">
      <w:pPr>
        <w:spacing w:after="0"/>
        <w:ind w:right="-2"/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22"/>
      </w:tblGrid>
      <w:tr w:rsidR="008F41E4" w:rsidTr="008F41E4">
        <w:trPr>
          <w:trHeight w:val="9213"/>
          <w:jc w:val="center"/>
        </w:trPr>
        <w:tc>
          <w:tcPr>
            <w:tcW w:w="7875" w:type="dxa"/>
          </w:tcPr>
          <w:tbl>
            <w:tblPr>
              <w:tblStyle w:val="a4"/>
              <w:tblW w:w="7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9"/>
              <w:gridCol w:w="850"/>
            </w:tblGrid>
            <w:tr w:rsidR="00123D2B" w:rsidTr="003112AC">
              <w:tc>
                <w:tcPr>
                  <w:tcW w:w="6239" w:type="dxa"/>
                </w:tcPr>
                <w:p w:rsidR="00123D2B" w:rsidRDefault="00123D2B" w:rsidP="003C0C6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</w:t>
                  </w:r>
                  <w:r w:rsidR="003C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едение..............................................................................</w:t>
                  </w: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123D2B" w:rsidRDefault="00123D2B" w:rsidP="00123D2B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3D2B"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</w:t>
                  </w: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освоения курса </w:t>
                  </w:r>
                  <w:proofErr w:type="spellStart"/>
                  <w:r w:rsidRPr="00123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123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D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Содержание курса внеурочной деятельности...............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строительства Омского региона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</w:t>
                  </w: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Строительные материалы для каменных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3112AC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Строительные растворы для каменных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3112AC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сведения по выполнению каменных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каменных конструкций простой сложности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Pr="003112AC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2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конкурсного задания.......................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 .....................................................................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2....................................................................</w:t>
                  </w:r>
                </w:p>
              </w:tc>
              <w:tc>
                <w:tcPr>
                  <w:tcW w:w="850" w:type="dxa"/>
                </w:tcPr>
                <w:p w:rsidR="00123D2B" w:rsidRDefault="003112AC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D2B" w:rsidTr="003112AC">
              <w:tc>
                <w:tcPr>
                  <w:tcW w:w="6239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3D2B" w:rsidRDefault="00123D2B" w:rsidP="00123D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41E4" w:rsidRPr="00123D2B" w:rsidRDefault="008F41E4" w:rsidP="00123D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F41E4" w:rsidRPr="00657870" w:rsidRDefault="008F41E4" w:rsidP="008F41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1E4" w:rsidRDefault="008F41E4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C6E" w:rsidRDefault="003C0C6E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F0" w:rsidRDefault="003434F0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434F0" w:rsidRPr="00631D1D" w:rsidRDefault="003434F0" w:rsidP="003434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3BF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внеурочной деятельности направлена на</w:t>
      </w:r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помощи</w:t>
      </w:r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 в процессе </w:t>
      </w:r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регионального </w:t>
      </w:r>
      <w:r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>рынка труда.</w:t>
      </w:r>
    </w:p>
    <w:p w:rsidR="003434F0" w:rsidRDefault="003434F0" w:rsidP="003434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</w:t>
      </w:r>
      <w:r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ее практической значимостью: человек рассматривается как создатель материальной культуры общества. Ознакомиться с наиболее древней рабочей профессией «Каменщик», значимость которой не утрачена до сих пор, и вряд ли понизится в обозримом будущем (опытные каменщики всегда в цене, так как от их умений и навыков зависит скорость и качество возводимых объектов), возможность проявить себя, раскрыть неповторимые индивидуальные способности, в процессе возведения строительных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4F0" w:rsidRPr="006D3AE7" w:rsidRDefault="003434F0" w:rsidP="003434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внеурочной деятельности «Каменных дел мастера» реализуется в рамках предмета «Технология», как вариативная составляющая, а также в рамках организации занятий по профессиональным пробам на базе БПОУ ОО «Омский строительный колледж».</w:t>
      </w:r>
    </w:p>
    <w:p w:rsidR="003434F0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Цель программы:</w:t>
      </w: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раскрытия профессиональной направленности учащихся школ</w:t>
      </w: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трудовых функций специалиста строительной отрасли.</w:t>
      </w:r>
    </w:p>
    <w:p w:rsidR="003434F0" w:rsidRPr="00BA3BCC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осуществляется в следующих формах: индивидуальная (практические и творческие задания, самостоятельная</w:t>
      </w:r>
      <w:r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теоретическим материалом, консультации, беседы, выполнение производственного задания), групповая (деятельность обучающихся по созданию строительных конструкций с использованием макетов и схем) и фронтальная (интеллектуальные игры, опрос) работа. Ведущей формой организации занятий является индивидуально-групповая работа. Программа курса предусматривает проведение занятий, интегрирующих в себе различные формы и приемы трудовой деятельности.</w:t>
      </w:r>
    </w:p>
    <w:p w:rsidR="003434F0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БПОУ ОО «Омский строительный колледж» были частично апробированы четыре темы программы, которые охватывают общие требования к технологии выполнения работ, организации рабочего места и   ориентированы </w:t>
      </w:r>
      <w:r w:rsidRPr="00C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Pr="00CB1764">
        <w:rPr>
          <w:rFonts w:ascii="Times New Roman" w:eastAsia="Times New Roman" w:hAnsi="Times New Roman" w:cs="Times New Roman"/>
          <w:sz w:val="24"/>
          <w:szCs w:val="24"/>
        </w:rPr>
        <w:t>ыполнение каменных конструкций простой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Проведенные профессиональные пробы сочетали в себе элементы производственных заданий и имели соревновательный характер. </w:t>
      </w:r>
    </w:p>
    <w:p w:rsidR="003434F0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профессиональных пробах приняло участие 109 человек. Это учащиеся школ №№9,16,17, 91,116,159 и другие. </w:t>
      </w:r>
    </w:p>
    <w:p w:rsidR="003434F0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Финальная часть программы содержит конкурсные задания, в основу которых были положены материалы конкурсных заданий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лет. </w:t>
      </w:r>
    </w:p>
    <w:p w:rsidR="003434F0" w:rsidRPr="00A6067E" w:rsidRDefault="003434F0" w:rsidP="00343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E3BF5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3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3B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учащихся общеобразовательных школ 8-11 классов.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задания носят вариативный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характер,уровень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сложности заданий соответствует возрастной группе учащихся школ.</w:t>
      </w:r>
    </w:p>
    <w:p w:rsidR="003434F0" w:rsidRPr="0012672B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Апробирование программы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как единого целого планируется в 2018-2019 учебном году. </w:t>
      </w:r>
    </w:p>
    <w:p w:rsidR="003434F0" w:rsidRPr="00DE6071" w:rsidRDefault="003434F0" w:rsidP="00343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рамках региональной инновационной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инновационные </w:t>
      </w:r>
      <w:r w:rsidRPr="00DE6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комплексы (РИП ИНКО) «Обновление деятельности профессиональных образовательных организаций в современных условиях».</w:t>
      </w:r>
    </w:p>
    <w:p w:rsidR="00DE6071" w:rsidRPr="00DE6071" w:rsidRDefault="00DE6071" w:rsidP="00DE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71">
        <w:rPr>
          <w:rFonts w:ascii="Times New Roman" w:hAnsi="Times New Roman" w:cs="Times New Roman"/>
          <w:sz w:val="24"/>
          <w:szCs w:val="24"/>
        </w:rPr>
        <w:t xml:space="preserve">Проект «Внеурочная деятельность на основе профессиональных проб» предусматривает подготовку школьников к участию в региональном чемпионате по компетенциям конкурсного движения </w:t>
      </w:r>
      <w:proofErr w:type="spellStart"/>
      <w:r w:rsidRPr="00DE6071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DE6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07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E6071">
        <w:rPr>
          <w:rFonts w:ascii="Times New Roman" w:hAnsi="Times New Roman" w:cs="Times New Roman"/>
          <w:sz w:val="24"/>
          <w:szCs w:val="24"/>
        </w:rPr>
        <w:t xml:space="preserve"> как форму профессиональной ориентации школьников. </w:t>
      </w:r>
    </w:p>
    <w:p w:rsidR="00DE6071" w:rsidRPr="00DE6071" w:rsidRDefault="00DE6071" w:rsidP="00DE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71">
        <w:rPr>
          <w:rFonts w:ascii="Times New Roman" w:hAnsi="Times New Roman" w:cs="Times New Roman"/>
          <w:sz w:val="24"/>
          <w:szCs w:val="24"/>
        </w:rPr>
        <w:t xml:space="preserve">Колледж имеет уже богатый опыт участия в Региональных и Всероссийских чемпионатах </w:t>
      </w:r>
      <w:r w:rsidRPr="00DE6071">
        <w:rPr>
          <w:rFonts w:ascii="Times New Roman" w:hAnsi="Times New Roman" w:cs="Times New Roman"/>
          <w:bCs/>
          <w:iCs/>
          <w:sz w:val="24"/>
          <w:szCs w:val="24"/>
        </w:rPr>
        <w:t>«Молодые профессионалы» (</w:t>
      </w:r>
      <w:proofErr w:type="spellStart"/>
      <w:r w:rsidRPr="00DE6071">
        <w:rPr>
          <w:rFonts w:ascii="Times New Roman" w:hAnsi="Times New Roman" w:cs="Times New Roman"/>
          <w:bCs/>
          <w:iCs/>
          <w:sz w:val="24"/>
          <w:szCs w:val="24"/>
        </w:rPr>
        <w:t>WorldSkills</w:t>
      </w:r>
      <w:proofErr w:type="spellEnd"/>
      <w:r w:rsidRPr="00DE60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E6071">
        <w:rPr>
          <w:rFonts w:ascii="Times New Roman" w:hAnsi="Times New Roman" w:cs="Times New Roman"/>
          <w:bCs/>
          <w:iCs/>
          <w:sz w:val="24"/>
          <w:szCs w:val="24"/>
        </w:rPr>
        <w:t>Russia</w:t>
      </w:r>
      <w:proofErr w:type="spellEnd"/>
      <w:r w:rsidRPr="00DE607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E6071" w:rsidRPr="00DE6071" w:rsidRDefault="00DE6071" w:rsidP="00DE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71">
        <w:rPr>
          <w:rFonts w:ascii="Times New Roman" w:hAnsi="Times New Roman" w:cs="Times New Roman"/>
          <w:bCs/>
          <w:sz w:val="24"/>
          <w:szCs w:val="24"/>
        </w:rPr>
        <w:t xml:space="preserve">Два года подряд Максим Триоль, студент нашего колледжа специальности 08.02.01 Строительство и эксплуатация зданий и </w:t>
      </w:r>
      <w:r w:rsidRPr="00DE6071">
        <w:rPr>
          <w:rFonts w:ascii="Times New Roman" w:hAnsi="Times New Roman" w:cs="Times New Roman"/>
          <w:bCs/>
          <w:sz w:val="24"/>
          <w:szCs w:val="24"/>
        </w:rPr>
        <w:lastRenderedPageBreak/>
        <w:t>сооружений уверенно занимал 2 место в регионе, показывая высокий уровень владения мастерством фигурной кладки кирпича.</w:t>
      </w:r>
      <w:r w:rsidRPr="00DE6071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</w:p>
    <w:p w:rsidR="003434F0" w:rsidRDefault="00DE6071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19917" cy="877424"/>
            <wp:effectExtent l="0" t="0" r="0" b="0"/>
            <wp:docPr id="6" name="Рисунок 6" descr="http://omsk53.ru/news/201612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53.ru/news/20161206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6" cy="8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27868" cy="883527"/>
            <wp:effectExtent l="0" t="0" r="5715" b="0"/>
            <wp:docPr id="7" name="Рисунок 7" descr="http://omsk53.ru/news/201711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sk53.ru/news/20171127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79" cy="8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71" w:rsidRDefault="00DE6071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04014" cy="973991"/>
            <wp:effectExtent l="0" t="0" r="0" b="0"/>
            <wp:docPr id="8" name="Рисунок 8" descr="http://omsk53.ru/news/201612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53.ru/news/20161206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1" cy="9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94845" cy="955265"/>
            <wp:effectExtent l="0" t="0" r="0" b="0"/>
            <wp:docPr id="9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80" cy="97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71" w:rsidRPr="00DE6071" w:rsidRDefault="00DE6071" w:rsidP="00DE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6071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проведения чемпионатов WSR решается задача популяризации современных рабочих профессий, повышения их престижа в обществе, привлечения молодых инициативных людей к получению рабочих профессий, привлечения целевой аудитории представителей органов власти, родительской общественности, представителей бизнес сообщества к решению стратегических задач развития профессионального образования на территории </w:t>
      </w:r>
      <w:r w:rsidRPr="00DE6071">
        <w:rPr>
          <w:rFonts w:ascii="Times New Roman" w:hAnsi="Times New Roman" w:cs="Times New Roman"/>
          <w:sz w:val="24"/>
          <w:szCs w:val="24"/>
        </w:rPr>
        <w:t>Омской области.</w:t>
      </w:r>
    </w:p>
    <w:p w:rsidR="00DE6071" w:rsidRDefault="00DE6071" w:rsidP="00DE6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71" w:rsidRDefault="00DE6071" w:rsidP="00DE6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71" w:rsidRDefault="00DE6071" w:rsidP="00DE6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71" w:rsidRDefault="00DE6071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1E4" w:rsidRDefault="008F41E4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1E4" w:rsidRDefault="008F41E4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93" w:rsidRPr="001266E0" w:rsidRDefault="00710E93" w:rsidP="00040A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57F5A" w:rsidRPr="00662972" w:rsidRDefault="00F57F5A" w:rsidP="00040A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:rsidR="00F95779" w:rsidRPr="00F95779" w:rsidRDefault="00F95779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Особенностью данной программы является возможность осуществления подготовки школьников к участию в чемпионате </w:t>
      </w:r>
      <w:proofErr w:type="spellStart"/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</w:t>
      </w:r>
      <w:r w:rsidRPr="00F95779">
        <w:rPr>
          <w:rFonts w:ascii="Times New Roman" w:hAnsi="Times New Roman" w:cs="Times New Roman"/>
          <w:sz w:val="24"/>
          <w:szCs w:val="24"/>
        </w:rPr>
        <w:t>омпетенции «Кирпичная кладка».</w:t>
      </w:r>
    </w:p>
    <w:p w:rsidR="006A3D68" w:rsidRPr="002F4767" w:rsidRDefault="006A3D68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767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рабочей программы были учтены следующие нормативные документы:</w:t>
      </w:r>
    </w:p>
    <w:p w:rsidR="006A3D68" w:rsidRDefault="006A3D68" w:rsidP="00040A2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РФ </w:t>
      </w:r>
      <w:r w:rsidR="002F4767"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>от 29</w:t>
      </w:r>
      <w:r w:rsidR="003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</w:t>
      </w:r>
      <w:r w:rsidR="002F4767"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>2012</w:t>
      </w:r>
      <w:r w:rsidR="002F4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2F4767"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№273-ФЗ </w:t>
      </w: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>«Об образовании в Российской Федерации»;</w:t>
      </w:r>
    </w:p>
    <w:p w:rsidR="00A9131E" w:rsidRDefault="002F4767" w:rsidP="00040A2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Концепция национальной образовательной инициативы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F4767">
        <w:rPr>
          <w:rFonts w:ascii="Times New Roman" w:eastAsia="Calibri" w:hAnsi="Times New Roman" w:cs="Times New Roman"/>
          <w:sz w:val="24"/>
          <w:szCs w:val="24"/>
          <w:lang w:eastAsia="ru-RU"/>
        </w:rPr>
        <w:t>Наша новая школа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238F2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утвержденная Президентом РФ от 4 февраля 2010 г. №Пр-271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31E" w:rsidRPr="002F4767" w:rsidRDefault="00A9131E" w:rsidP="00040A2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B476E">
        <w:rPr>
          <w:rFonts w:ascii="Times New Roman" w:eastAsia="Calibri" w:hAnsi="Times New Roman" w:cs="Times New Roman"/>
          <w:sz w:val="24"/>
          <w:szCs w:val="24"/>
          <w:lang w:eastAsia="ru-RU"/>
        </w:rPr>
        <w:t>риказ Министерства образования и науки Российской Федерации от 17 мая 2012 г. № 413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</w:t>
      </w:r>
      <w:r w:rsidRPr="003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утверждении федерального государственного образовательного стандарта среднего (полного)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A9131E" w:rsidRDefault="00A9131E" w:rsidP="00040A2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29 июня 2017 г. № 613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B476E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A9131E" w:rsidRDefault="00A9131E" w:rsidP="00040A2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9131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18 августа 2017 г. № 09-1672 «О направлении Методических рекомендаций по уточнению понятия и содержания внеурочной деятельности в рамках </w:t>
      </w:r>
      <w:r w:rsidRPr="00A913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реализации основных общеобразовательных программ, в том числе в части проектной деятельности»;</w:t>
      </w:r>
    </w:p>
    <w:p w:rsidR="005021DD" w:rsidRDefault="00A9131E" w:rsidP="00040A28">
      <w:pPr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="00894C88"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02E1" w:rsidRPr="00DE7A3E" w:rsidRDefault="00A202E1" w:rsidP="00040A2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инициатива «Новая модель системы дополнительного образования детей», одобренная Президентом РФ от</w:t>
      </w:r>
      <w:r w:rsidR="005021DD" w:rsidRPr="00502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 мая </w:t>
      </w:r>
      <w:r w:rsidR="005021DD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2015 г.;</w:t>
      </w:r>
    </w:p>
    <w:p w:rsidR="004133DA" w:rsidRPr="00DE7A3E" w:rsidRDefault="00A9131E" w:rsidP="00040A2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Министерства образования Омской области от 5 марта 2018 г. №534 «Об утверждении </w:t>
      </w:r>
      <w:r w:rsidR="001C577C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онцептуальн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модел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proofErr w:type="spellEnd"/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8238F2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со школьниками в системе образования Омской области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E7A3E" w:rsidRPr="00DE7A3E" w:rsidRDefault="00894C88" w:rsidP="00040A2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задания </w:t>
      </w:r>
      <w:r w:rsidR="000C19AA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чемпионатов «Молодые профессионалы (</w:t>
      </w:r>
      <w:proofErr w:type="spellStart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WorldSkillsRussia</w:t>
      </w:r>
      <w:proofErr w:type="spellEnd"/>
      <w:r w:rsidR="000C19AA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» по компетенции «Кирпичная кладка»</w:t>
      </w:r>
      <w:r w:rsidR="004133DA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[Режим доступа] URL: https://worldskills.ru;</w:t>
      </w:r>
    </w:p>
    <w:p w:rsidR="000C19AA" w:rsidRPr="00DE7A3E" w:rsidRDefault="000C19AA" w:rsidP="00040A2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</w:t>
      </w:r>
      <w:r w:rsid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чемпионатов </w:t>
      </w:r>
      <w:r w:rsidR="00F95779"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Юниорски</w:t>
      </w:r>
      <w:r w:rsidR="00F9577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F95779"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779"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турнир</w:t>
      </w:r>
      <w:r w:rsidR="00F95779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F95779"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WorldSkill</w:t>
      </w:r>
      <w:proofErr w:type="spellEnd"/>
      <w:r w:rsidR="00F95779"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133DA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[Режим доступа] URL: </w:t>
      </w:r>
      <w:r w:rsidR="00DE7A3E"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http://old.worldskills.ru/juniorskills/.</w:t>
      </w:r>
    </w:p>
    <w:p w:rsidR="00BF5B4F" w:rsidRDefault="006A3D68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 предназначена </w:t>
      </w:r>
      <w:r w:rsidR="000C1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общеобразовательных школ 8-11 </w:t>
      </w: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>классов</w:t>
      </w:r>
      <w:r w:rsidR="00874F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476E" w:rsidRDefault="00874F2C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внеурочной деятельности</w:t>
      </w:r>
      <w:r w:rsidR="00145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</w:t>
      </w:r>
      <w:r w:rsidR="000C1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</w:t>
      </w:r>
      <w:r w:rsidR="000C19A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45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помощи</w:t>
      </w:r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процессе </w:t>
      </w:r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</w:t>
      </w:r>
      <w:r w:rsidR="000C1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регионального </w:t>
      </w:r>
      <w:r w:rsidR="003B476E" w:rsidRPr="00631D1D">
        <w:rPr>
          <w:rFonts w:ascii="Times New Roman" w:eastAsia="Calibri" w:hAnsi="Times New Roman" w:cs="Times New Roman"/>
          <w:sz w:val="24"/>
          <w:szCs w:val="24"/>
          <w:lang w:eastAsia="ru-RU"/>
        </w:rPr>
        <w:t>рынка труда.</w:t>
      </w:r>
    </w:p>
    <w:p w:rsidR="00A463B1" w:rsidRPr="006D3AE7" w:rsidRDefault="00A463B1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внеурочной деятельности «</w:t>
      </w:r>
      <w:r w:rsidR="00A10D2F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Каменных дел мастера</w:t>
      </w:r>
      <w:r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E4AE6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 в рамках предмета «Технология»</w:t>
      </w:r>
      <w:r w:rsidR="006D3AE7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E4AE6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как вариативная составляющая</w:t>
      </w:r>
      <w:r w:rsidR="006D3AE7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</w:t>
      </w:r>
      <w:r w:rsidR="001E4AE6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организации занятий по профессиональным </w:t>
      </w:r>
      <w:proofErr w:type="spellStart"/>
      <w:r w:rsidR="001E4AE6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>пробамна</w:t>
      </w:r>
      <w:proofErr w:type="spellEnd"/>
      <w:r w:rsidR="001E4AE6"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базе</w:t>
      </w:r>
      <w:r w:rsidRPr="006D3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БПОУ ОО «Омский строительный колледж».</w:t>
      </w:r>
    </w:p>
    <w:p w:rsidR="007C50B8" w:rsidRDefault="006A3D68" w:rsidP="00040A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</w:t>
      </w:r>
      <w:r w:rsidR="007C50B8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практической значимостью: человек рассматривается как создатель материальной культуры общества. </w:t>
      </w:r>
      <w:r w:rsidR="002E7632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наиболее древней рабочей профессией «Каменщик», значимость которой не утрачена до сих пор, и вряд ли понизится в обозримом будущем (опытные каменщики всегда в цене, так как от их умений и навыков зависит скорость и качество возводимых объектов), в</w:t>
      </w:r>
      <w:r w:rsidR="007C50B8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проявить </w:t>
      </w:r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BB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</w:t>
      </w:r>
      <w:r w:rsidR="00BB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неповторимые </w:t>
      </w:r>
      <w:proofErr w:type="spellStart"/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индивидуальныеспособности</w:t>
      </w:r>
      <w:proofErr w:type="spellEnd"/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C50B8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</w:t>
      </w:r>
      <w:r w:rsidR="00C607E3" w:rsidRPr="002E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возведения строительных конструкций</w:t>
      </w:r>
      <w:r w:rsidR="00D32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58B" w:rsidRPr="00D3258B" w:rsidRDefault="00D3258B" w:rsidP="00040A28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D3258B">
        <w:rPr>
          <w:rFonts w:eastAsia="Times New Roman"/>
          <w:color w:val="auto"/>
          <w:lang w:eastAsia="ru-RU"/>
        </w:rPr>
        <w:t xml:space="preserve"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</w:t>
      </w:r>
      <w:r w:rsidRPr="00D3258B">
        <w:rPr>
          <w:rFonts w:eastAsia="Times New Roman"/>
          <w:color w:val="auto"/>
          <w:lang w:eastAsia="ru-RU"/>
        </w:rPr>
        <w:lastRenderedPageBreak/>
        <w:t xml:space="preserve">каменщик принимает на себя высокий уровень персональной ответственности и самостоятельности. </w:t>
      </w:r>
    </w:p>
    <w:p w:rsidR="00D3258B" w:rsidRDefault="00D3258B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D3258B" w:rsidRDefault="00D3258B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:rsidR="00D3258B" w:rsidRPr="002E7632" w:rsidRDefault="00D3258B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2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6A6429" w:rsidRDefault="006A3D68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программы:</w:t>
      </w:r>
      <w:r w:rsidRPr="006A3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</w:t>
      </w:r>
      <w:r w:rsidR="00BB6C7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самоопределения</w:t>
      </w:r>
      <w:r w:rsidR="006A64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</w:t>
      </w:r>
      <w:r w:rsidR="007C5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50B8">
        <w:rPr>
          <w:rFonts w:ascii="Times New Roman" w:eastAsia="Calibri" w:hAnsi="Times New Roman" w:cs="Times New Roman"/>
          <w:sz w:val="24"/>
          <w:szCs w:val="24"/>
          <w:lang w:eastAsia="ru-RU"/>
        </w:rPr>
        <w:t>школ</w:t>
      </w:r>
      <w:r w:rsidR="00BB6C7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</w:t>
      </w:r>
      <w:proofErr w:type="spellEnd"/>
      <w:r w:rsidR="00BB6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C7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</w:t>
      </w:r>
      <w:r w:rsidR="006A6429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трудовых</w:t>
      </w:r>
      <w:proofErr w:type="spellEnd"/>
      <w:r w:rsidR="006A64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429">
        <w:rPr>
          <w:rFonts w:ascii="Times New Roman" w:eastAsia="Calibri" w:hAnsi="Times New Roman" w:cs="Times New Roman"/>
          <w:sz w:val="24"/>
          <w:szCs w:val="24"/>
          <w:lang w:eastAsia="ru-RU"/>
        </w:rPr>
        <w:t>функцийспециалиста</w:t>
      </w:r>
      <w:proofErr w:type="spellEnd"/>
      <w:r w:rsidR="006A64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строительной отрасли</w:t>
      </w:r>
      <w:r w:rsidR="00BB6C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6292" w:rsidRDefault="005B6292" w:rsidP="00040A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6292" w:rsidRDefault="005B6292" w:rsidP="00040A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1E4" w:rsidRDefault="008F41E4" w:rsidP="00040A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A3D68" w:rsidRDefault="006A3D68" w:rsidP="00040A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3D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A10D2F" w:rsidRPr="007C50B8" w:rsidRDefault="00791BB6" w:rsidP="00040A2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D47084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47084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084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</w:t>
      </w:r>
      <w:r w:rsidR="00A10D2F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еориентации</w:t>
      </w:r>
      <w:proofErr w:type="spellEnd"/>
      <w:r w:rsidR="00A10D2F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10D2F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7084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proofErr w:type="spellEnd"/>
      <w:r w:rsidR="00D47084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A10D2F" w:rsidRPr="007C50B8" w:rsidRDefault="00D47084" w:rsidP="00040A2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</w:t>
      </w:r>
      <w:r w:rsidR="007C50B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</w:t>
      </w:r>
      <w:proofErr w:type="spellStart"/>
      <w:r w:rsidR="007C50B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обучающихсяв</w:t>
      </w:r>
      <w:proofErr w:type="spellEnd"/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самосовершенствовани</w:t>
      </w:r>
      <w:r w:rsidR="007C50B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0D2F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D2F" w:rsidRPr="007C50B8" w:rsidRDefault="006A3D68" w:rsidP="00040A2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A10D2F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7C50B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</w:t>
      </w:r>
      <w:proofErr w:type="spellEnd"/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решения </w:t>
      </w:r>
      <w:r w:rsidR="006A6429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7C50B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F95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7C50B8" w:rsidRPr="00F957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простейших видов </w:t>
      </w:r>
      <w:r w:rsidR="006A6429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процесса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D68" w:rsidRPr="007C50B8" w:rsidRDefault="00A10D2F" w:rsidP="00040A2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6A3D6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3D6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 условий для развития и реализации способностей </w:t>
      </w:r>
      <w:r w:rsidR="006A6429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A3D68"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0B8" w:rsidRDefault="007C50B8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предпочтениях, склонностях и возможностях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D47084" w:rsidRPr="00791BB6" w:rsidRDefault="007C50B8" w:rsidP="00040A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школы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среднего профессионального образования.</w:t>
      </w:r>
    </w:p>
    <w:p w:rsidR="006A3D68" w:rsidRPr="00BA3BCC" w:rsidRDefault="00D12CDC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A3D68" w:rsidRPr="00D1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Pr="00D1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следующих формах</w:t>
      </w:r>
      <w:r w:rsidR="006A3D68" w:rsidRPr="00D12CD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(практические и творческие задания, самостоятельная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теоретическим материалом, консультации, беседы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производственного задания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групповая (деятельность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юстроительных</w:t>
      </w:r>
      <w:proofErr w:type="spellEnd"/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с использованием макетов и схем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фронтальная (интеллектуальные игры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работа. Ведущей формой организации занятий является 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Программа </w:t>
      </w:r>
      <w:r w:rsidR="00BA3BCC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проведение занятий, 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интегрирующих в себе </w:t>
      </w:r>
      <w:r w:rsidR="00B807D7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 </w:t>
      </w:r>
      <w:r w:rsidR="006D1AF2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6A3D68" w:rsidRPr="00B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6A3D68" w:rsidRPr="00543F0F" w:rsidRDefault="00D12CDC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осуществляется</w:t>
      </w:r>
      <w:r w:rsidR="006A3D68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форме:</w:t>
      </w:r>
    </w:p>
    <w:p w:rsidR="006A3D68" w:rsidRPr="00543F0F" w:rsidRDefault="00BA3BCC" w:rsidP="00040A28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6A3D68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F0F" w:rsidRPr="00543F0F" w:rsidRDefault="00543F0F" w:rsidP="00040A28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A3BCC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3BCC" w:rsidRPr="00543F0F" w:rsidRDefault="00543F0F" w:rsidP="00040A28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интеллектуально-творческую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F0F" w:rsidRPr="00543F0F" w:rsidRDefault="00543F0F" w:rsidP="00040A28">
      <w:pPr>
        <w:pStyle w:val="a3"/>
        <w:numPr>
          <w:ilvl w:val="0"/>
          <w:numId w:val="17"/>
        </w:numPr>
        <w:tabs>
          <w:tab w:val="left" w:pos="25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разрешения проблемных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стандартных и нестандартных ситуациях, коммуникации между сверстниками, самоорганизации и </w:t>
      </w:r>
      <w:proofErr w:type="spellStart"/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 </w:t>
      </w:r>
    </w:p>
    <w:p w:rsidR="005B6292" w:rsidRDefault="00543F0F" w:rsidP="008F41E4">
      <w:pPr>
        <w:pStyle w:val="a3"/>
        <w:numPr>
          <w:ilvl w:val="1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результатов учебно-трудовых достижений;</w:t>
      </w:r>
    </w:p>
    <w:p w:rsidR="00543F0F" w:rsidRPr="005B6292" w:rsidRDefault="00543F0F" w:rsidP="008F41E4">
      <w:pPr>
        <w:pStyle w:val="a3"/>
        <w:numPr>
          <w:ilvl w:val="1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производственных заданий обучающимися.</w:t>
      </w:r>
    </w:p>
    <w:p w:rsidR="006A3D68" w:rsidRPr="00543F0F" w:rsidRDefault="006A3D68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определения результативности </w:t>
      </w:r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диагностика, проводимая в конце реализации </w:t>
      </w:r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курса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педагогического наблюдения</w:t>
      </w:r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BA9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BA9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производственных заданий</w:t>
      </w:r>
      <w:r w:rsidR="00543F0F"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школ</w:t>
      </w:r>
      <w:r w:rsidRPr="00543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39" w:rsidRDefault="004A3639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9" w:rsidRDefault="004A3639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Результаты освоения курса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29309F" w:rsidRPr="0029309F" w:rsidRDefault="0029309F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1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</w:t>
      </w:r>
      <w:r w:rsidRPr="0029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курса внеурочной деятельности</w:t>
      </w:r>
    </w:p>
    <w:p w:rsidR="006A3D68" w:rsidRPr="006A3D68" w:rsidRDefault="006A3D68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  <w:r w:rsidR="006D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="006D1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6D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6A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добиваться следующих результатов.</w:t>
      </w:r>
    </w:p>
    <w:p w:rsidR="008A2271" w:rsidRDefault="008A2271" w:rsidP="00040A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F6F5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4F6F58"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F6F58"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ценностями; готовность и способность к самостоятельной, творческой и ответственной деятельности;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сотрудничества со сверстниками, взрослыми в образовательной, общественно полезной и других видах деятельности;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и государственных проблем</w:t>
      </w:r>
      <w:r w:rsid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68" w:rsidRDefault="006A3D68" w:rsidP="00040A2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29309F" w:rsidRPr="0029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9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деятельности; самостоятельно осуществлять, контролировать и корректировать деятельность; 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89"/>
      <w:bookmarkEnd w:id="1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90"/>
      <w:bookmarkEnd w:id="2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</w:t>
      </w: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практических задач, применению различных методов познания;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00031"/>
      <w:bookmarkStart w:id="4" w:name="100091"/>
      <w:bookmarkEnd w:id="3"/>
      <w:bookmarkEnd w:id="4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92"/>
      <w:bookmarkEnd w:id="5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норм;</w:t>
      </w:r>
    </w:p>
    <w:p w:rsidR="000958F8" w:rsidRPr="00BF5B4F" w:rsidRDefault="000958F8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93"/>
      <w:bookmarkStart w:id="7" w:name="100096"/>
      <w:bookmarkEnd w:id="6"/>
      <w:bookmarkEnd w:id="7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958F8" w:rsidRDefault="000958F8" w:rsidP="00040A2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F8" w:rsidRDefault="0060297C" w:rsidP="005B629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</w:t>
      </w:r>
      <w:r w:rsidR="00BF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освоения курса </w:t>
      </w:r>
      <w:proofErr w:type="spellStart"/>
      <w:r w:rsidR="00BF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="00BF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BF5B4F" w:rsidRPr="00BF5B4F" w:rsidRDefault="00BF5B4F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личности обучающихся средствами предлагаемого для изучения курса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</w:t>
      </w:r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саморазвитию и профессиональному самоопределению;</w:t>
      </w:r>
    </w:p>
    <w:p w:rsidR="00BF5B4F" w:rsidRPr="00BF5B4F" w:rsidRDefault="00BF5B4F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377"/>
      <w:bookmarkEnd w:id="8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B4F" w:rsidRPr="00BF5B4F" w:rsidRDefault="00BF5B4F" w:rsidP="00040A2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379"/>
      <w:bookmarkStart w:id="10" w:name="100380"/>
      <w:bookmarkEnd w:id="9"/>
      <w:bookmarkEnd w:id="10"/>
      <w:r w:rsidRPr="00BF5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профессиональной ориентации обучающихся.</w:t>
      </w:r>
    </w:p>
    <w:p w:rsidR="0060297C" w:rsidRDefault="0060297C" w:rsidP="008F41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E93" w:rsidRPr="002B0B3F" w:rsidRDefault="004A3639" w:rsidP="008F41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710E93" w:rsidRPr="002B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 внеурочной деятельности</w:t>
      </w:r>
    </w:p>
    <w:p w:rsidR="0041378C" w:rsidRPr="00BB6C79" w:rsidRDefault="0041378C" w:rsidP="00040A28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B6C79">
        <w:rPr>
          <w:rStyle w:val="c6"/>
          <w:bCs/>
          <w:color w:val="000000"/>
        </w:rPr>
        <w:t>Обучение проходит в три этапа:</w:t>
      </w:r>
    </w:p>
    <w:p w:rsidR="0041378C" w:rsidRPr="0041378C" w:rsidRDefault="0041378C" w:rsidP="00040A28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1378C">
        <w:rPr>
          <w:rStyle w:val="c2"/>
          <w:color w:val="000000"/>
        </w:rPr>
        <w:t>1 этап– общее развитие;</w:t>
      </w:r>
    </w:p>
    <w:p w:rsidR="0041378C" w:rsidRPr="0041378C" w:rsidRDefault="0041378C" w:rsidP="00040A28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1378C">
        <w:rPr>
          <w:rStyle w:val="c2"/>
          <w:color w:val="000000"/>
        </w:rPr>
        <w:t>2 этап– теоретический материал (основы);</w:t>
      </w:r>
    </w:p>
    <w:p w:rsidR="0041378C" w:rsidRPr="0041378C" w:rsidRDefault="0041378C" w:rsidP="00040A28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1378C">
        <w:rPr>
          <w:rStyle w:val="c2"/>
          <w:color w:val="000000"/>
        </w:rPr>
        <w:t>3 этап– творческий (практика).</w:t>
      </w:r>
    </w:p>
    <w:p w:rsidR="0041378C" w:rsidRPr="0041378C" w:rsidRDefault="0041378C" w:rsidP="00040A28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1378C">
        <w:rPr>
          <w:rStyle w:val="c2"/>
          <w:color w:val="000000"/>
        </w:rPr>
        <w:t xml:space="preserve">Каждый этап ставит свои задачи и имеет определенный объем тем с дифференцированным подходом к </w:t>
      </w:r>
      <w:r w:rsidR="00A463B1">
        <w:rPr>
          <w:rStyle w:val="c2"/>
          <w:color w:val="000000"/>
        </w:rPr>
        <w:t>обучающимся</w:t>
      </w:r>
      <w:r w:rsidR="00A463B1" w:rsidRPr="0041378C">
        <w:rPr>
          <w:rStyle w:val="c2"/>
          <w:color w:val="000000"/>
        </w:rPr>
        <w:t> разновозрастной</w:t>
      </w:r>
      <w:r w:rsidRPr="0041378C">
        <w:rPr>
          <w:rStyle w:val="c2"/>
          <w:color w:val="000000"/>
        </w:rPr>
        <w:t xml:space="preserve"> группы.</w:t>
      </w:r>
    </w:p>
    <w:p w:rsidR="0041378C" w:rsidRDefault="0041378C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B323F" w:rsidRPr="00904CE8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04CE8">
        <w:rPr>
          <w:rFonts w:ascii="Times New Roman" w:eastAsia="Times New Roman" w:hAnsi="Times New Roman" w:cs="Times New Roman"/>
          <w:b/>
        </w:rPr>
        <w:t>Введение (1 ч.)</w:t>
      </w:r>
    </w:p>
    <w:p w:rsidR="00967E3A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Введение. </w:t>
      </w:r>
      <w:r w:rsidR="00A463B1" w:rsidRPr="00CD55B0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курса. </w:t>
      </w:r>
      <w:r w:rsidRPr="00CD5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понятия о строительной отрасли и о квалификации рабочих. </w:t>
      </w:r>
      <w:r w:rsidR="0096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профессии «Каменщик» для экономики региона и страны. </w:t>
      </w:r>
    </w:p>
    <w:p w:rsidR="003B323F" w:rsidRPr="00CD55B0" w:rsidRDefault="00967E3A" w:rsidP="00040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Особенности получения строительного образования в колледже. </w:t>
      </w:r>
      <w:r w:rsidR="00CD55B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материально-технической базой образовательного учреждения.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="00145A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освоения т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78C" w:rsidRPr="00CD55B0" w:rsidRDefault="0041378C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1) развить представления о</w:t>
      </w:r>
      <w:r w:rsidR="0041378C" w:rsidRPr="00CD55B0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отрасли;</w:t>
      </w:r>
    </w:p>
    <w:p w:rsidR="003B323F" w:rsidRPr="00CD55B0" w:rsidRDefault="0041378C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2) сформировать понятие о квалификации рабочих строителей;</w:t>
      </w:r>
    </w:p>
    <w:p w:rsidR="003B323F" w:rsidRDefault="009B1F59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23F" w:rsidRPr="00CD55B0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</w:t>
      </w:r>
      <w:r w:rsidR="0041378C" w:rsidRPr="00CD55B0">
        <w:rPr>
          <w:rFonts w:ascii="Times New Roman" w:eastAsia="Times New Roman" w:hAnsi="Times New Roman" w:cs="Times New Roman"/>
          <w:sz w:val="24"/>
          <w:szCs w:val="24"/>
        </w:rPr>
        <w:t>с требованиями, предъявляемые к квалификации «Каменщик»</w:t>
      </w:r>
      <w:r w:rsidR="00967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E3A" w:rsidRPr="00CD55B0" w:rsidRDefault="00967E3A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иметь представление об особенностях обучения в образовательном учреждении </w:t>
      </w:r>
    </w:p>
    <w:p w:rsidR="00915197" w:rsidRDefault="00915197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323F" w:rsidRPr="00904CE8" w:rsidRDefault="003B323F" w:rsidP="0014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41378C" w:rsidRPr="00904CE8">
        <w:rPr>
          <w:rFonts w:ascii="Times New Roman" w:eastAsia="Times New Roman" w:hAnsi="Times New Roman" w:cs="Times New Roman"/>
          <w:b/>
          <w:sz w:val="24"/>
          <w:szCs w:val="24"/>
        </w:rPr>
        <w:t>История строительства Омского региона</w:t>
      </w:r>
      <w:r w:rsidRPr="00904CE8">
        <w:rPr>
          <w:rFonts w:ascii="Times New Roman" w:eastAsia="Times New Roman" w:hAnsi="Times New Roman" w:cs="Times New Roman"/>
          <w:b/>
          <w:sz w:val="24"/>
          <w:szCs w:val="24"/>
        </w:rPr>
        <w:t xml:space="preserve"> (1ч.)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Сущность и особенности </w:t>
      </w:r>
      <w:r w:rsidR="0041378C" w:rsidRPr="00CD55B0">
        <w:rPr>
          <w:rFonts w:ascii="Times New Roman" w:eastAsia="Times New Roman" w:hAnsi="Times New Roman" w:cs="Times New Roman"/>
          <w:sz w:val="24"/>
          <w:szCs w:val="24"/>
        </w:rPr>
        <w:t>строительства в Омском регионе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3B1" w:rsidRPr="00CD55B0">
        <w:rPr>
          <w:rFonts w:ascii="Times New Roman" w:eastAsia="Times New Roman" w:hAnsi="Times New Roman" w:cs="Times New Roman"/>
          <w:sz w:val="24"/>
          <w:szCs w:val="24"/>
        </w:rPr>
        <w:t xml:space="preserve"> Развитие материальной базы строительной отрасли в Омской области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3B1" w:rsidRPr="00CD55B0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методами и способами возведения кирпичных зданий в настоящее время в г. Омске.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="005B62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освоения темы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806" w:rsidRPr="00CD55B0" w:rsidRDefault="00922806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806" w:rsidRPr="00CD55B0">
        <w:rPr>
          <w:rFonts w:ascii="Times New Roman" w:hAnsi="Times New Roman" w:cs="Times New Roman"/>
          <w:sz w:val="24"/>
          <w:szCs w:val="24"/>
        </w:rPr>
        <w:t>о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характеризовать развитие строительства в Омском регионе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понятия: 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кирпичное производство, объект строительства, трудовой процесс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познакомиться </w:t>
      </w:r>
      <w:r w:rsidR="00BB6C79" w:rsidRPr="00CD55B0">
        <w:rPr>
          <w:rFonts w:ascii="Times New Roman" w:eastAsia="Times New Roman" w:hAnsi="Times New Roman" w:cs="Times New Roman"/>
          <w:sz w:val="24"/>
          <w:szCs w:val="24"/>
        </w:rPr>
        <w:t>с видами</w:t>
      </w:r>
      <w:r w:rsidR="005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кирпичных зданий Омского региона и их особенностями строительства в разных временных рамках.</w:t>
      </w:r>
    </w:p>
    <w:p w:rsidR="00915197" w:rsidRDefault="00915197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323F" w:rsidRPr="005E5544" w:rsidRDefault="003B323F" w:rsidP="0014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A6CFE" w:rsidRPr="005E55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22806" w:rsidRPr="005E5544">
        <w:rPr>
          <w:rFonts w:ascii="Times New Roman" w:eastAsia="Times New Roman" w:hAnsi="Times New Roman" w:cs="Times New Roman"/>
          <w:b/>
          <w:sz w:val="24"/>
          <w:szCs w:val="24"/>
        </w:rPr>
        <w:t>Строительные материалы для каменных работ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0297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3B323F" w:rsidRPr="00CD55B0" w:rsidRDefault="00DA6CF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Виды каменных материалов по происхождению (природные и искусственные). К</w:t>
      </w:r>
      <w:r w:rsidR="00922806" w:rsidRPr="00CD55B0">
        <w:rPr>
          <w:rFonts w:ascii="Times New Roman" w:eastAsia="Times New Roman" w:hAnsi="Times New Roman" w:cs="Times New Roman"/>
          <w:sz w:val="24"/>
          <w:szCs w:val="24"/>
        </w:rPr>
        <w:t>лассификация каменных строительных материалов. Свойства и область их применения.</w:t>
      </w:r>
    </w:p>
    <w:p w:rsidR="00922806" w:rsidRPr="00CD55B0" w:rsidRDefault="00922806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922806" w:rsidRPr="00CD55B0" w:rsidRDefault="00922806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формулировать поняти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е каменные материалы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A6CFE" w:rsidRPr="00CD55B0">
        <w:rPr>
          <w:rFonts w:ascii="Times New Roman" w:hAnsi="Times New Roman" w:cs="Times New Roman"/>
          <w:sz w:val="24"/>
          <w:szCs w:val="24"/>
        </w:rPr>
        <w:t>о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их свойства (прочность, влагопоглощение, морозостойкость, теплопроводность)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23F" w:rsidRPr="00CD55B0" w:rsidRDefault="003B323F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определять область их применения.</w:t>
      </w:r>
    </w:p>
    <w:p w:rsidR="00915197" w:rsidRDefault="00915197" w:rsidP="0014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CFE" w:rsidRPr="005E5544" w:rsidRDefault="00DA6CFE" w:rsidP="00145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>Тема 3. Строительные растворы для каменных работ (</w:t>
      </w:r>
      <w:r w:rsidR="0060297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DA6CFE" w:rsidRPr="00CD55B0" w:rsidRDefault="00DA6CF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Виды строительных растворов. Состав, свойства и область их применения.</w:t>
      </w:r>
    </w:p>
    <w:p w:rsidR="00DA6CFE" w:rsidRPr="00CD55B0" w:rsidRDefault="00DA6CF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DA6CFE" w:rsidRPr="00CD55B0" w:rsidRDefault="00DA6CFE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DA6CFE" w:rsidRPr="00CD55B0" w:rsidRDefault="00DA6CF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1) сформулировать понятия: строительные растворы, растворные смеси;</w:t>
      </w:r>
    </w:p>
    <w:p w:rsidR="00DA6CFE" w:rsidRPr="00CD55B0" w:rsidRDefault="00CD55B0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6CFE" w:rsidRPr="00CD55B0">
        <w:rPr>
          <w:rFonts w:ascii="Times New Roman" w:hAnsi="Times New Roman" w:cs="Times New Roman"/>
          <w:sz w:val="24"/>
          <w:szCs w:val="24"/>
        </w:rPr>
        <w:t xml:space="preserve"> о</w:t>
      </w:r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строительных смесей (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пластичность, </w:t>
      </w:r>
      <w:proofErr w:type="spellStart"/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удобоукладываемость</w:t>
      </w:r>
      <w:proofErr w:type="spellEnd"/>
      <w:r w:rsidR="00DA6CFE" w:rsidRPr="00CD55B0">
        <w:rPr>
          <w:rFonts w:ascii="Times New Roman" w:eastAsia="Times New Roman" w:hAnsi="Times New Roman" w:cs="Times New Roman"/>
          <w:sz w:val="24"/>
          <w:szCs w:val="24"/>
        </w:rPr>
        <w:t>, жесткость);</w:t>
      </w:r>
    </w:p>
    <w:p w:rsidR="00DA6CFE" w:rsidRPr="00CD55B0" w:rsidRDefault="00DA6CF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lastRenderedPageBreak/>
        <w:t>3) определять область их применения</w:t>
      </w:r>
      <w:r w:rsidR="00CD55B0" w:rsidRPr="00CD55B0">
        <w:rPr>
          <w:rFonts w:ascii="Times New Roman" w:eastAsia="Times New Roman" w:hAnsi="Times New Roman" w:cs="Times New Roman"/>
          <w:sz w:val="24"/>
          <w:szCs w:val="24"/>
        </w:rPr>
        <w:t>, в соответствии с их составом.</w:t>
      </w:r>
    </w:p>
    <w:p w:rsidR="00F95779" w:rsidRDefault="00F95779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292" w:rsidRDefault="005B6292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5B0" w:rsidRPr="005E5544" w:rsidRDefault="00CD55B0" w:rsidP="00145A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Общие </w:t>
      </w:r>
      <w:r w:rsidR="00967E3A" w:rsidRPr="005E5544">
        <w:rPr>
          <w:rFonts w:ascii="Times New Roman" w:eastAsia="Times New Roman" w:hAnsi="Times New Roman" w:cs="Times New Roman"/>
          <w:b/>
          <w:sz w:val="24"/>
          <w:szCs w:val="24"/>
        </w:rPr>
        <w:t>сведения по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</w:t>
      </w:r>
      <w:r w:rsidR="00967E3A" w:rsidRPr="005E554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каменных работ (</w:t>
      </w:r>
      <w:r w:rsidR="00DE7A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5544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3B323F" w:rsidRDefault="00CD55B0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расстилания строительных растворов. Правила подготовки и раскладки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кирпича.</w:t>
      </w:r>
      <w:r w:rsidR="00915197">
        <w:rPr>
          <w:rFonts w:ascii="Times New Roman" w:eastAsia="Times New Roman" w:hAnsi="Times New Roman" w:cs="Times New Roman"/>
          <w:sz w:val="24"/>
          <w:szCs w:val="24"/>
        </w:rPr>
        <w:t>Производственные</w:t>
      </w:r>
      <w:proofErr w:type="spellEnd"/>
      <w:r w:rsidR="00915197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контрольно-измерительные инструменты и приспособления. </w:t>
      </w:r>
      <w:r w:rsidR="00967E3A">
        <w:rPr>
          <w:rFonts w:ascii="Times New Roman" w:eastAsia="Times New Roman" w:hAnsi="Times New Roman" w:cs="Times New Roman"/>
          <w:sz w:val="24"/>
          <w:szCs w:val="24"/>
        </w:rPr>
        <w:t xml:space="preserve">Общие правила выполнения кирпичной кладки. </w:t>
      </w:r>
      <w:r w:rsidR="00915197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качества. </w:t>
      </w:r>
      <w:r w:rsidR="00967E3A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выполнении работ.</w:t>
      </w:r>
    </w:p>
    <w:p w:rsidR="00967E3A" w:rsidRPr="00CD55B0" w:rsidRDefault="00967E3A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967E3A" w:rsidRPr="00CD55B0" w:rsidRDefault="00967E3A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967E3A" w:rsidRDefault="00967E3A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1) сформулировать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5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и раскладки кирпича, расстилания растворов, перевязки растворных швов;</w:t>
      </w:r>
    </w:p>
    <w:p w:rsidR="00967E3A" w:rsidRPr="00CD55B0" w:rsidRDefault="00967E3A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этапы технологического процесса</w:t>
      </w:r>
      <w:r w:rsidR="005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возведения кирпичных конструкций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E3A" w:rsidRPr="00CD55B0" w:rsidRDefault="00967E3A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безопасных приемов </w:t>
      </w:r>
      <w:r w:rsidR="00915197">
        <w:rPr>
          <w:rFonts w:ascii="Times New Roman" w:eastAsia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eastAsia="Times New Roman" w:hAnsi="Times New Roman" w:cs="Times New Roman"/>
          <w:sz w:val="24"/>
          <w:szCs w:val="24"/>
        </w:rPr>
        <w:t>при выполнении кирпичных конструкций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E3A" w:rsidRPr="00CD55B0" w:rsidRDefault="00967E3A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59" w:rsidRPr="001E748B" w:rsidRDefault="00915197" w:rsidP="00145A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Тема 5. Выполнение каменных конструкций простой сложности (</w:t>
      </w:r>
      <w:r w:rsidR="00DE7A3E" w:rsidRPr="001E74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297C" w:rsidRPr="001E748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0297C" w:rsidRPr="001E7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15197" w:rsidRPr="00915197" w:rsidRDefault="00915197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97">
        <w:rPr>
          <w:rFonts w:ascii="Times New Roman" w:eastAsia="Times New Roman" w:hAnsi="Times New Roman" w:cs="Times New Roman"/>
          <w:sz w:val="24"/>
          <w:szCs w:val="24"/>
        </w:rPr>
        <w:t>Выполнение каменных конструкций согласно схемам порядной раскладки кирпича.</w:t>
      </w:r>
    </w:p>
    <w:p w:rsidR="00915197" w:rsidRPr="00915197" w:rsidRDefault="00915197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97">
        <w:rPr>
          <w:rFonts w:ascii="Times New Roman" w:eastAsia="Times New Roman" w:hAnsi="Times New Roman" w:cs="Times New Roman"/>
          <w:sz w:val="24"/>
          <w:szCs w:val="24"/>
        </w:rPr>
        <w:t>Пооперационный контроль качества выполненных работ.</w:t>
      </w:r>
    </w:p>
    <w:p w:rsidR="00915197" w:rsidRPr="00915197" w:rsidRDefault="00915197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результатов собственного труда и </w:t>
      </w:r>
      <w:proofErr w:type="spellStart"/>
      <w:r w:rsidRPr="00915197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915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F59" w:rsidRPr="00915197" w:rsidRDefault="00C94887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97">
        <w:rPr>
          <w:rFonts w:ascii="Times New Roman" w:eastAsia="Times New Roman" w:hAnsi="Times New Roman" w:cs="Times New Roman"/>
          <w:sz w:val="24"/>
          <w:szCs w:val="24"/>
        </w:rPr>
        <w:t>Анализ полученных</w:t>
      </w:r>
      <w:r w:rsidR="00915197" w:rsidRPr="0091519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Подведение итогов.</w:t>
      </w:r>
    </w:p>
    <w:p w:rsidR="00904CE8" w:rsidRPr="00CD55B0" w:rsidRDefault="00904CE8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904CE8" w:rsidRPr="00CD55B0" w:rsidRDefault="00904CE8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5E5544" w:rsidRPr="005E5544" w:rsidRDefault="005E5544" w:rsidP="00040A28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умозаключения (индуктивные, дедуктивные и по аналогии) и выводы;</w:t>
      </w:r>
    </w:p>
    <w:p w:rsidR="005E5544" w:rsidRPr="005E5544" w:rsidRDefault="005E5544" w:rsidP="00040A2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по достижению планируемого, по объему и качеству выполненного; </w:t>
      </w:r>
    </w:p>
    <w:p w:rsidR="005E5544" w:rsidRPr="005E5544" w:rsidRDefault="005E5544" w:rsidP="00040A2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качество готового продукта труда</w:t>
      </w:r>
      <w:r w:rsidR="001E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CE8" w:rsidRPr="005E5544" w:rsidRDefault="005E5544" w:rsidP="00040A2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04CE8" w:rsidRPr="005E5544">
        <w:rPr>
          <w:rFonts w:ascii="Times New Roman" w:eastAsia="Times New Roman" w:hAnsi="Times New Roman" w:cs="Times New Roman"/>
          <w:sz w:val="24"/>
          <w:szCs w:val="24"/>
        </w:rPr>
        <w:t>самостоятельно применять знания в различных ситуациях для решения несложных учебных задач;</w:t>
      </w:r>
    </w:p>
    <w:p w:rsidR="00904CE8" w:rsidRPr="005E5544" w:rsidRDefault="005E5544" w:rsidP="00040A2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04CE8" w:rsidRPr="005E5544">
        <w:rPr>
          <w:rFonts w:ascii="Times New Roman" w:eastAsia="Times New Roman" w:hAnsi="Times New Roman" w:cs="Times New Roman"/>
          <w:sz w:val="24"/>
          <w:szCs w:val="24"/>
        </w:rPr>
        <w:t xml:space="preserve">оценивать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904CE8" w:rsidRPr="005E5544">
        <w:rPr>
          <w:rFonts w:ascii="Times New Roman" w:eastAsia="Times New Roman" w:hAnsi="Times New Roman" w:cs="Times New Roman"/>
          <w:sz w:val="24"/>
          <w:szCs w:val="24"/>
        </w:rPr>
        <w:t>, выполненные другими.</w:t>
      </w:r>
    </w:p>
    <w:p w:rsidR="00145A86" w:rsidRDefault="00145A86" w:rsidP="00145A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A3E" w:rsidRPr="001E748B" w:rsidRDefault="00DE7A3E" w:rsidP="00145A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Тема 6. Выполнение конкурсного задания (</w:t>
      </w:r>
      <w:r w:rsidR="0060297C" w:rsidRPr="001E748B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60297C" w:rsidRPr="001E7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48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E748B" w:rsidRPr="00F95779" w:rsidRDefault="001E748B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Участники соревнований 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 xml:space="preserve">получают инструкцию, эскизы задания, критерии оценивания. </w:t>
      </w:r>
    </w:p>
    <w:p w:rsidR="001E748B" w:rsidRPr="001E748B" w:rsidRDefault="001E748B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>Конкурсное задание включает в себя кладку из кирпича (декоративную кладк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с разными видами расшивки швов). Задание выполняется из кирпич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двух-трех цветов.  </w:t>
      </w:r>
    </w:p>
    <w:p w:rsidR="001E748B" w:rsidRDefault="001E748B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>Сложность композиции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конкурсного задания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возрастным составом обучающихся и наличием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здоровья.</w:t>
      </w:r>
    </w:p>
    <w:p w:rsidR="001E748B" w:rsidRDefault="001E748B" w:rsidP="00040A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Окончательные аспекты критериев оценки уточняются членами жюри. Оценка производится как в отношении работы по заданию, так и в отношении процесса выполнения конкурсного задания. </w:t>
      </w:r>
    </w:p>
    <w:p w:rsidR="001E748B" w:rsidRPr="001E748B" w:rsidRDefault="001E748B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>Общее время, отведенное на конкурсное задание -3 часа.</w:t>
      </w:r>
    </w:p>
    <w:p w:rsidR="00DE7A3E" w:rsidRPr="00915197" w:rsidRDefault="001E748B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о</w:t>
      </w:r>
      <w:r w:rsidR="00DE7A3E" w:rsidRPr="00915197">
        <w:rPr>
          <w:rFonts w:ascii="Times New Roman" w:eastAsia="Times New Roman" w:hAnsi="Times New Roman" w:cs="Times New Roman"/>
          <w:sz w:val="24"/>
          <w:szCs w:val="24"/>
        </w:rPr>
        <w:t xml:space="preserve">ценка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конкурсного задания.</w:t>
      </w:r>
    </w:p>
    <w:p w:rsidR="00DE7A3E" w:rsidRPr="00915197" w:rsidRDefault="00DE7A3E" w:rsidP="005B62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97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результатов. Подведение итогов.</w:t>
      </w:r>
    </w:p>
    <w:p w:rsidR="00BB6C79" w:rsidRPr="00F95779" w:rsidRDefault="00BB6C79" w:rsidP="005B6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79">
        <w:rPr>
          <w:rFonts w:ascii="Times New Roman" w:eastAsia="Times New Roman" w:hAnsi="Times New Roman" w:cs="Times New Roman"/>
          <w:sz w:val="24"/>
          <w:szCs w:val="24"/>
        </w:rPr>
        <w:t xml:space="preserve">Конкурсное </w:t>
      </w:r>
      <w:r w:rsidR="00F95779" w:rsidRPr="00F95779">
        <w:rPr>
          <w:rFonts w:ascii="Times New Roman" w:eastAsia="Times New Roman" w:hAnsi="Times New Roman" w:cs="Times New Roman"/>
          <w:sz w:val="24"/>
          <w:szCs w:val="24"/>
        </w:rPr>
        <w:t>задание, критерии оценивания и инструкции по охране труда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</w:t>
      </w:r>
      <w:r w:rsidR="00F95779" w:rsidRPr="00F95779">
        <w:rPr>
          <w:rFonts w:ascii="Times New Roman" w:eastAsia="Times New Roman" w:hAnsi="Times New Roman" w:cs="Times New Roman"/>
          <w:sz w:val="24"/>
          <w:szCs w:val="24"/>
        </w:rPr>
        <w:t>ях 1,2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3E" w:rsidRPr="00CD55B0" w:rsidRDefault="00DE7A3E" w:rsidP="00040A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DE7A3E" w:rsidRPr="00CD55B0" w:rsidRDefault="00DE7A3E" w:rsidP="0004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DE7A3E" w:rsidRPr="005E5544" w:rsidRDefault="00DE7A3E" w:rsidP="005B6292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умозаключения (индуктивные, дедуктивные и по аналогии) и выводы;</w:t>
      </w:r>
    </w:p>
    <w:p w:rsidR="00DE7A3E" w:rsidRPr="005E5544" w:rsidRDefault="00DE7A3E" w:rsidP="005B62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по достижению планируемого, по объему и качеству выполненного; </w:t>
      </w:r>
    </w:p>
    <w:p w:rsidR="00DE7A3E" w:rsidRPr="005E5544" w:rsidRDefault="00DE7A3E" w:rsidP="005B62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качество готового продукта труда</w:t>
      </w:r>
      <w:r w:rsidR="001E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A3E" w:rsidRPr="005E5544" w:rsidRDefault="00DE7A3E" w:rsidP="005B62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1E748B">
        <w:rPr>
          <w:rFonts w:ascii="Times New Roman" w:eastAsia="Times New Roman" w:hAnsi="Times New Roman" w:cs="Times New Roman"/>
          <w:sz w:val="24"/>
          <w:szCs w:val="24"/>
        </w:rPr>
        <w:t xml:space="preserve"> приобрести опыт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1E748B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5B6292" w:rsidRDefault="00DE7A3E" w:rsidP="005B62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1E748B">
        <w:rPr>
          <w:rFonts w:ascii="Times New Roman" w:eastAsia="Times New Roman" w:hAnsi="Times New Roman" w:cs="Times New Roman"/>
          <w:sz w:val="24"/>
          <w:szCs w:val="24"/>
        </w:rPr>
        <w:t>проводить самооценку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292" w:rsidRDefault="005B6292" w:rsidP="005B62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316" w:rsidRDefault="005B6292" w:rsidP="005B62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="003E2316" w:rsidRPr="003E2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курса внеурочной деятельности</w:t>
      </w:r>
    </w:p>
    <w:tbl>
      <w:tblPr>
        <w:tblStyle w:val="a4"/>
        <w:tblW w:w="6204" w:type="dxa"/>
        <w:tblLayout w:type="fixed"/>
        <w:tblLook w:val="04A0"/>
      </w:tblPr>
      <w:tblGrid>
        <w:gridCol w:w="534"/>
        <w:gridCol w:w="1559"/>
        <w:gridCol w:w="567"/>
        <w:gridCol w:w="709"/>
        <w:gridCol w:w="708"/>
        <w:gridCol w:w="1134"/>
        <w:gridCol w:w="993"/>
      </w:tblGrid>
      <w:tr w:rsidR="00A130FD" w:rsidTr="00145A86">
        <w:trPr>
          <w:trHeight w:val="285"/>
        </w:trPr>
        <w:tc>
          <w:tcPr>
            <w:tcW w:w="534" w:type="dxa"/>
            <w:vMerge w:val="restart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</w:t>
            </w:r>
          </w:p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темы</w:t>
            </w:r>
          </w:p>
        </w:tc>
        <w:tc>
          <w:tcPr>
            <w:tcW w:w="1984" w:type="dxa"/>
            <w:gridSpan w:val="3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Основные виды деятельности</w:t>
            </w:r>
          </w:p>
        </w:tc>
        <w:tc>
          <w:tcPr>
            <w:tcW w:w="993" w:type="dxa"/>
            <w:vMerge w:val="restart"/>
          </w:tcPr>
          <w:p w:rsidR="000D175A" w:rsidRDefault="00A130FD" w:rsidP="00145A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Форма </w:t>
            </w:r>
          </w:p>
          <w:p w:rsidR="00A130FD" w:rsidRPr="00390B86" w:rsidRDefault="00A130FD" w:rsidP="00145A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контроля</w:t>
            </w:r>
          </w:p>
        </w:tc>
      </w:tr>
      <w:tr w:rsidR="00A130FD" w:rsidTr="00145A86">
        <w:trPr>
          <w:cantSplit/>
          <w:trHeight w:val="275"/>
        </w:trPr>
        <w:tc>
          <w:tcPr>
            <w:tcW w:w="534" w:type="dxa"/>
            <w:vMerge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0FD" w:rsidRPr="00390B86" w:rsidRDefault="00A130FD" w:rsidP="00145A8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130FD" w:rsidRPr="00390B86" w:rsidRDefault="00A130FD" w:rsidP="00145A8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теория</w:t>
            </w:r>
          </w:p>
        </w:tc>
        <w:tc>
          <w:tcPr>
            <w:tcW w:w="708" w:type="dxa"/>
          </w:tcPr>
          <w:p w:rsidR="00A130FD" w:rsidRPr="00390B86" w:rsidRDefault="00A130FD" w:rsidP="00145A8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134" w:type="dxa"/>
            <w:vMerge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130FD" w:rsidRPr="00551D6B" w:rsidTr="00145A86">
        <w:trPr>
          <w:trHeight w:val="186"/>
        </w:trPr>
        <w:tc>
          <w:tcPr>
            <w:tcW w:w="534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Введение</w:t>
            </w:r>
          </w:p>
        </w:tc>
        <w:tc>
          <w:tcPr>
            <w:tcW w:w="567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30FD" w:rsidRPr="00390B86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игровая</w:t>
            </w:r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опрос</w:t>
            </w:r>
          </w:p>
        </w:tc>
      </w:tr>
      <w:tr w:rsidR="00A130FD" w:rsidRPr="00551D6B" w:rsidTr="00145A86">
        <w:trPr>
          <w:trHeight w:val="548"/>
        </w:trPr>
        <w:tc>
          <w:tcPr>
            <w:tcW w:w="534" w:type="dxa"/>
          </w:tcPr>
          <w:p w:rsidR="00A130FD" w:rsidRDefault="00A130FD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Тема 1</w:t>
            </w: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строительства Омского региона</w:t>
            </w:r>
          </w:p>
        </w:tc>
        <w:tc>
          <w:tcPr>
            <w:tcW w:w="567" w:type="dxa"/>
          </w:tcPr>
          <w:p w:rsidR="00A130FD" w:rsidRPr="00390B86" w:rsidRDefault="004A3639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30FD" w:rsidRPr="00390B86" w:rsidRDefault="004A3639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30FD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роблемно-ценностное общение</w:t>
            </w:r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опрос</w:t>
            </w:r>
          </w:p>
        </w:tc>
      </w:tr>
      <w:tr w:rsidR="00A130FD" w:rsidRPr="00551D6B" w:rsidTr="00145A86">
        <w:trPr>
          <w:trHeight w:val="557"/>
        </w:trPr>
        <w:tc>
          <w:tcPr>
            <w:tcW w:w="534" w:type="dxa"/>
          </w:tcPr>
          <w:p w:rsidR="00A130FD" w:rsidRPr="00390B86" w:rsidRDefault="00A130FD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Тема 2</w:t>
            </w: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Строительные материалы для каменных работ</w:t>
            </w:r>
          </w:p>
        </w:tc>
        <w:tc>
          <w:tcPr>
            <w:tcW w:w="567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30FD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роблемно-ценностное общение</w:t>
            </w:r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тестирование</w:t>
            </w:r>
          </w:p>
        </w:tc>
      </w:tr>
      <w:tr w:rsidR="00A130FD" w:rsidRPr="00551D6B" w:rsidTr="00145A86">
        <w:trPr>
          <w:trHeight w:val="548"/>
        </w:trPr>
        <w:tc>
          <w:tcPr>
            <w:tcW w:w="534" w:type="dxa"/>
          </w:tcPr>
          <w:p w:rsidR="00A130FD" w:rsidRPr="00390B86" w:rsidRDefault="00A130FD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Тема 3</w:t>
            </w: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Строительные растворы для каменных работ</w:t>
            </w:r>
          </w:p>
        </w:tc>
        <w:tc>
          <w:tcPr>
            <w:tcW w:w="567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130FD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познавательная</w:t>
            </w:r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тестирование</w:t>
            </w:r>
          </w:p>
        </w:tc>
      </w:tr>
      <w:tr w:rsidR="00A130FD" w:rsidRPr="00551D6B" w:rsidTr="00145A86">
        <w:trPr>
          <w:trHeight w:val="742"/>
        </w:trPr>
        <w:tc>
          <w:tcPr>
            <w:tcW w:w="534" w:type="dxa"/>
          </w:tcPr>
          <w:p w:rsidR="00A130FD" w:rsidRPr="00390B86" w:rsidRDefault="00A130FD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Тема 4</w:t>
            </w: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Общие сведения по выполнению каменных работ</w:t>
            </w:r>
          </w:p>
        </w:tc>
        <w:tc>
          <w:tcPr>
            <w:tcW w:w="567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A130FD" w:rsidRPr="00390B86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51D6B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познаватель</w:t>
            </w:r>
            <w:proofErr w:type="spellEnd"/>
          </w:p>
          <w:p w:rsidR="00A130FD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практическая работа (с использованием макетов кирпичей)</w:t>
            </w:r>
          </w:p>
        </w:tc>
      </w:tr>
      <w:tr w:rsidR="00A130FD" w:rsidRPr="00551D6B" w:rsidTr="00145A86">
        <w:trPr>
          <w:trHeight w:val="919"/>
        </w:trPr>
        <w:tc>
          <w:tcPr>
            <w:tcW w:w="534" w:type="dxa"/>
          </w:tcPr>
          <w:p w:rsidR="00A130FD" w:rsidRPr="00390B86" w:rsidRDefault="00A130FD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Тема 5</w:t>
            </w:r>
          </w:p>
        </w:tc>
        <w:tc>
          <w:tcPr>
            <w:tcW w:w="1559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B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каменных конструкций простой сложности</w:t>
            </w:r>
          </w:p>
        </w:tc>
        <w:tc>
          <w:tcPr>
            <w:tcW w:w="567" w:type="dxa"/>
          </w:tcPr>
          <w:p w:rsidR="00A130FD" w:rsidRPr="00390B86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02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30FD" w:rsidRPr="00390B86" w:rsidRDefault="00A130FD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130FD" w:rsidRPr="00390B86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02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4CE8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рудовая (</w:t>
            </w:r>
            <w:proofErr w:type="spellStart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</w:t>
            </w:r>
            <w:proofErr w:type="spellEnd"/>
          </w:p>
          <w:p w:rsidR="00A130FD" w:rsidRDefault="00551D6B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ственная</w:t>
            </w:r>
            <w:proofErr w:type="spellEnd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деятельность</w:t>
            </w:r>
          </w:p>
        </w:tc>
        <w:tc>
          <w:tcPr>
            <w:tcW w:w="993" w:type="dxa"/>
          </w:tcPr>
          <w:p w:rsidR="00A130FD" w:rsidRPr="00390B86" w:rsidRDefault="00A130FD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самооценка</w:t>
            </w:r>
          </w:p>
        </w:tc>
      </w:tr>
      <w:tr w:rsidR="00DE7A3E" w:rsidRPr="00551D6B" w:rsidTr="00145A86">
        <w:trPr>
          <w:trHeight w:val="919"/>
        </w:trPr>
        <w:tc>
          <w:tcPr>
            <w:tcW w:w="534" w:type="dxa"/>
          </w:tcPr>
          <w:p w:rsidR="00DE7A3E" w:rsidRDefault="00DE7A3E" w:rsidP="00145A86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Тема 6</w:t>
            </w:r>
          </w:p>
        </w:tc>
        <w:tc>
          <w:tcPr>
            <w:tcW w:w="1559" w:type="dxa"/>
          </w:tcPr>
          <w:p w:rsidR="00DE7A3E" w:rsidRPr="00390B86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конкурсного задания</w:t>
            </w:r>
          </w:p>
        </w:tc>
        <w:tc>
          <w:tcPr>
            <w:tcW w:w="567" w:type="dxa"/>
          </w:tcPr>
          <w:p w:rsidR="00DE7A3E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E7A3E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DE7A3E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рудовая (</w:t>
            </w:r>
            <w:proofErr w:type="spellStart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</w:t>
            </w:r>
            <w:proofErr w:type="spellEnd"/>
          </w:p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ственная</w:t>
            </w:r>
            <w:proofErr w:type="spellEnd"/>
            <w:r w:rsidRPr="00551D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деятельность</w:t>
            </w:r>
          </w:p>
        </w:tc>
        <w:tc>
          <w:tcPr>
            <w:tcW w:w="993" w:type="dxa"/>
          </w:tcPr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экспертная оценка</w:t>
            </w:r>
          </w:p>
        </w:tc>
      </w:tr>
      <w:tr w:rsidR="00DE7A3E" w:rsidRPr="00551D6B" w:rsidTr="00145A86">
        <w:trPr>
          <w:trHeight w:val="217"/>
        </w:trPr>
        <w:tc>
          <w:tcPr>
            <w:tcW w:w="534" w:type="dxa"/>
          </w:tcPr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A3E" w:rsidRPr="00390B86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DE7A3E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E7A3E" w:rsidRDefault="0060297C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E7A3E" w:rsidRDefault="00DE7A3E" w:rsidP="00145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02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A3E" w:rsidRDefault="00DE7A3E" w:rsidP="00145A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E72C6" w:rsidRPr="00494FF5" w:rsidRDefault="004E72C6" w:rsidP="004E72C6">
      <w:pPr>
        <w:pStyle w:val="af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494FF5">
        <w:rPr>
          <w:rFonts w:ascii="Times New Roman" w:hAnsi="Times New Roman" w:cs="Times New Roman"/>
          <w:b/>
          <w:bCs/>
        </w:rPr>
        <w:t>Приложение 1</w:t>
      </w:r>
    </w:p>
    <w:p w:rsidR="004E72C6" w:rsidRPr="00494FF5" w:rsidRDefault="004E72C6" w:rsidP="004E72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F5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4E72C6" w:rsidRPr="00494FF5" w:rsidRDefault="004E72C6" w:rsidP="004E72C6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F5">
        <w:rPr>
          <w:rFonts w:ascii="Times New Roman" w:eastAsia="Arial Unicode MS" w:hAnsi="Times New Roman" w:cs="Times New Roman"/>
          <w:sz w:val="24"/>
          <w:szCs w:val="24"/>
        </w:rPr>
        <w:t>Кирпичная кладка</w:t>
      </w:r>
    </w:p>
    <w:p w:rsidR="004E72C6" w:rsidRPr="00494FF5" w:rsidRDefault="004E72C6" w:rsidP="004E72C6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72C6" w:rsidRPr="00494FF5" w:rsidRDefault="004E72C6" w:rsidP="004E72C6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94FF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:rsidR="004E72C6" w:rsidRPr="00494FF5" w:rsidRDefault="004E72C6" w:rsidP="004E72C6">
      <w:pPr>
        <w:pStyle w:val="Doctitle"/>
        <w:numPr>
          <w:ilvl w:val="0"/>
          <w:numId w:val="27"/>
        </w:numPr>
        <w:spacing w:line="360" w:lineRule="auto"/>
        <w:ind w:left="0" w:firstLine="0"/>
        <w:rPr>
          <w:rFonts w:ascii="Times New Roman" w:eastAsia="Malgun Gothic" w:hAnsi="Times New Roman"/>
          <w:b w:val="0"/>
          <w:sz w:val="24"/>
          <w:lang w:val="ru-RU"/>
        </w:rPr>
      </w:pPr>
      <w:r w:rsidRPr="00494FF5">
        <w:rPr>
          <w:rFonts w:ascii="Times New Roman" w:eastAsia="Malgun Gothic" w:hAnsi="Times New Roman"/>
          <w:b w:val="0"/>
          <w:sz w:val="24"/>
          <w:lang w:val="ru-RU"/>
        </w:rPr>
        <w:t>Общие сведения о конкурсном задании</w:t>
      </w:r>
    </w:p>
    <w:p w:rsidR="004E72C6" w:rsidRPr="00494FF5" w:rsidRDefault="004E72C6" w:rsidP="004E72C6">
      <w:pPr>
        <w:pStyle w:val="Doctitle"/>
        <w:numPr>
          <w:ilvl w:val="0"/>
          <w:numId w:val="27"/>
        </w:numPr>
        <w:spacing w:line="360" w:lineRule="auto"/>
        <w:ind w:left="0" w:firstLine="0"/>
        <w:rPr>
          <w:rFonts w:ascii="Times New Roman" w:eastAsia="Malgun Gothic" w:hAnsi="Times New Roman"/>
          <w:b w:val="0"/>
          <w:sz w:val="24"/>
          <w:lang w:val="ru-RU"/>
        </w:rPr>
      </w:pPr>
      <w:r w:rsidRPr="00494FF5">
        <w:rPr>
          <w:rFonts w:ascii="Times New Roman" w:eastAsia="Malgun Gothic" w:hAnsi="Times New Roman"/>
          <w:b w:val="0"/>
          <w:sz w:val="24"/>
          <w:lang w:val="ru-RU"/>
        </w:rPr>
        <w:t>Конкурсное задание и необходимое время</w:t>
      </w:r>
    </w:p>
    <w:p w:rsidR="004E72C6" w:rsidRPr="00494FF5" w:rsidRDefault="004E72C6" w:rsidP="004E72C6">
      <w:pPr>
        <w:pStyle w:val="Doctitle"/>
        <w:numPr>
          <w:ilvl w:val="0"/>
          <w:numId w:val="27"/>
        </w:numPr>
        <w:spacing w:line="360" w:lineRule="auto"/>
        <w:ind w:left="0" w:firstLine="0"/>
        <w:rPr>
          <w:rFonts w:ascii="Times New Roman" w:eastAsia="Malgun Gothic" w:hAnsi="Times New Roman"/>
          <w:b w:val="0"/>
          <w:sz w:val="24"/>
          <w:lang w:val="ru-RU"/>
        </w:rPr>
      </w:pPr>
      <w:r w:rsidRPr="00494FF5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4E72C6" w:rsidRPr="00494FF5" w:rsidRDefault="004E72C6" w:rsidP="004E72C6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94FF5">
        <w:rPr>
          <w:rFonts w:ascii="Times New Roman" w:eastAsia="Malgun Gothic" w:hAnsi="Times New Roman" w:cs="Times New Roman"/>
          <w:sz w:val="24"/>
          <w:szCs w:val="24"/>
        </w:rPr>
        <w:t xml:space="preserve"> 4. Необходимые приложения</w:t>
      </w:r>
    </w:p>
    <w:p w:rsidR="004E72C6" w:rsidRPr="00494FF5" w:rsidRDefault="004E72C6" w:rsidP="004E72C6">
      <w:pPr>
        <w:spacing w:after="0" w:line="360" w:lineRule="auto"/>
        <w:ind w:firstLine="709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94FF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Количество часов на выполнение задания: 4 ч.</w:t>
      </w:r>
    </w:p>
    <w:p w:rsidR="004E72C6" w:rsidRPr="00494FF5" w:rsidRDefault="004E72C6" w:rsidP="004E72C6">
      <w:pPr>
        <w:pStyle w:val="Doctitle"/>
        <w:spacing w:line="360" w:lineRule="auto"/>
        <w:ind w:left="720" w:firstLine="709"/>
        <w:rPr>
          <w:rFonts w:ascii="Times New Roman" w:eastAsia="Malgun Gothic" w:hAnsi="Times New Roman"/>
          <w:b w:val="0"/>
          <w:sz w:val="24"/>
          <w:lang w:val="ru-RU"/>
        </w:rPr>
      </w:pP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494FF5">
        <w:rPr>
          <w:rStyle w:val="11"/>
          <w:rFonts w:ascii="Times New Roman" w:hAnsi="Times New Roman" w:cs="Times New Roman"/>
          <w:b/>
          <w:sz w:val="24"/>
          <w:szCs w:val="24"/>
        </w:rPr>
        <w:t>1. Общие сведения о конкурсном задании</w:t>
      </w: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494FF5">
        <w:rPr>
          <w:rStyle w:val="11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является Кирпичная кладка. Участники соревнований получают инструкцию, эскизы задания, критерии оценивания. Конкурсное задание считается завершенным, если он полностью выполнен и расшиты швы в соответствии с заданием. </w:t>
      </w: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494FF5">
        <w:rPr>
          <w:rStyle w:val="11"/>
          <w:rFonts w:ascii="Times New Roman" w:hAnsi="Times New Roman" w:cs="Times New Roman"/>
          <w:sz w:val="24"/>
          <w:szCs w:val="24"/>
        </w:rPr>
        <w:t xml:space="preserve">Конкурс включает в себя кладку из кирпича, блоков различной сложности, декоративную кладку, с разными видами расшивки швов. </w:t>
      </w: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94FF5">
        <w:rPr>
          <w:rStyle w:val="11"/>
          <w:rFonts w:ascii="Times New Roman" w:hAnsi="Times New Roman" w:cs="Times New Roman"/>
          <w:sz w:val="24"/>
          <w:szCs w:val="24"/>
        </w:rPr>
        <w:t xml:space="preserve">Оценка производится как в отношении выполненной работы кирпичной конструкции, так и в отношении процесса выполнения конкурсной работы. Если участник конкурса нарушает требования техники безопасности и охраны труда, подвергает опасности себя или других конкурсантов, участник отстраняется от работы на изучение правил по технике безопасности, с ним проводится инструктаж, который регистрируется в протоколе инструктажа. </w:t>
      </w: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494FF5">
        <w:rPr>
          <w:rStyle w:val="11"/>
          <w:rFonts w:ascii="Times New Roman" w:hAnsi="Times New Roman" w:cs="Times New Roman"/>
          <w:sz w:val="24"/>
          <w:szCs w:val="24"/>
        </w:rPr>
        <w:t xml:space="preserve">Время, отведенное на выполнение кирпичной кладки «Колодец» - 4 часа. </w:t>
      </w: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0" w:firstLine="709"/>
        <w:rPr>
          <w:rFonts w:ascii="Times New Roman" w:hAnsi="Times New Roman" w:cs="Times New Roman"/>
          <w:b/>
          <w:sz w:val="24"/>
          <w:szCs w:val="24"/>
        </w:rPr>
      </w:pPr>
    </w:p>
    <w:p w:rsidR="004E72C6" w:rsidRPr="00494FF5" w:rsidRDefault="004E72C6" w:rsidP="004E72C6">
      <w:pPr>
        <w:pStyle w:val="4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494FF5">
        <w:rPr>
          <w:rFonts w:ascii="Times New Roman" w:hAnsi="Times New Roman" w:cs="Times New Roman"/>
          <w:b/>
          <w:sz w:val="24"/>
          <w:szCs w:val="24"/>
        </w:rPr>
        <w:t>2. Конкурсное задание и необходимое время</w:t>
      </w:r>
    </w:p>
    <w:p w:rsidR="004E72C6" w:rsidRPr="00494FF5" w:rsidRDefault="004E72C6" w:rsidP="004E72C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94FF5">
        <w:rPr>
          <w:rFonts w:ascii="Times New Roman" w:hAnsi="Times New Roman" w:cs="Times New Roman"/>
          <w:b/>
          <w:sz w:val="24"/>
          <w:szCs w:val="24"/>
        </w:rPr>
        <w:t>1. Конкурсное задание «Колодец»</w:t>
      </w:r>
    </w:p>
    <w:p w:rsidR="004E72C6" w:rsidRPr="00494FF5" w:rsidRDefault="004E72C6" w:rsidP="004E7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 xml:space="preserve">1.1 Участнику необходимо выполнить кладку модуля из двух цветов кирпича. (Приложение к Конкурсному заданию). Кладка </w:t>
      </w:r>
      <w:r w:rsidRPr="00494FF5">
        <w:rPr>
          <w:rFonts w:ascii="Times New Roman" w:hAnsi="Times New Roman" w:cs="Times New Roman"/>
          <w:sz w:val="24"/>
          <w:szCs w:val="24"/>
        </w:rPr>
        <w:lastRenderedPageBreak/>
        <w:t>кирпича предполагает создание объемной кирпичной конструкции. Высота кирпичной конструкции – 10 рядов (общее количество уложенных кирпичей в конструкции – 10 штук). Швы кирпичной конструкции обрабатываются согласно заданию.</w:t>
      </w:r>
    </w:p>
    <w:p w:rsidR="004E72C6" w:rsidRPr="00494FF5" w:rsidRDefault="004E72C6" w:rsidP="004E72C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2503" cy="490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55" cy="4912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2C6" w:rsidRPr="00494FF5" w:rsidRDefault="004E72C6" w:rsidP="004E72C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1.2 Расход материалов:</w:t>
      </w:r>
    </w:p>
    <w:p w:rsidR="004E72C6" w:rsidRPr="00494FF5" w:rsidRDefault="004E72C6" w:rsidP="004E72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lastRenderedPageBreak/>
        <w:t>- кирпич полнотелый/пустотелый 250х120х65 мм желтого цвета – 90 шт.</w:t>
      </w:r>
    </w:p>
    <w:p w:rsidR="004E72C6" w:rsidRPr="00494FF5" w:rsidRDefault="004E72C6" w:rsidP="004E72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- кирпич полнотелый/пустотелый 250х120х65 мм красного цвета – 20 шт.</w:t>
      </w:r>
    </w:p>
    <w:p w:rsidR="004E72C6" w:rsidRPr="00494FF5" w:rsidRDefault="004E72C6" w:rsidP="004E72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- раствор известково-песчаный – 0,1 куб.м</w:t>
      </w:r>
    </w:p>
    <w:p w:rsidR="004E72C6" w:rsidRPr="00494FF5" w:rsidRDefault="004E72C6" w:rsidP="004E72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Толщина швов – 10 мм. Обработка швов – растворные швы расшиваются (вид расшивки - вогнутая).</w:t>
      </w:r>
    </w:p>
    <w:p w:rsidR="004E72C6" w:rsidRPr="00494FF5" w:rsidRDefault="004E72C6" w:rsidP="004E72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1.3 Конкурсное задание и время сведены в таблице 1.</w:t>
      </w:r>
    </w:p>
    <w:p w:rsidR="004E72C6" w:rsidRPr="00494FF5" w:rsidRDefault="004E72C6" w:rsidP="004E72C6">
      <w:pPr>
        <w:tabs>
          <w:tab w:val="left" w:pos="72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Таблица 1 – Конкурсное задание и время</w:t>
      </w:r>
    </w:p>
    <w:tbl>
      <w:tblPr>
        <w:tblStyle w:val="a4"/>
        <w:tblW w:w="0" w:type="auto"/>
        <w:tblLook w:val="04A0"/>
      </w:tblPr>
      <w:tblGrid>
        <w:gridCol w:w="561"/>
        <w:gridCol w:w="3696"/>
        <w:gridCol w:w="1415"/>
        <w:gridCol w:w="1523"/>
      </w:tblGrid>
      <w:tr w:rsidR="004E72C6" w:rsidRPr="00494FF5" w:rsidTr="00B1087D">
        <w:tc>
          <w:tcPr>
            <w:tcW w:w="585" w:type="dxa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65" w:type="dxa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701" w:type="dxa"/>
            <w:vAlign w:val="center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Примерное время на задание</w:t>
            </w:r>
          </w:p>
        </w:tc>
      </w:tr>
      <w:tr w:rsidR="004E72C6" w:rsidRPr="00494FF5" w:rsidTr="00B1087D">
        <w:trPr>
          <w:trHeight w:val="592"/>
        </w:trPr>
        <w:tc>
          <w:tcPr>
            <w:tcW w:w="585" w:type="dxa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4E72C6" w:rsidRPr="00494FF5" w:rsidRDefault="004E72C6" w:rsidP="00B108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Конкурсное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«Колодец» выполняется из кирпича двух цветов</w:t>
            </w:r>
          </w:p>
        </w:tc>
        <w:tc>
          <w:tcPr>
            <w:tcW w:w="1865" w:type="dxa"/>
          </w:tcPr>
          <w:p w:rsidR="004E72C6" w:rsidRPr="00494FF5" w:rsidRDefault="004E72C6" w:rsidP="00B108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F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4E72C6" w:rsidRPr="00494FF5" w:rsidRDefault="004E72C6" w:rsidP="00B1087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C6" w:rsidRPr="00494FF5" w:rsidRDefault="004E72C6" w:rsidP="004E72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72C6" w:rsidRPr="00494FF5" w:rsidRDefault="004E72C6" w:rsidP="004E72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F5">
        <w:rPr>
          <w:rFonts w:ascii="Times New Roman" w:hAnsi="Times New Roman" w:cs="Times New Roman"/>
          <w:b/>
          <w:sz w:val="24"/>
          <w:szCs w:val="24"/>
        </w:rPr>
        <w:t>3. Критерии оценки</w:t>
      </w:r>
    </w:p>
    <w:p w:rsidR="004E72C6" w:rsidRPr="00494FF5" w:rsidRDefault="004E72C6" w:rsidP="004E72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F5">
        <w:rPr>
          <w:rFonts w:ascii="Times New Roman" w:hAnsi="Times New Roman" w:cs="Times New Roman"/>
          <w:color w:val="000000"/>
          <w:sz w:val="24"/>
          <w:szCs w:val="24"/>
        </w:rPr>
        <w:t xml:space="preserve">Кладка конструкции из кирпича должна быть выполнена в соответствии с Правилами производства и приемки работ (извлечение) (Свод правил СП 70.13330.2012 (актуализированный </w:t>
      </w:r>
      <w:proofErr w:type="spellStart"/>
      <w:r w:rsidRPr="00494FF5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494FF5">
        <w:rPr>
          <w:rFonts w:ascii="Times New Roman" w:hAnsi="Times New Roman" w:cs="Times New Roman"/>
          <w:color w:val="000000"/>
          <w:sz w:val="24"/>
          <w:szCs w:val="24"/>
        </w:rPr>
        <w:t xml:space="preserve"> 3.03.01-87. Несущие и ограждающие конструкции)), соблюдение которых обеспечивает требуемую прочность возводимых конструкций и высокое качество работ.</w:t>
      </w:r>
    </w:p>
    <w:p w:rsidR="004E72C6" w:rsidRPr="00494FF5" w:rsidRDefault="004E72C6" w:rsidP="004E72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FF5">
        <w:rPr>
          <w:rFonts w:ascii="Times New Roman" w:hAnsi="Times New Roman" w:cs="Times New Roman"/>
          <w:color w:val="000000"/>
          <w:sz w:val="24"/>
          <w:szCs w:val="24"/>
        </w:rPr>
        <w:t>Таблица 2 -Общие требования к кладке конструкций из кирпича</w:t>
      </w:r>
    </w:p>
    <w:tbl>
      <w:tblPr>
        <w:tblStyle w:val="a4"/>
        <w:tblW w:w="0" w:type="auto"/>
        <w:tblInd w:w="150" w:type="dxa"/>
        <w:tblLook w:val="04A0"/>
      </w:tblPr>
      <w:tblGrid>
        <w:gridCol w:w="1871"/>
        <w:gridCol w:w="1325"/>
        <w:gridCol w:w="1320"/>
        <w:gridCol w:w="1352"/>
        <w:gridCol w:w="1177"/>
      </w:tblGrid>
      <w:tr w:rsidR="004E72C6" w:rsidRPr="004E72C6" w:rsidTr="009421A5">
        <w:trPr>
          <w:trHeight w:val="351"/>
        </w:trPr>
        <w:tc>
          <w:tcPr>
            <w:tcW w:w="2787" w:type="dxa"/>
            <w:vMerge w:val="restart"/>
          </w:tcPr>
          <w:p w:rsidR="004E72C6" w:rsidRPr="009421A5" w:rsidRDefault="004E72C6" w:rsidP="004E7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Параметр</w:t>
            </w:r>
          </w:p>
        </w:tc>
        <w:tc>
          <w:tcPr>
            <w:tcW w:w="1878" w:type="dxa"/>
            <w:vMerge w:val="restart"/>
          </w:tcPr>
          <w:p w:rsidR="004E72C6" w:rsidRPr="009421A5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отклонения, мм</w:t>
            </w:r>
          </w:p>
        </w:tc>
        <w:tc>
          <w:tcPr>
            <w:tcW w:w="4530" w:type="dxa"/>
            <w:gridSpan w:val="3"/>
          </w:tcPr>
          <w:p w:rsidR="004E72C6" w:rsidRPr="009421A5" w:rsidRDefault="004E72C6" w:rsidP="004E7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4E72C6" w:rsidRPr="004E72C6" w:rsidTr="00B1087D">
        <w:trPr>
          <w:trHeight w:val="360"/>
        </w:trPr>
        <w:tc>
          <w:tcPr>
            <w:tcW w:w="2787" w:type="dxa"/>
            <w:vMerge/>
          </w:tcPr>
          <w:p w:rsidR="004E72C6" w:rsidRPr="009421A5" w:rsidRDefault="004E72C6" w:rsidP="004E7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vMerge/>
          </w:tcPr>
          <w:p w:rsidR="004E72C6" w:rsidRPr="009421A5" w:rsidRDefault="004E72C6" w:rsidP="004E7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E72C6" w:rsidRPr="009421A5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строго</w:t>
            </w:r>
          </w:p>
          <w:p w:rsidR="004E72C6" w:rsidRPr="009421A5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указанному значению</w:t>
            </w:r>
          </w:p>
        </w:tc>
        <w:tc>
          <w:tcPr>
            <w:tcW w:w="1560" w:type="dxa"/>
          </w:tcPr>
          <w:p w:rsidR="004E72C6" w:rsidRPr="009421A5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значению в указанном диапазоне</w:t>
            </w:r>
          </w:p>
        </w:tc>
        <w:tc>
          <w:tcPr>
            <w:tcW w:w="1553" w:type="dxa"/>
          </w:tcPr>
          <w:p w:rsidR="004E72C6" w:rsidRPr="009421A5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превышает указанным значениям</w:t>
            </w:r>
          </w:p>
        </w:tc>
      </w:tr>
      <w:tr w:rsidR="004E72C6" w:rsidRPr="004E72C6" w:rsidTr="00B1087D">
        <w:trPr>
          <w:trHeight w:val="155"/>
        </w:trPr>
        <w:tc>
          <w:tcPr>
            <w:tcW w:w="4665" w:type="dxa"/>
            <w:gridSpan w:val="2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швов кладки должна быть: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горизонтальных</w:t>
            </w:r>
          </w:p>
        </w:tc>
        <w:tc>
          <w:tcPr>
            <w:tcW w:w="18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9"/>
            </w:tblGrid>
            <w:tr w:rsidR="004E72C6" w:rsidRPr="004E72C6" w:rsidTr="00B1087D">
              <w:trPr>
                <w:tblCellSpacing w:w="15" w:type="dxa"/>
              </w:trPr>
              <w:tc>
                <w:tcPr>
                  <w:tcW w:w="2421" w:type="dxa"/>
                  <w:vAlign w:val="center"/>
                  <w:hideMark/>
                </w:tcPr>
                <w:p w:rsidR="004E72C6" w:rsidRPr="004E72C6" w:rsidRDefault="004E72C6" w:rsidP="004E72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(-2) (+3) </w:t>
                  </w:r>
                </w:p>
              </w:tc>
            </w:tr>
          </w:tbl>
          <w:p w:rsidR="004E72C6" w:rsidRPr="004E72C6" w:rsidRDefault="004E72C6" w:rsidP="004E72C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вертикальных</w:t>
            </w:r>
          </w:p>
        </w:tc>
        <w:tc>
          <w:tcPr>
            <w:tcW w:w="1878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(-2) (+5) 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72C6" w:rsidRPr="004E72C6" w:rsidTr="00B1087D">
        <w:tc>
          <w:tcPr>
            <w:tcW w:w="4665" w:type="dxa"/>
            <w:gridSpan w:val="2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в размерах конструкций от проектных не должны превышать: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конструкций</w:t>
            </w:r>
          </w:p>
        </w:tc>
        <w:tc>
          <w:tcPr>
            <w:tcW w:w="1878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поверхностей и углов кладки от вертикали не должны превышать:</w:t>
            </w:r>
          </w:p>
        </w:tc>
        <w:tc>
          <w:tcPr>
            <w:tcW w:w="18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"/>
              <w:gridCol w:w="275"/>
            </w:tblGrid>
            <w:tr w:rsidR="004E72C6" w:rsidRPr="004E72C6" w:rsidTr="00B10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2C6" w:rsidRPr="004E72C6" w:rsidRDefault="004E72C6" w:rsidP="004E72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один этаж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C6" w:rsidRPr="004E72C6" w:rsidRDefault="004E72C6" w:rsidP="004E72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</w:tr>
          </w:tbl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рядов кладки от горизонтали на 10 м длины стены</w:t>
            </w:r>
          </w:p>
        </w:tc>
        <w:tc>
          <w:tcPr>
            <w:tcW w:w="1878" w:type="dxa"/>
            <w:vAlign w:val="center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должны превышать 15 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72C6" w:rsidRPr="004E72C6" w:rsidTr="00B1087D">
        <w:tc>
          <w:tcPr>
            <w:tcW w:w="2787" w:type="dxa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Неровности на вертикальной поверхности кладки, обнаруженные при накладывании рейки длиной 2 м</w:t>
            </w:r>
          </w:p>
        </w:tc>
        <w:tc>
          <w:tcPr>
            <w:tcW w:w="1878" w:type="dxa"/>
            <w:vAlign w:val="center"/>
          </w:tcPr>
          <w:p w:rsidR="004E72C6" w:rsidRPr="004E72C6" w:rsidRDefault="004E72C6" w:rsidP="004E7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должны превышать 10 </w:t>
            </w:r>
          </w:p>
        </w:tc>
        <w:tc>
          <w:tcPr>
            <w:tcW w:w="1417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4E72C6" w:rsidRPr="004E72C6" w:rsidRDefault="004E72C6" w:rsidP="004E72C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E72C6" w:rsidRPr="00494FF5" w:rsidRDefault="004E72C6" w:rsidP="004E72C6">
      <w:pPr>
        <w:spacing w:after="0" w:line="360" w:lineRule="auto"/>
        <w:ind w:left="15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C6" w:rsidRPr="00494FF5" w:rsidRDefault="004E72C6" w:rsidP="004E7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2. Общее количество баллов задания по всем критериям оценки составляет 18.</w:t>
      </w:r>
    </w:p>
    <w:p w:rsidR="004E72C6" w:rsidRPr="00494FF5" w:rsidRDefault="004E72C6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F5">
        <w:rPr>
          <w:rFonts w:ascii="Times New Roman" w:hAnsi="Times New Roman" w:cs="Times New Roman"/>
          <w:sz w:val="24"/>
          <w:szCs w:val="24"/>
        </w:rPr>
        <w:t>Таблица 3 - Критерии оценки</w:t>
      </w:r>
    </w:p>
    <w:tbl>
      <w:tblPr>
        <w:tblW w:w="5670" w:type="dxa"/>
        <w:tblInd w:w="108" w:type="dxa"/>
        <w:tblLayout w:type="fixed"/>
        <w:tblLook w:val="0000"/>
      </w:tblPr>
      <w:tblGrid>
        <w:gridCol w:w="851"/>
        <w:gridCol w:w="1417"/>
        <w:gridCol w:w="1276"/>
        <w:gridCol w:w="1134"/>
        <w:gridCol w:w="992"/>
      </w:tblGrid>
      <w:tr w:rsidR="004E72C6" w:rsidRPr="004E72C6" w:rsidTr="004E72C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</w:tr>
      <w:tr w:rsidR="004E72C6" w:rsidRPr="004E72C6" w:rsidTr="004E72C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Судейская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9421A5">
            <w:pPr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Горизонталь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Плоскость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Швы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72C6" w:rsidRPr="004E72C6" w:rsidTr="004E7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B1087D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autoSpaceDE w:val="0"/>
              <w:snapToGri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C6" w:rsidRPr="004E72C6" w:rsidRDefault="004E72C6" w:rsidP="004E7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E72C6" w:rsidRDefault="004E72C6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1A5" w:rsidRDefault="009421A5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D2B" w:rsidRDefault="00123D2B" w:rsidP="004E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1A5" w:rsidRPr="0087071B" w:rsidRDefault="009421A5" w:rsidP="009421A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Инструкции по охране труда </w:t>
      </w:r>
    </w:p>
    <w:p w:rsidR="009421A5" w:rsidRPr="0087071B" w:rsidRDefault="009421A5" w:rsidP="009421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участников и членов жюри</w:t>
      </w: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D2B" w:rsidRDefault="00123D2B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D2B" w:rsidRDefault="00123D2B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участников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 Общие требования для участников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конкурсном задании допускаются лица в возрасте от 14 до 17 лет: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инструмента;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здоровья;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юношей и девушек действуют следующие ограничения по подъёму тяжестей, что учтено в конкурсном задании: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юношей: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лет не должно превышать – 6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лет — 7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лет — 11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17 лет — 13 кг,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707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девушек: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лет — 3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лет — 4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лет — 5 кг, 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17 лет — 6 кг.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конкурсного задания и нахождения на территории и в помещении проведения конкурсного задания, школьник обязан четко соблюдать:</w:t>
      </w:r>
    </w:p>
    <w:p w:rsidR="009421A5" w:rsidRPr="0087071B" w:rsidRDefault="009421A5" w:rsidP="009421A5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инструкции по охране труда и технике безопасности; </w:t>
      </w:r>
    </w:p>
    <w:p w:rsidR="009421A5" w:rsidRPr="0087071B" w:rsidRDefault="009421A5" w:rsidP="009421A5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заходить за ограждения и в технические помещения;</w:t>
      </w:r>
    </w:p>
    <w:p w:rsidR="009421A5" w:rsidRPr="0087071B" w:rsidRDefault="009421A5" w:rsidP="009421A5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личную гигиену;</w:t>
      </w:r>
    </w:p>
    <w:p w:rsidR="009421A5" w:rsidRPr="0087071B" w:rsidRDefault="009421A5" w:rsidP="009421A5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использовать инструмент, разрешенный к выполнению конкурсного задания;</w:t>
      </w:r>
    </w:p>
    <w:p w:rsidR="009421A5" w:rsidRPr="0087071B" w:rsidRDefault="009421A5" w:rsidP="009421A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самостоятельно использует инструмент:</w:t>
      </w:r>
    </w:p>
    <w:p w:rsidR="009421A5" w:rsidRPr="0087071B" w:rsidRDefault="009421A5" w:rsidP="009421A5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мастерок (кельма); </w:t>
      </w:r>
    </w:p>
    <w:p w:rsidR="009421A5" w:rsidRPr="0087071B" w:rsidRDefault="009421A5" w:rsidP="009421A5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расшивка для формирования швов;</w:t>
      </w:r>
    </w:p>
    <w:p w:rsidR="009421A5" w:rsidRPr="0087071B" w:rsidRDefault="009421A5" w:rsidP="009421A5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молоток - </w:t>
      </w:r>
      <w:proofErr w:type="spellStart"/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кирочка</w:t>
      </w:r>
      <w:proofErr w:type="spellEnd"/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21A5" w:rsidRPr="0087071B" w:rsidRDefault="009421A5" w:rsidP="009421A5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правило;</w:t>
      </w:r>
    </w:p>
    <w:p w:rsidR="009421A5" w:rsidRPr="0087071B" w:rsidRDefault="009421A5" w:rsidP="009421A5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</w:t>
      </w:r>
    </w:p>
    <w:p w:rsidR="009421A5" w:rsidRPr="0087071B" w:rsidRDefault="009421A5" w:rsidP="009421A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1.4. При выполнении конкурсного задания на школьника могут воздействовать следующие вредные и (или) опасные факторы:</w:t>
      </w:r>
    </w:p>
    <w:p w:rsidR="009421A5" w:rsidRPr="0087071B" w:rsidRDefault="009421A5" w:rsidP="009421A5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режущие и колющие предметы;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температура воздуха;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скорость движения воздуха;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влажность;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освещение на рабочем месте. </w:t>
      </w:r>
    </w:p>
    <w:p w:rsidR="009421A5" w:rsidRPr="0087071B" w:rsidRDefault="009421A5" w:rsidP="009421A5">
      <w:pPr>
        <w:tabs>
          <w:tab w:val="left" w:pos="567"/>
          <w:tab w:val="left" w:pos="1134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чрезмерное напряжение внимания; 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усиленная нагрузка на зрение;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число движений для осуществления процесса;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эмоциональные нагрузки;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режим труда и отдыха</w:t>
      </w:r>
    </w:p>
    <w:p w:rsidR="009421A5" w:rsidRPr="0087071B" w:rsidRDefault="009421A5" w:rsidP="009421A5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перчатки рабочие (хлопчатобумажные латексные)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комбинезон (рабочая куртка, брюки);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ботинки с усиленным (металлическим) носком;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наушники (</w:t>
      </w:r>
      <w:proofErr w:type="spellStart"/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бируши</w:t>
      </w:r>
      <w:proofErr w:type="spellEnd"/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421A5" w:rsidRPr="0087071B" w:rsidRDefault="009421A5" w:rsidP="009421A5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кепка (бейсболка)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рабочем месте, для обозначения присутствующих опасностей приведены в таблице 1:</w:t>
      </w:r>
    </w:p>
    <w:p w:rsidR="009421A5" w:rsidRPr="0087071B" w:rsidRDefault="009421A5" w:rsidP="009421A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1 - Знаки безопасности, используемые на рабочем месте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2943"/>
      </w:tblGrid>
      <w:tr w:rsidR="009421A5" w:rsidRPr="0087071B" w:rsidTr="009421A5">
        <w:tc>
          <w:tcPr>
            <w:tcW w:w="2585" w:type="dxa"/>
          </w:tcPr>
          <w:p w:rsidR="009421A5" w:rsidRPr="0087071B" w:rsidRDefault="009421A5" w:rsidP="00942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Присутствующие опасности</w:t>
            </w:r>
          </w:p>
        </w:tc>
        <w:tc>
          <w:tcPr>
            <w:tcW w:w="2943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безопасности</w:t>
            </w:r>
          </w:p>
        </w:tc>
      </w:tr>
      <w:tr w:rsidR="009421A5" w:rsidRPr="0087071B" w:rsidTr="009421A5">
        <w:tc>
          <w:tcPr>
            <w:tcW w:w="2585" w:type="dxa"/>
          </w:tcPr>
          <w:p w:rsidR="009421A5" w:rsidRPr="0087071B" w:rsidRDefault="009421A5" w:rsidP="00942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540" cy="707390"/>
                  <wp:effectExtent l="19050" t="0" r="0" b="0"/>
                  <wp:docPr id="5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A5" w:rsidRPr="0087071B" w:rsidTr="009421A5">
        <w:tc>
          <w:tcPr>
            <w:tcW w:w="2585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1089025"/>
                  <wp:effectExtent l="1905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A5" w:rsidRPr="0087071B" w:rsidTr="009421A5">
        <w:tc>
          <w:tcPr>
            <w:tcW w:w="2585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220В/380В</w:t>
            </w:r>
          </w:p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5410" cy="675640"/>
                  <wp:effectExtent l="19050" t="0" r="0" b="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A5" w:rsidRPr="0087071B" w:rsidTr="009421A5">
        <w:tc>
          <w:tcPr>
            <w:tcW w:w="2585" w:type="dxa"/>
          </w:tcPr>
          <w:p w:rsidR="009421A5" w:rsidRPr="0087071B" w:rsidRDefault="009421A5" w:rsidP="00942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</w:p>
          <w:p w:rsidR="009421A5" w:rsidRPr="0087071B" w:rsidRDefault="009421A5" w:rsidP="009421A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421A5" w:rsidRPr="0087071B" w:rsidRDefault="009421A5" w:rsidP="009421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6030" cy="596265"/>
                  <wp:effectExtent l="19050" t="0" r="127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педагогам колледжа. 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1.8. Участники, допустившие невыполнение или нарушение инструкции по охране труда</w:t>
      </w:r>
      <w:r w:rsidR="005B62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отстранены от выполнения задания.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Требования охраны труда перед началом работы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2.1 Перед началом работы участники должны выполнить следующее: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специальную одежду, обувь и др. средства индивидуальной защиты.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деть необходимые средства защиты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выполнения подготовки рабочих мест, инструмента и оборудования.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Пройти инструктаж по технике безопасности.</w:t>
      </w:r>
    </w:p>
    <w:p w:rsidR="009421A5" w:rsidRPr="0087071B" w:rsidRDefault="009421A5" w:rsidP="00942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9421A5" w:rsidRPr="0087071B" w:rsidRDefault="009421A5" w:rsidP="009421A5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складировать кирпич, блоки;</w:t>
      </w:r>
    </w:p>
    <w:p w:rsidR="009421A5" w:rsidRPr="0087071B" w:rsidRDefault="009421A5" w:rsidP="009421A5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перемешать раствор до нужной консистенции;</w:t>
      </w:r>
    </w:p>
    <w:p w:rsidR="009421A5" w:rsidRPr="0087071B" w:rsidRDefault="009421A5" w:rsidP="009421A5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разложить инструменты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овить инструмент и оборудование,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разрешенное к самостоятельной работе: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2.4. Изучить содержание и порядок проведения конкурсного задания, а также безопасные приемы их выполнения. Проверить пригодность инструмента визуальным осмотром.</w:t>
      </w:r>
    </w:p>
    <w:p w:rsidR="009421A5" w:rsidRPr="0087071B" w:rsidRDefault="009421A5" w:rsidP="009421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</w:p>
    <w:p w:rsidR="009421A5" w:rsidRPr="0087071B" w:rsidRDefault="009421A5" w:rsidP="009421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нахождении на территории рабочей зоны конкурсного задания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школьники должны носить головные уборы – типа бейсболок.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сколе камня применять защитные очки. 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Участнику запрещается приступать к выполнению конкурсного задания при обнаружении неисправности инструмента. О замеченных недостатках и неисправностях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немедленно сообщить педагогу колледжа и до устранения неполадок к конкурсному заданию не приступать.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 Требования охраны труда во время работы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и уборке рабочих мест:</w:t>
      </w:r>
    </w:p>
    <w:p w:rsidR="009421A5" w:rsidRPr="0087071B" w:rsidRDefault="009421A5" w:rsidP="005B6292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9421A5" w:rsidRPr="0087071B" w:rsidRDefault="009421A5" w:rsidP="005B6292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правила эксплуатации инструментов, не подвергать их механическим ударам, не допускать падений;</w:t>
      </w:r>
    </w:p>
    <w:p w:rsidR="009421A5" w:rsidRPr="0087071B" w:rsidRDefault="009421A5" w:rsidP="005B6292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порядок и чистоту на рабочем месте;</w:t>
      </w:r>
    </w:p>
    <w:p w:rsidR="009421A5" w:rsidRPr="0087071B" w:rsidRDefault="009421A5" w:rsidP="005B6292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конкурсные задания только исправным инструментом;</w:t>
      </w:r>
    </w:p>
    <w:p w:rsidR="009421A5" w:rsidRPr="0087071B" w:rsidRDefault="009421A5" w:rsidP="005B6292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выполнении кладки участники обязаны размещать кирпич и раствор только в рабочей зоне;</w:t>
      </w:r>
    </w:p>
    <w:p w:rsidR="009421A5" w:rsidRPr="0087071B" w:rsidRDefault="009421A5" w:rsidP="009421A5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еред началом кладки убедиться в отсутствии людей в опасной зоне - вблизи от места работы.</w:t>
      </w:r>
    </w:p>
    <w:p w:rsidR="009421A5" w:rsidRPr="0087071B" w:rsidRDefault="009421A5" w:rsidP="009421A5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производить никаких работ, не предусмотренных конкурсным заданием.</w:t>
      </w:r>
    </w:p>
    <w:p w:rsidR="009421A5" w:rsidRPr="0087071B" w:rsidRDefault="009421A5" w:rsidP="009421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3.2. При неисправности инструмента– прекратить выполнение конкурсного задания и сообщить об этом педагогам колледжа, находящимся в помещении, где выполняется конкурсное задание.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507427599"/>
      <w:r w:rsidRPr="0087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Требования охраны труда в аварийных ситуациях</w:t>
      </w:r>
      <w:bookmarkEnd w:id="11"/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4.1. В случае возникновения у участника плохого самочувствия или получения травмы сообщить об этом педагогу колледжа, отвечающего за проведение конкурсного задания.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4.2. При возникновении пожара необходимо немедленно оповестить педагогов колледжа, отвечающих за проведение конкурсного задания. Приложить усилия для исключения состояния страха и паники.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4.3. При обнаружении взрывоопасного или подозрительного предмета не подходите близко к нему, предупредите о возможной опасности находящихся поблизости педагогов колледжа.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1A5" w:rsidRPr="0087071B" w:rsidRDefault="009421A5" w:rsidP="009421A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2" w:name="_Toc507427600"/>
      <w:r w:rsidRPr="0087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Требование охраны труда по окончании работ</w:t>
      </w:r>
      <w:bookmarkEnd w:id="12"/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Убрать из рабочей зоны мусор, отходы материалов и инструмент.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Очистить инструмент от раствора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и убрать в специально предназначенное для хранений место.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Привести в порядок и убрать в предназначенные для этого места спецодежду, </w:t>
      </w:r>
      <w:proofErr w:type="spellStart"/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8707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средства индивидуальной защиты.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педагогам колледжа о выявленных во время выполнения конкурсных заданий неполадках и неисправностях инструмента</w:t>
      </w:r>
      <w:r w:rsidR="005B62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факторах, влияющих на безопасность выполнения конкурсного задания.</w:t>
      </w:r>
    </w:p>
    <w:p w:rsidR="009421A5" w:rsidRPr="0087071B" w:rsidRDefault="009421A5" w:rsidP="009421A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Инструкция по охране труда для </w:t>
      </w:r>
      <w:bookmarkStart w:id="13" w:name="_Toc507427601"/>
      <w:r w:rsidRPr="008707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членов жюри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 Общие требования охраны труда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членов жюри допускаются лица, прошедшие специальное обучение и не имеющие противопоказаний по состоянию здоровья.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контроля выполнения конкурсных заданий и нахождения на территории и в помещениях член жюри обязан четко соблюдать: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инструкции по охране труда и технике безопасности; 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 пожарной безопасности, знать места расположения первичных средств пожаротушения и планов эвакуации.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члена жюри могут воздействовать следующие вредные и (или) опасные производственные факторы: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9421A5" w:rsidRPr="0087071B" w:rsidRDefault="009421A5" w:rsidP="009421A5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температура воздуха;</w:t>
      </w:r>
    </w:p>
    <w:p w:rsidR="009421A5" w:rsidRPr="0087071B" w:rsidRDefault="009421A5" w:rsidP="009421A5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влажность;</w:t>
      </w:r>
    </w:p>
    <w:p w:rsidR="009421A5" w:rsidRPr="0087071B" w:rsidRDefault="009421A5" w:rsidP="009421A5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повышенный уровень запыленности на рабочем месте;</w:t>
      </w:r>
    </w:p>
    <w:p w:rsidR="009421A5" w:rsidRPr="0087071B" w:rsidRDefault="009421A5" w:rsidP="009421A5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сильный уровень шума;</w:t>
      </w:r>
    </w:p>
    <w:p w:rsidR="009421A5" w:rsidRPr="0087071B" w:rsidRDefault="009421A5" w:rsidP="009421A5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освещение на рабочем месте. </w:t>
      </w:r>
    </w:p>
    <w:p w:rsidR="009421A5" w:rsidRPr="0087071B" w:rsidRDefault="009421A5" w:rsidP="009421A5">
      <w:pPr>
        <w:tabs>
          <w:tab w:val="left" w:pos="851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421A5" w:rsidRPr="0087071B" w:rsidRDefault="009421A5" w:rsidP="009421A5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усиленная нагрузка на зрение;</w:t>
      </w:r>
    </w:p>
    <w:p w:rsidR="009421A5" w:rsidRPr="0087071B" w:rsidRDefault="009421A5" w:rsidP="009421A5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эмоциональные нагрузки;</w:t>
      </w:r>
    </w:p>
    <w:p w:rsidR="009421A5" w:rsidRPr="0087071B" w:rsidRDefault="009421A5" w:rsidP="009421A5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режим труда и отдыха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1.3. Знаки безопасности, используемые на рабочих местах участников, для обозначения присутствующих опасностей в таблице 1.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При несчастном случае пострадавший или очевидец несчастного случая обязан немедленно сообщить о случившемся педагогам колледжа. 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помещении при выполнении конкурсного задания находится аптечка первой помощи, укомплектованная изделиями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медицинского назначения, ее необходимо использовать для оказания первой помощи, самопомощи в случаях получения травмы.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1.5. Члены жюри,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 Требования охраны труда перед началом работы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члены жюри должны выполнить следующее: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проведения конкурсного задания, член жюри, ответственный за охрану труда, обязан провести подробный инструктаж по «Программе инструктажа по охране труда и технике безопасности», ознакомить всех членов жюри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специальную одежду, обувь и др. средства индивидуальной защиты. </w:t>
      </w:r>
      <w:r w:rsidR="00B1087D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деть необходимые средства защиты для выполнения подготовки и контроля подготовки участниками рабочих мест и инструмента.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Перед началом выполнения конкурсного задания участниками конкурса, член жюри с особыми полномочиями проводит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инструктаж по охране труда, </w:t>
      </w:r>
      <w:r w:rsidR="00B1087D">
        <w:rPr>
          <w:rFonts w:ascii="Times New Roman" w:eastAsia="Calibri" w:hAnsi="Times New Roman" w:cs="Times New Roman"/>
          <w:sz w:val="24"/>
          <w:szCs w:val="24"/>
          <w:lang w:eastAsia="ru-RU"/>
        </w:rPr>
        <w:t>Он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2.3. Перед началом работ необходимо:</w:t>
      </w:r>
    </w:p>
    <w:p w:rsidR="009421A5" w:rsidRPr="0087071B" w:rsidRDefault="009421A5" w:rsidP="00B1087D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участников;</w:t>
      </w:r>
    </w:p>
    <w:p w:rsidR="009421A5" w:rsidRPr="0087071B" w:rsidRDefault="009421A5" w:rsidP="00B1087D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надеть необходимые средства индивидуальной защиты;</w:t>
      </w:r>
    </w:p>
    <w:p w:rsidR="009421A5" w:rsidRPr="0087071B" w:rsidRDefault="009421A5" w:rsidP="00B1087D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участников в возрасте до 18 лет.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bookmarkEnd w:id="13"/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 Требования охраны труда во время работы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конкурсного задания участниками, члену жюри необходимо быть внимательным, не отвлекаться посторонними разговорами и делами без необходимости, не отвлекать других членов жюри и участников.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3.2. При наблюдении за выполнением конкурсного задания участниками члену жюри необходимо передвигаться по конкурсной площадке не спеша, не делая резких движений, смотря под ноги.</w:t>
      </w:r>
    </w:p>
    <w:p w:rsidR="009421A5" w:rsidRPr="0087071B" w:rsidRDefault="009421A5" w:rsidP="009421A5">
      <w:pPr>
        <w:keepNext/>
        <w:keepLines/>
        <w:spacing w:after="0" w:line="36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4" w:name="_Toc507427605"/>
    </w:p>
    <w:p w:rsidR="009421A5" w:rsidRPr="0087071B" w:rsidRDefault="009421A5" w:rsidP="009421A5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4"/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4.1. При возникновении пожара необходимо немедленно оповестить администрацию колледжа. Приложить усилия для исключения состояния страха и паники.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4.2. 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4.3.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4.4. В загоревшемся помещении не следует дожидаться, пока приблизится пламя. Основная опасность пожара для человека – газы, дым. При наступлении признаков удушья лечь на пол и как можно быстрее ползти в сторону эвакуационного выхода.</w:t>
      </w:r>
    </w:p>
    <w:p w:rsidR="009421A5" w:rsidRPr="0087071B" w:rsidRDefault="009421A5" w:rsidP="009421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4.5.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421A5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</w:t>
      </w:r>
      <w:r w:rsidR="00B10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ц, при необходимости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эвакуировать участников и других членов жюри с </w:t>
      </w:r>
      <w:r w:rsidRPr="008707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E6071" w:rsidRDefault="00DE6071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71" w:rsidRPr="006C7206" w:rsidRDefault="00DE6071" w:rsidP="00DE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40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6C7206">
        <w:rPr>
          <w:rFonts w:ascii="Times New Roman" w:hAnsi="Times New Roman" w:cs="Times New Roman"/>
          <w:sz w:val="24"/>
          <w:szCs w:val="24"/>
        </w:rPr>
        <w:t>:</w:t>
      </w:r>
    </w:p>
    <w:p w:rsidR="00DE6071" w:rsidRPr="005B6292" w:rsidRDefault="00DE6071" w:rsidP="00DE6071">
      <w:pPr>
        <w:pStyle w:val="a3"/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206">
        <w:rPr>
          <w:rFonts w:ascii="Times New Roman" w:hAnsi="Times New Roman" w:cs="Times New Roman"/>
          <w:sz w:val="24"/>
          <w:szCs w:val="24"/>
        </w:rPr>
        <w:t xml:space="preserve">Проект по обновлению </w:t>
      </w:r>
      <w:proofErr w:type="spellStart"/>
      <w:r w:rsidRPr="006C7206">
        <w:rPr>
          <w:rFonts w:ascii="Times New Roman" w:hAnsi="Times New Roman" w:cs="Times New Roman"/>
          <w:sz w:val="24"/>
          <w:szCs w:val="24"/>
        </w:rPr>
        <w:t>профориент</w:t>
      </w:r>
      <w:r w:rsidR="005B6292">
        <w:rPr>
          <w:rFonts w:ascii="Times New Roman" w:hAnsi="Times New Roman" w:cs="Times New Roman"/>
          <w:sz w:val="24"/>
          <w:szCs w:val="24"/>
        </w:rPr>
        <w:t>ационной</w:t>
      </w:r>
      <w:proofErr w:type="spellEnd"/>
      <w:r w:rsidR="005B6292">
        <w:rPr>
          <w:rFonts w:ascii="Times New Roman" w:hAnsi="Times New Roman" w:cs="Times New Roman"/>
          <w:sz w:val="24"/>
          <w:szCs w:val="24"/>
        </w:rPr>
        <w:t xml:space="preserve"> работы со школьниками О</w:t>
      </w:r>
      <w:r w:rsidRPr="006C7206">
        <w:rPr>
          <w:rFonts w:ascii="Times New Roman" w:hAnsi="Times New Roman" w:cs="Times New Roman"/>
          <w:sz w:val="24"/>
          <w:szCs w:val="24"/>
        </w:rPr>
        <w:t>мской области в современных социально-экономических условиях «</w:t>
      </w:r>
      <w:proofErr w:type="spellStart"/>
      <w:r w:rsidRPr="006C7206">
        <w:rPr>
          <w:rFonts w:ascii="Times New Roman" w:hAnsi="Times New Roman" w:cs="Times New Roman"/>
          <w:sz w:val="24"/>
          <w:szCs w:val="24"/>
        </w:rPr>
        <w:t>Профнавигатор</w:t>
      </w:r>
      <w:proofErr w:type="spellEnd"/>
      <w:r w:rsidRPr="006C7206">
        <w:rPr>
          <w:rFonts w:ascii="Times New Roman" w:hAnsi="Times New Roman" w:cs="Times New Roman"/>
          <w:sz w:val="24"/>
          <w:szCs w:val="24"/>
        </w:rPr>
        <w:t xml:space="preserve">- 55». Режим доступа: </w:t>
      </w:r>
      <w:hyperlink r:id="rId17" w:history="1">
        <w:r w:rsidRPr="005B629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http://kafedra-po.irooo.ru/proforientatsionnaya-rabota/71-proekt-profnavigator-55/proekt-profnavigator-55</w:t>
        </w:r>
      </w:hyperlink>
    </w:p>
    <w:p w:rsidR="00DE6071" w:rsidRPr="005B6292" w:rsidRDefault="00DE6071" w:rsidP="00DE6071">
      <w:pPr>
        <w:pStyle w:val="a3"/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292">
        <w:rPr>
          <w:rFonts w:ascii="Times New Roman" w:hAnsi="Times New Roman" w:cs="Times New Roman"/>
          <w:sz w:val="24"/>
          <w:szCs w:val="24"/>
        </w:rPr>
        <w:t xml:space="preserve">Техническое описание компетенции (20 </w:t>
      </w:r>
      <w:proofErr w:type="spellStart"/>
      <w:r w:rsidRPr="005B6292">
        <w:rPr>
          <w:rFonts w:ascii="Times New Roman" w:hAnsi="Times New Roman" w:cs="Times New Roman"/>
          <w:sz w:val="24"/>
          <w:szCs w:val="24"/>
        </w:rPr>
        <w:t>Bricklaying</w:t>
      </w:r>
      <w:proofErr w:type="spellEnd"/>
      <w:r w:rsidRPr="005B6292">
        <w:rPr>
          <w:rFonts w:ascii="Times New Roman" w:hAnsi="Times New Roman" w:cs="Times New Roman"/>
          <w:sz w:val="24"/>
          <w:szCs w:val="24"/>
        </w:rPr>
        <w:t xml:space="preserve"> Кирпичная кладка). Режим доступа: </w:t>
      </w:r>
      <w:hyperlink r:id="rId18" w:anchor="/programs" w:history="1">
        <w:r w:rsidRPr="005B629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https://worldskillsacademy.ru/#/programs</w:t>
        </w:r>
      </w:hyperlink>
    </w:p>
    <w:p w:rsidR="00DE6071" w:rsidRPr="0087071B" w:rsidRDefault="00DE6071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421A5" w:rsidRPr="0087071B" w:rsidRDefault="009421A5" w:rsidP="009421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421A5" w:rsidRPr="00494FF5" w:rsidRDefault="009421A5" w:rsidP="00942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C6" w:rsidRPr="00551D6B" w:rsidRDefault="004E72C6" w:rsidP="00040A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4E72C6" w:rsidRPr="00551D6B" w:rsidSect="008F41E4">
      <w:footerReference w:type="default" r:id="rId1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E4" w:rsidRDefault="008F41E4" w:rsidP="00040A28">
      <w:pPr>
        <w:spacing w:after="0" w:line="240" w:lineRule="auto"/>
      </w:pPr>
      <w:r>
        <w:separator/>
      </w:r>
    </w:p>
  </w:endnote>
  <w:endnote w:type="continuationSeparator" w:id="0">
    <w:p w:rsidR="008F41E4" w:rsidRDefault="008F41E4" w:rsidP="000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622249"/>
      <w:docPartObj>
        <w:docPartGallery w:val="Page Numbers (Bottom of Page)"/>
        <w:docPartUnique/>
      </w:docPartObj>
    </w:sdtPr>
    <w:sdtContent>
      <w:p w:rsidR="008F41E4" w:rsidRDefault="00B10E69">
        <w:pPr>
          <w:pStyle w:val="ae"/>
          <w:jc w:val="center"/>
        </w:pPr>
        <w:r>
          <w:rPr>
            <w:noProof/>
          </w:rPr>
          <w:fldChar w:fldCharType="begin"/>
        </w:r>
        <w:r w:rsidR="008F41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E4" w:rsidRDefault="008F41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E4" w:rsidRDefault="008F41E4" w:rsidP="00040A28">
      <w:pPr>
        <w:spacing w:after="0" w:line="240" w:lineRule="auto"/>
      </w:pPr>
      <w:r>
        <w:separator/>
      </w:r>
    </w:p>
  </w:footnote>
  <w:footnote w:type="continuationSeparator" w:id="0">
    <w:p w:rsidR="008F41E4" w:rsidRDefault="008F41E4" w:rsidP="0004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4B"/>
    <w:multiLevelType w:val="hybridMultilevel"/>
    <w:tmpl w:val="30B4EEB8"/>
    <w:lvl w:ilvl="0" w:tplc="E0D02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D2EAF"/>
    <w:multiLevelType w:val="hybridMultilevel"/>
    <w:tmpl w:val="B8065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E1627"/>
    <w:multiLevelType w:val="hybridMultilevel"/>
    <w:tmpl w:val="FBC2E4B4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6D9"/>
    <w:multiLevelType w:val="hybridMultilevel"/>
    <w:tmpl w:val="8C38B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D64FEF"/>
    <w:multiLevelType w:val="hybridMultilevel"/>
    <w:tmpl w:val="747E624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33FF"/>
    <w:multiLevelType w:val="hybridMultilevel"/>
    <w:tmpl w:val="EDA4360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D02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27C1"/>
    <w:multiLevelType w:val="hybridMultilevel"/>
    <w:tmpl w:val="7F82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88B"/>
    <w:multiLevelType w:val="hybridMultilevel"/>
    <w:tmpl w:val="102836E8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3EE"/>
    <w:multiLevelType w:val="hybridMultilevel"/>
    <w:tmpl w:val="7EEC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AC8"/>
    <w:multiLevelType w:val="multilevel"/>
    <w:tmpl w:val="EBD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B7AA2"/>
    <w:multiLevelType w:val="hybridMultilevel"/>
    <w:tmpl w:val="5F22FB42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5BC"/>
    <w:multiLevelType w:val="hybridMultilevel"/>
    <w:tmpl w:val="0A2A6682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F591F"/>
    <w:multiLevelType w:val="hybridMultilevel"/>
    <w:tmpl w:val="9CECB794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7D0"/>
    <w:multiLevelType w:val="hybridMultilevel"/>
    <w:tmpl w:val="DF209448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2B41"/>
    <w:multiLevelType w:val="hybridMultilevel"/>
    <w:tmpl w:val="1A743D5E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1E47"/>
    <w:multiLevelType w:val="hybridMultilevel"/>
    <w:tmpl w:val="DB583C54"/>
    <w:lvl w:ilvl="0" w:tplc="0419000F">
      <w:start w:val="1"/>
      <w:numFmt w:val="decimal"/>
      <w:lvlText w:val="%1.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A13A97"/>
    <w:multiLevelType w:val="hybridMultilevel"/>
    <w:tmpl w:val="DC3229C0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19F"/>
    <w:multiLevelType w:val="hybridMultilevel"/>
    <w:tmpl w:val="3F1C89F4"/>
    <w:lvl w:ilvl="0" w:tplc="E0D02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FB029A"/>
    <w:multiLevelType w:val="hybridMultilevel"/>
    <w:tmpl w:val="AA421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DE15C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053C5C"/>
    <w:multiLevelType w:val="hybridMultilevel"/>
    <w:tmpl w:val="90906E3A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C01"/>
    <w:multiLevelType w:val="hybridMultilevel"/>
    <w:tmpl w:val="668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2298"/>
    <w:multiLevelType w:val="hybridMultilevel"/>
    <w:tmpl w:val="B02A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078DF"/>
    <w:multiLevelType w:val="hybridMultilevel"/>
    <w:tmpl w:val="8E82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01A7F"/>
    <w:multiLevelType w:val="hybridMultilevel"/>
    <w:tmpl w:val="6F0A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43D8A"/>
    <w:multiLevelType w:val="hybridMultilevel"/>
    <w:tmpl w:val="1E56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B4CA7"/>
    <w:multiLevelType w:val="hybridMultilevel"/>
    <w:tmpl w:val="A9DE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74DF7"/>
    <w:multiLevelType w:val="hybridMultilevel"/>
    <w:tmpl w:val="A9DE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95E2D"/>
    <w:multiLevelType w:val="hybridMultilevel"/>
    <w:tmpl w:val="7ECE234A"/>
    <w:lvl w:ilvl="0" w:tplc="E0D02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7865B1"/>
    <w:multiLevelType w:val="hybridMultilevel"/>
    <w:tmpl w:val="11AE9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EF3714"/>
    <w:multiLevelType w:val="hybridMultilevel"/>
    <w:tmpl w:val="6E647522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41E4"/>
    <w:multiLevelType w:val="hybridMultilevel"/>
    <w:tmpl w:val="0C129020"/>
    <w:lvl w:ilvl="0" w:tplc="84FA0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50258"/>
    <w:multiLevelType w:val="hybridMultilevel"/>
    <w:tmpl w:val="99E43ABE"/>
    <w:lvl w:ilvl="0" w:tplc="F9E67C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728AE"/>
    <w:multiLevelType w:val="hybridMultilevel"/>
    <w:tmpl w:val="D17ABD6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21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22"/>
  </w:num>
  <w:num w:numId="11">
    <w:abstractNumId w:val="23"/>
  </w:num>
  <w:num w:numId="12">
    <w:abstractNumId w:val="28"/>
  </w:num>
  <w:num w:numId="13">
    <w:abstractNumId w:val="26"/>
  </w:num>
  <w:num w:numId="14">
    <w:abstractNumId w:val="30"/>
  </w:num>
  <w:num w:numId="15">
    <w:abstractNumId w:val="32"/>
  </w:num>
  <w:num w:numId="16">
    <w:abstractNumId w:val="19"/>
  </w:num>
  <w:num w:numId="17">
    <w:abstractNumId w:val="34"/>
  </w:num>
  <w:num w:numId="18">
    <w:abstractNumId w:val="6"/>
  </w:num>
  <w:num w:numId="19">
    <w:abstractNumId w:val="17"/>
  </w:num>
  <w:num w:numId="20">
    <w:abstractNumId w:val="33"/>
  </w:num>
  <w:num w:numId="21">
    <w:abstractNumId w:val="31"/>
  </w:num>
  <w:num w:numId="22">
    <w:abstractNumId w:val="12"/>
  </w:num>
  <w:num w:numId="23">
    <w:abstractNumId w:val="2"/>
  </w:num>
  <w:num w:numId="24">
    <w:abstractNumId w:val="20"/>
  </w:num>
  <w:num w:numId="25">
    <w:abstractNumId w:val="16"/>
  </w:num>
  <w:num w:numId="26">
    <w:abstractNumId w:val="25"/>
  </w:num>
  <w:num w:numId="27">
    <w:abstractNumId w:val="9"/>
  </w:num>
  <w:num w:numId="28">
    <w:abstractNumId w:val="27"/>
  </w:num>
  <w:num w:numId="29">
    <w:abstractNumId w:val="3"/>
  </w:num>
  <w:num w:numId="30">
    <w:abstractNumId w:val="0"/>
  </w:num>
  <w:num w:numId="31">
    <w:abstractNumId w:val="29"/>
  </w:num>
  <w:num w:numId="32">
    <w:abstractNumId w:val="18"/>
  </w:num>
  <w:num w:numId="33">
    <w:abstractNumId w:val="11"/>
  </w:num>
  <w:num w:numId="34">
    <w:abstractNumId w:val="1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3B"/>
    <w:rsid w:val="00010CB6"/>
    <w:rsid w:val="00025B7D"/>
    <w:rsid w:val="00040A28"/>
    <w:rsid w:val="000717F7"/>
    <w:rsid w:val="000958F8"/>
    <w:rsid w:val="000C19AA"/>
    <w:rsid w:val="000D175A"/>
    <w:rsid w:val="0010178F"/>
    <w:rsid w:val="00123D2B"/>
    <w:rsid w:val="00125DCA"/>
    <w:rsid w:val="00145A86"/>
    <w:rsid w:val="00162121"/>
    <w:rsid w:val="001A7C1F"/>
    <w:rsid w:val="001C577C"/>
    <w:rsid w:val="001E4AE6"/>
    <w:rsid w:val="001E5ADE"/>
    <w:rsid w:val="001E5BEB"/>
    <w:rsid w:val="001E748B"/>
    <w:rsid w:val="002001ED"/>
    <w:rsid w:val="00201A15"/>
    <w:rsid w:val="0029309F"/>
    <w:rsid w:val="002C69F0"/>
    <w:rsid w:val="002D3131"/>
    <w:rsid w:val="002D5DC2"/>
    <w:rsid w:val="002E36F2"/>
    <w:rsid w:val="002E7632"/>
    <w:rsid w:val="002F4767"/>
    <w:rsid w:val="003112AC"/>
    <w:rsid w:val="003434F0"/>
    <w:rsid w:val="00385D81"/>
    <w:rsid w:val="00390B86"/>
    <w:rsid w:val="003B323F"/>
    <w:rsid w:val="003B476E"/>
    <w:rsid w:val="003C0C6E"/>
    <w:rsid w:val="003D516D"/>
    <w:rsid w:val="003D7812"/>
    <w:rsid w:val="003E2316"/>
    <w:rsid w:val="004133DA"/>
    <w:rsid w:val="0041378C"/>
    <w:rsid w:val="00487DFE"/>
    <w:rsid w:val="004A3639"/>
    <w:rsid w:val="004B4CFA"/>
    <w:rsid w:val="004E72C6"/>
    <w:rsid w:val="004F6F58"/>
    <w:rsid w:val="005021DD"/>
    <w:rsid w:val="00510F8D"/>
    <w:rsid w:val="00523F3B"/>
    <w:rsid w:val="00543F0F"/>
    <w:rsid w:val="00551D6B"/>
    <w:rsid w:val="0055653F"/>
    <w:rsid w:val="00577412"/>
    <w:rsid w:val="0058443A"/>
    <w:rsid w:val="00586FA7"/>
    <w:rsid w:val="005A5543"/>
    <w:rsid w:val="005B6292"/>
    <w:rsid w:val="005D1FD9"/>
    <w:rsid w:val="005E5544"/>
    <w:rsid w:val="005E5AD3"/>
    <w:rsid w:val="005F12A8"/>
    <w:rsid w:val="0060297C"/>
    <w:rsid w:val="00631D1D"/>
    <w:rsid w:val="00662972"/>
    <w:rsid w:val="006A3D68"/>
    <w:rsid w:val="006A6429"/>
    <w:rsid w:val="006D1AF2"/>
    <w:rsid w:val="006D3AE7"/>
    <w:rsid w:val="006F39B9"/>
    <w:rsid w:val="00710E93"/>
    <w:rsid w:val="00791BB6"/>
    <w:rsid w:val="007C50B8"/>
    <w:rsid w:val="008238F2"/>
    <w:rsid w:val="00845DAE"/>
    <w:rsid w:val="00874F2C"/>
    <w:rsid w:val="00894C88"/>
    <w:rsid w:val="008A2271"/>
    <w:rsid w:val="008F41E4"/>
    <w:rsid w:val="00904CE8"/>
    <w:rsid w:val="00915197"/>
    <w:rsid w:val="00922806"/>
    <w:rsid w:val="009421A5"/>
    <w:rsid w:val="00967E3A"/>
    <w:rsid w:val="009A0A22"/>
    <w:rsid w:val="009B1F59"/>
    <w:rsid w:val="009C4B91"/>
    <w:rsid w:val="00A10D2F"/>
    <w:rsid w:val="00A130FD"/>
    <w:rsid w:val="00A202E1"/>
    <w:rsid w:val="00A3740C"/>
    <w:rsid w:val="00A463B1"/>
    <w:rsid w:val="00A62AD4"/>
    <w:rsid w:val="00A9131E"/>
    <w:rsid w:val="00B1087D"/>
    <w:rsid w:val="00B10E69"/>
    <w:rsid w:val="00B4111E"/>
    <w:rsid w:val="00B807D7"/>
    <w:rsid w:val="00BA0A02"/>
    <w:rsid w:val="00BA3BCC"/>
    <w:rsid w:val="00BB6C79"/>
    <w:rsid w:val="00BF5B4F"/>
    <w:rsid w:val="00C04AE8"/>
    <w:rsid w:val="00C47D4F"/>
    <w:rsid w:val="00C607E3"/>
    <w:rsid w:val="00C94887"/>
    <w:rsid w:val="00CD55B0"/>
    <w:rsid w:val="00D12CDC"/>
    <w:rsid w:val="00D3258B"/>
    <w:rsid w:val="00D47084"/>
    <w:rsid w:val="00DA6CFE"/>
    <w:rsid w:val="00DB703B"/>
    <w:rsid w:val="00DD0B76"/>
    <w:rsid w:val="00DE6071"/>
    <w:rsid w:val="00DE7A3E"/>
    <w:rsid w:val="00E1479D"/>
    <w:rsid w:val="00EA196A"/>
    <w:rsid w:val="00ED123E"/>
    <w:rsid w:val="00F03BA9"/>
    <w:rsid w:val="00F57F5A"/>
    <w:rsid w:val="00F678E0"/>
    <w:rsid w:val="00F91FF2"/>
    <w:rsid w:val="00F95779"/>
    <w:rsid w:val="00FB256F"/>
    <w:rsid w:val="00FB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E"/>
  </w:style>
  <w:style w:type="paragraph" w:styleId="1">
    <w:name w:val="heading 1"/>
    <w:basedOn w:val="a"/>
    <w:next w:val="a"/>
    <w:link w:val="10"/>
    <w:uiPriority w:val="9"/>
    <w:qFormat/>
    <w:rsid w:val="001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67"/>
    <w:pPr>
      <w:ind w:left="720"/>
      <w:contextualSpacing/>
    </w:pPr>
  </w:style>
  <w:style w:type="table" w:styleId="a4">
    <w:name w:val="Table Grid"/>
    <w:basedOn w:val="a1"/>
    <w:uiPriority w:val="39"/>
    <w:rsid w:val="006D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443A"/>
    <w:rPr>
      <w:rFonts w:cs="Times New Roman"/>
    </w:rPr>
  </w:style>
  <w:style w:type="paragraph" w:customStyle="1" w:styleId="c11">
    <w:name w:val="c11"/>
    <w:basedOn w:val="a"/>
    <w:rsid w:val="0041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378C"/>
  </w:style>
  <w:style w:type="character" w:customStyle="1" w:styleId="c2">
    <w:name w:val="c2"/>
    <w:basedOn w:val="a0"/>
    <w:rsid w:val="0041378C"/>
  </w:style>
  <w:style w:type="character" w:styleId="a5">
    <w:name w:val="annotation reference"/>
    <w:basedOn w:val="a0"/>
    <w:uiPriority w:val="99"/>
    <w:semiHidden/>
    <w:unhideWhenUsed/>
    <w:rsid w:val="00FB25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25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25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25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25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4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0A28"/>
  </w:style>
  <w:style w:type="paragraph" w:styleId="ae">
    <w:name w:val="footer"/>
    <w:basedOn w:val="a"/>
    <w:link w:val="af"/>
    <w:uiPriority w:val="99"/>
    <w:unhideWhenUsed/>
    <w:rsid w:val="0004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0A28"/>
  </w:style>
  <w:style w:type="paragraph" w:customStyle="1" w:styleId="af0">
    <w:name w:val="Базовый"/>
    <w:rsid w:val="004E72C6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f1">
    <w:name w:val="Основной текст_"/>
    <w:basedOn w:val="a0"/>
    <w:link w:val="4"/>
    <w:rsid w:val="004E72C6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f1"/>
    <w:rsid w:val="004E72C6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1"/>
    <w:rsid w:val="004E72C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customStyle="1" w:styleId="Doctitle">
    <w:name w:val="Doc title"/>
    <w:basedOn w:val="a"/>
    <w:rsid w:val="004E72C6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f2">
    <w:name w:val="Hyperlink"/>
    <w:basedOn w:val="a0"/>
    <w:uiPriority w:val="99"/>
    <w:unhideWhenUsed/>
    <w:rsid w:val="00DE6071"/>
    <w:rPr>
      <w:color w:val="0563C1" w:themeColor="hyperlink"/>
      <w:u w:val="single"/>
    </w:rPr>
  </w:style>
  <w:style w:type="paragraph" w:styleId="af3">
    <w:name w:val="Normal (Web)"/>
    <w:basedOn w:val="a"/>
    <w:uiPriority w:val="99"/>
    <w:unhideWhenUsed/>
    <w:rsid w:val="008F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D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123D2B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123D2B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123D2B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123D2B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orldskillsacadem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afedra-po.irooo.ru/proforientatsionnaya-rabota/71-proekt-profnavigator-55/proekt-profnavigator-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0A50-A4E0-4367-B179-20E23E4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паха</cp:lastModifiedBy>
  <cp:revision>2</cp:revision>
  <cp:lastPrinted>2018-06-01T10:00:00Z</cp:lastPrinted>
  <dcterms:created xsi:type="dcterms:W3CDTF">2020-02-10T08:43:00Z</dcterms:created>
  <dcterms:modified xsi:type="dcterms:W3CDTF">2020-02-10T08:43:00Z</dcterms:modified>
</cp:coreProperties>
</file>