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A3" w:rsidRPr="007738DE" w:rsidRDefault="00BC22A3"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rPr>
      </w:pPr>
      <w:bookmarkStart w:id="0" w:name="_GoBack"/>
      <w:bookmarkEnd w:id="0"/>
      <w:r w:rsidRPr="007738DE">
        <w:rPr>
          <w:sz w:val="28"/>
          <w:szCs w:val="28"/>
        </w:rPr>
        <w:t>Министерство образования Омской области</w:t>
      </w:r>
    </w:p>
    <w:p w:rsidR="00BC22A3" w:rsidRPr="007738DE" w:rsidRDefault="00BC22A3"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vertAlign w:val="superscript"/>
        </w:rPr>
      </w:pPr>
      <w:r w:rsidRPr="007738DE">
        <w:rPr>
          <w:sz w:val="28"/>
          <w:szCs w:val="28"/>
        </w:rPr>
        <w:t>Бюджетное профессиональное образовательное учреждение Омской области «Омский строительный колледж»</w:t>
      </w: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FF0000"/>
          <w:sz w:val="28"/>
          <w:szCs w:val="28"/>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BC22A3"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sz w:val="28"/>
          <w:szCs w:val="28"/>
        </w:rPr>
      </w:pPr>
      <w:r w:rsidRPr="001E598B">
        <w:rPr>
          <w:b/>
          <w:caps/>
          <w:sz w:val="28"/>
          <w:szCs w:val="28"/>
        </w:rPr>
        <w:t xml:space="preserve">РАБОЧАЯ ПРОГРАММа ПРОФЕССИОНАЛЬНОГО МОДУЛЯ </w:t>
      </w:r>
    </w:p>
    <w:p w:rsidR="00334032" w:rsidRPr="001E598B" w:rsidRDefault="00334032"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sz w:val="28"/>
          <w:szCs w:val="28"/>
        </w:rPr>
      </w:pPr>
      <w:r w:rsidRPr="001E598B">
        <w:rPr>
          <w:b/>
          <w:caps/>
          <w:sz w:val="28"/>
          <w:szCs w:val="28"/>
        </w:rPr>
        <w:t>ПМ</w:t>
      </w:r>
      <w:r w:rsidR="00143A92" w:rsidRPr="001E598B">
        <w:rPr>
          <w:b/>
          <w:caps/>
          <w:sz w:val="28"/>
          <w:szCs w:val="28"/>
        </w:rPr>
        <w:t>.</w:t>
      </w:r>
      <w:r w:rsidR="00042923">
        <w:rPr>
          <w:b/>
          <w:caps/>
          <w:sz w:val="28"/>
          <w:szCs w:val="28"/>
        </w:rPr>
        <w:t>04</w:t>
      </w:r>
      <w:r w:rsidR="00BC22A3">
        <w:rPr>
          <w:b/>
          <w:caps/>
          <w:sz w:val="28"/>
          <w:szCs w:val="28"/>
        </w:rPr>
        <w:t xml:space="preserve"> </w:t>
      </w:r>
      <w:r w:rsidR="00BC22A3">
        <w:rPr>
          <w:b/>
          <w:sz w:val="28"/>
          <w:szCs w:val="28"/>
        </w:rPr>
        <w:t>ОРГАНИЗАЦИЯ ВИДОВ РАБОТ ПРИ ЭКСПЛУАТАЦИИ И РЕКОНСТРУКЦИИ СТРОИТЕЛЬНЫХ ОБЪЕКТОВ</w:t>
      </w:r>
    </w:p>
    <w:p w:rsidR="00BC22A3" w:rsidRDefault="00BC22A3"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C22A3" w:rsidRPr="007738DE" w:rsidRDefault="00BC22A3"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right="-1"/>
        <w:jc w:val="center"/>
        <w:rPr>
          <w:sz w:val="28"/>
          <w:szCs w:val="28"/>
        </w:rPr>
      </w:pPr>
      <w:r w:rsidRPr="007738DE">
        <w:rPr>
          <w:sz w:val="28"/>
          <w:szCs w:val="28"/>
        </w:rPr>
        <w:t>программы подготовки специалистов среднего звена</w:t>
      </w:r>
    </w:p>
    <w:p w:rsidR="00BC22A3" w:rsidRPr="007738DE" w:rsidRDefault="00BC22A3"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right="-1"/>
        <w:jc w:val="center"/>
        <w:rPr>
          <w:sz w:val="28"/>
          <w:szCs w:val="28"/>
        </w:rPr>
      </w:pPr>
      <w:r w:rsidRPr="007738DE">
        <w:rPr>
          <w:sz w:val="28"/>
          <w:szCs w:val="28"/>
        </w:rPr>
        <w:t>по специальности 08.02.01 Строительство и эксплуатация зданий и сооружений</w:t>
      </w:r>
    </w:p>
    <w:p w:rsidR="00BC22A3" w:rsidRPr="007738DE" w:rsidRDefault="00BC22A3"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right="-1"/>
        <w:jc w:val="center"/>
        <w:rPr>
          <w:sz w:val="28"/>
          <w:szCs w:val="28"/>
        </w:rPr>
      </w:pPr>
    </w:p>
    <w:p w:rsidR="00BC22A3" w:rsidRPr="007738DE" w:rsidRDefault="00BC22A3"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right="-1"/>
        <w:jc w:val="center"/>
      </w:pPr>
      <w:r w:rsidRPr="007738DE">
        <w:rPr>
          <w:sz w:val="28"/>
          <w:szCs w:val="28"/>
        </w:rPr>
        <w:t>квалификация техник</w:t>
      </w:r>
    </w:p>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FF0000"/>
        </w:rPr>
      </w:pPr>
    </w:p>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FF0000"/>
        </w:rPr>
      </w:pPr>
    </w:p>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i/>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i/>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Default="0044359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r w:rsidRPr="00BC22A3">
        <w:rPr>
          <w:sz w:val="28"/>
          <w:szCs w:val="28"/>
        </w:rPr>
        <w:t xml:space="preserve">                                                                   </w:t>
      </w:r>
      <w:r w:rsidR="00D97FB8">
        <w:rPr>
          <w:bCs/>
          <w:sz w:val="28"/>
          <w:szCs w:val="28"/>
        </w:rPr>
        <w:t>2021</w:t>
      </w:r>
    </w:p>
    <w:p w:rsidR="00BC22A3" w:rsidRDefault="00BC22A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sectPr w:rsidR="00BC22A3">
          <w:footerReference w:type="even" r:id="rId9"/>
          <w:footerReference w:type="default" r:id="rId10"/>
          <w:pgSz w:w="11906" w:h="16838"/>
          <w:pgMar w:top="1134" w:right="850" w:bottom="1134" w:left="1701" w:header="708" w:footer="708" w:gutter="0"/>
          <w:cols w:space="720"/>
        </w:sectPr>
      </w:pPr>
    </w:p>
    <w:p w:rsidR="00BC22A3" w:rsidRDefault="00BC22A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p>
    <w:p w:rsidR="00BC22A3" w:rsidRPr="00C46504" w:rsidRDefault="00BC22A3" w:rsidP="00BC22A3">
      <w:pPr>
        <w:tabs>
          <w:tab w:val="left" w:pos="4380"/>
          <w:tab w:val="center" w:pos="4677"/>
        </w:tabs>
        <w:jc w:val="both"/>
        <w:rPr>
          <w:b/>
        </w:rPr>
      </w:pPr>
      <w:r w:rsidRPr="00C46504">
        <w:lastRenderedPageBreak/>
        <w:t>Рабочая программа профессионального модуля</w:t>
      </w:r>
      <w:r w:rsidRPr="00C46504">
        <w:rPr>
          <w:caps/>
        </w:rPr>
        <w:t xml:space="preserve"> </w:t>
      </w:r>
      <w:r w:rsidRPr="00C46504">
        <w:t>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08.02.01   Строительство и эксплуатация зданий и сооружений (по состоянию на 01.09.2018)</w:t>
      </w:r>
    </w:p>
    <w:p w:rsidR="00BC22A3" w:rsidRPr="00C46504" w:rsidRDefault="00BC22A3"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BC22A3" w:rsidRDefault="00BC22A3"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BC22A3" w:rsidRDefault="00BC22A3"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BC22A3" w:rsidRPr="00C46504" w:rsidRDefault="00BC22A3"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46504">
        <w:t>Организация-разработчик: БПОУ ОО «Омский строительный колледж»,</w:t>
      </w:r>
    </w:p>
    <w:p w:rsidR="00BC22A3" w:rsidRPr="00C46504" w:rsidRDefault="00BC22A3" w:rsidP="00BC2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46504">
        <w:t>Составитель:</w:t>
      </w:r>
    </w:p>
    <w:p w:rsidR="00BC22A3" w:rsidRDefault="00BC22A3" w:rsidP="00BC22A3">
      <w:pPr>
        <w:widowControl w:val="0"/>
        <w:tabs>
          <w:tab w:val="left" w:pos="6412"/>
        </w:tabs>
        <w:suppressAutoHyphens/>
      </w:pPr>
      <w:r w:rsidRPr="00C46504">
        <w:t xml:space="preserve"> </w:t>
      </w:r>
      <w:r>
        <w:t>Хиневич О.В.</w:t>
      </w:r>
      <w:r w:rsidRPr="00C46504">
        <w:t xml:space="preserve">, преподаватель </w:t>
      </w:r>
      <w:r>
        <w:t xml:space="preserve">первой квалификационной категории </w:t>
      </w:r>
      <w:r w:rsidRPr="00C46504">
        <w:t xml:space="preserve">БПОУ ОО «Омский строительный колледж» </w:t>
      </w:r>
    </w:p>
    <w:p w:rsidR="00BC22A3" w:rsidRDefault="00BC22A3" w:rsidP="00BC22A3">
      <w:pPr>
        <w:widowControl w:val="0"/>
        <w:tabs>
          <w:tab w:val="left" w:pos="6420"/>
        </w:tabs>
        <w:suppressAutoHyphens/>
      </w:pPr>
      <w:r>
        <w:t xml:space="preserve"> </w:t>
      </w:r>
    </w:p>
    <w:p w:rsidR="00BC22A3" w:rsidRDefault="00BC22A3" w:rsidP="00BC22A3">
      <w:pPr>
        <w:widowControl w:val="0"/>
        <w:tabs>
          <w:tab w:val="left" w:pos="6420"/>
        </w:tabs>
        <w:suppressAutoHyphens/>
      </w:pPr>
    </w:p>
    <w:p w:rsidR="00BC22A3" w:rsidRDefault="00BC22A3" w:rsidP="00BC22A3">
      <w:pPr>
        <w:widowControl w:val="0"/>
        <w:tabs>
          <w:tab w:val="left" w:pos="6420"/>
        </w:tabs>
        <w:suppressAutoHyphens/>
      </w:pPr>
    </w:p>
    <w:p w:rsidR="00BC22A3" w:rsidRPr="00C46504" w:rsidRDefault="00BC22A3" w:rsidP="00BC22A3">
      <w:pPr>
        <w:widowControl w:val="0"/>
        <w:tabs>
          <w:tab w:val="left" w:pos="6420"/>
        </w:tabs>
        <w:suppressAutoHyphens/>
      </w:pP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4"/>
        <w:gridCol w:w="3436"/>
      </w:tblGrid>
      <w:tr w:rsidR="00BC22A3" w:rsidRPr="00C46504" w:rsidTr="00BC22A3">
        <w:tc>
          <w:tcPr>
            <w:tcW w:w="7184" w:type="dxa"/>
            <w:tcBorders>
              <w:top w:val="nil"/>
              <w:left w:val="nil"/>
              <w:bottom w:val="nil"/>
              <w:right w:val="nil"/>
            </w:tcBorders>
          </w:tcPr>
          <w:p w:rsidR="00BC22A3" w:rsidRPr="00C46504" w:rsidRDefault="00BC22A3" w:rsidP="00BC22A3">
            <w:pPr>
              <w:jc w:val="both"/>
            </w:pPr>
          </w:p>
          <w:p w:rsidR="00BC22A3" w:rsidRPr="00C46504" w:rsidRDefault="00BC22A3" w:rsidP="00BC22A3">
            <w:pPr>
              <w:jc w:val="both"/>
            </w:pPr>
          </w:p>
          <w:p w:rsidR="00BC22A3" w:rsidRPr="00C46504" w:rsidRDefault="00BC22A3" w:rsidP="00BC22A3">
            <w:pPr>
              <w:jc w:val="both"/>
            </w:pPr>
          </w:p>
          <w:p w:rsidR="00BC22A3" w:rsidRPr="00C46504" w:rsidRDefault="00BC22A3" w:rsidP="00BC22A3">
            <w:pPr>
              <w:jc w:val="both"/>
            </w:pPr>
          </w:p>
          <w:p w:rsidR="00BC22A3" w:rsidRPr="00C46504" w:rsidRDefault="00BC22A3" w:rsidP="00BC22A3">
            <w:pPr>
              <w:jc w:val="both"/>
            </w:pPr>
            <w:r w:rsidRPr="00C46504">
              <w:t>Рассмотрена на заседании</w:t>
            </w:r>
          </w:p>
          <w:p w:rsidR="00BC22A3" w:rsidRPr="00C46504" w:rsidRDefault="00BC22A3" w:rsidP="00BC22A3">
            <w:pPr>
              <w:jc w:val="both"/>
            </w:pPr>
            <w:r w:rsidRPr="00C46504">
              <w:t>предметной (цикловой) комиссии</w:t>
            </w:r>
          </w:p>
          <w:p w:rsidR="00BC22A3" w:rsidRPr="00C46504" w:rsidRDefault="00BC22A3" w:rsidP="00BC22A3">
            <w:pPr>
              <w:jc w:val="both"/>
            </w:pPr>
            <w:r w:rsidRPr="00C46504">
              <w:t xml:space="preserve">специальности 08.02.01   Строительство и эксплуатация </w:t>
            </w:r>
          </w:p>
          <w:p w:rsidR="00BC22A3" w:rsidRPr="00C46504" w:rsidRDefault="00BC22A3" w:rsidP="00BC22A3">
            <w:pPr>
              <w:jc w:val="both"/>
            </w:pPr>
            <w:r w:rsidRPr="00C46504">
              <w:t>зданий и сооружений</w:t>
            </w:r>
          </w:p>
        </w:tc>
        <w:tc>
          <w:tcPr>
            <w:tcW w:w="3436" w:type="dxa"/>
            <w:tcBorders>
              <w:top w:val="nil"/>
              <w:left w:val="nil"/>
              <w:bottom w:val="nil"/>
              <w:right w:val="nil"/>
            </w:tcBorders>
          </w:tcPr>
          <w:p w:rsidR="00BC22A3" w:rsidRPr="00C46504" w:rsidRDefault="00BC22A3" w:rsidP="00BC22A3">
            <w:pPr>
              <w:jc w:val="both"/>
            </w:pPr>
          </w:p>
          <w:p w:rsidR="00BC22A3" w:rsidRPr="00C46504" w:rsidRDefault="00BC22A3" w:rsidP="00BC22A3">
            <w:pPr>
              <w:jc w:val="both"/>
            </w:pPr>
          </w:p>
          <w:p w:rsidR="00BC22A3" w:rsidRPr="00C46504" w:rsidRDefault="00BC22A3" w:rsidP="00BC22A3">
            <w:pPr>
              <w:jc w:val="both"/>
            </w:pPr>
          </w:p>
          <w:p w:rsidR="00BC22A3" w:rsidRPr="00C46504" w:rsidRDefault="00BC22A3" w:rsidP="00BC22A3">
            <w:pPr>
              <w:jc w:val="both"/>
            </w:pPr>
          </w:p>
          <w:p w:rsidR="00BC22A3" w:rsidRPr="00C46504" w:rsidRDefault="00BC22A3" w:rsidP="00BC22A3">
            <w:pPr>
              <w:jc w:val="both"/>
            </w:pPr>
            <w:r w:rsidRPr="00C46504">
              <w:t>УТВЕРЖДАЮ</w:t>
            </w:r>
          </w:p>
          <w:p w:rsidR="00BC22A3" w:rsidRPr="00C46504" w:rsidRDefault="00BC22A3" w:rsidP="00BC22A3">
            <w:pPr>
              <w:jc w:val="both"/>
            </w:pPr>
            <w:r w:rsidRPr="00C46504">
              <w:t xml:space="preserve">Зам.директора </w:t>
            </w:r>
          </w:p>
          <w:p w:rsidR="00BC22A3" w:rsidRPr="00C46504" w:rsidRDefault="00BC22A3" w:rsidP="00BC22A3">
            <w:pPr>
              <w:jc w:val="both"/>
            </w:pPr>
            <w:r w:rsidRPr="00C46504">
              <w:t>БПОУ ОО «ОСК»</w:t>
            </w:r>
          </w:p>
        </w:tc>
      </w:tr>
      <w:tr w:rsidR="00BC22A3" w:rsidRPr="00C46504" w:rsidTr="00BC22A3">
        <w:tc>
          <w:tcPr>
            <w:tcW w:w="7184" w:type="dxa"/>
            <w:tcBorders>
              <w:top w:val="nil"/>
              <w:left w:val="nil"/>
              <w:bottom w:val="nil"/>
              <w:right w:val="nil"/>
            </w:tcBorders>
          </w:tcPr>
          <w:p w:rsidR="00BC22A3" w:rsidRPr="00C46504" w:rsidRDefault="007838EA" w:rsidP="00BC22A3">
            <w:pPr>
              <w:jc w:val="both"/>
            </w:pPr>
            <w:r>
              <w:t>Проток</w:t>
            </w:r>
            <w:r w:rsidR="00D97FB8">
              <w:t>ол №  1 от «____» __________ 2021</w:t>
            </w:r>
            <w:r w:rsidR="00BC22A3" w:rsidRPr="00C46504">
              <w:t xml:space="preserve"> г.</w:t>
            </w:r>
          </w:p>
          <w:p w:rsidR="00BC22A3" w:rsidRPr="00C46504" w:rsidRDefault="00BC22A3" w:rsidP="00BC22A3">
            <w:pPr>
              <w:jc w:val="both"/>
            </w:pPr>
            <w:r w:rsidRPr="00C46504">
              <w:t>Председатель комиссии ___________/</w:t>
            </w:r>
            <w:r w:rsidR="004E2C87">
              <w:t>И.А. Ремденок/</w:t>
            </w:r>
          </w:p>
          <w:p w:rsidR="00BC22A3" w:rsidRPr="00C46504" w:rsidRDefault="00BC22A3" w:rsidP="00BC22A3">
            <w:pPr>
              <w:jc w:val="both"/>
            </w:pPr>
            <w:r w:rsidRPr="00C46504">
              <w:t>Методист_______________________/</w:t>
            </w:r>
            <w:r w:rsidR="00D97FB8">
              <w:t>Л.Н. Васильева</w:t>
            </w:r>
            <w:r w:rsidRPr="00C46504">
              <w:t>/</w:t>
            </w:r>
          </w:p>
          <w:p w:rsidR="00BC22A3" w:rsidRDefault="00BC22A3" w:rsidP="00BC22A3">
            <w:pPr>
              <w:jc w:val="both"/>
            </w:pPr>
          </w:p>
          <w:p w:rsidR="00BC22A3" w:rsidRDefault="00BC22A3" w:rsidP="00BC22A3">
            <w:pPr>
              <w:jc w:val="both"/>
            </w:pPr>
          </w:p>
          <w:p w:rsidR="00BC22A3" w:rsidRDefault="00BC22A3" w:rsidP="00BC22A3">
            <w:pPr>
              <w:jc w:val="both"/>
            </w:pPr>
          </w:p>
          <w:p w:rsidR="00BC22A3" w:rsidRDefault="00BC22A3" w:rsidP="00BC22A3">
            <w:pPr>
              <w:jc w:val="both"/>
            </w:pPr>
          </w:p>
          <w:p w:rsidR="00BC22A3" w:rsidRDefault="00BC22A3" w:rsidP="00BC22A3">
            <w:pPr>
              <w:jc w:val="both"/>
            </w:pPr>
          </w:p>
          <w:p w:rsidR="00BC22A3" w:rsidRDefault="00BC22A3" w:rsidP="00BC22A3">
            <w:pPr>
              <w:jc w:val="both"/>
            </w:pPr>
          </w:p>
          <w:p w:rsidR="00BC22A3" w:rsidRDefault="00BC22A3" w:rsidP="00BC22A3">
            <w:pPr>
              <w:jc w:val="both"/>
            </w:pPr>
          </w:p>
          <w:p w:rsidR="00BC22A3" w:rsidRDefault="00BC22A3" w:rsidP="00BC22A3">
            <w:pPr>
              <w:jc w:val="both"/>
            </w:pPr>
          </w:p>
          <w:p w:rsidR="00BC22A3" w:rsidRDefault="00BC22A3" w:rsidP="00BC22A3">
            <w:pPr>
              <w:jc w:val="both"/>
            </w:pPr>
          </w:p>
          <w:p w:rsidR="00BC22A3" w:rsidRDefault="00BC22A3" w:rsidP="00BC22A3">
            <w:pPr>
              <w:jc w:val="both"/>
            </w:pPr>
          </w:p>
          <w:p w:rsidR="00BC22A3" w:rsidRDefault="00BC22A3" w:rsidP="00BC22A3">
            <w:pPr>
              <w:jc w:val="both"/>
            </w:pPr>
          </w:p>
          <w:p w:rsidR="00BC22A3" w:rsidRDefault="00BC22A3" w:rsidP="00BC22A3">
            <w:pPr>
              <w:jc w:val="both"/>
            </w:pPr>
          </w:p>
          <w:p w:rsidR="00BC22A3" w:rsidRDefault="00BC22A3" w:rsidP="00BC22A3">
            <w:pPr>
              <w:jc w:val="both"/>
            </w:pPr>
          </w:p>
          <w:p w:rsidR="00BC22A3" w:rsidRDefault="00BC22A3" w:rsidP="00BC22A3">
            <w:pPr>
              <w:jc w:val="both"/>
            </w:pPr>
          </w:p>
          <w:p w:rsidR="00BC22A3" w:rsidRPr="00C46504" w:rsidRDefault="00BC22A3" w:rsidP="00BC22A3">
            <w:pPr>
              <w:jc w:val="both"/>
            </w:pPr>
          </w:p>
        </w:tc>
        <w:tc>
          <w:tcPr>
            <w:tcW w:w="3436" w:type="dxa"/>
            <w:tcBorders>
              <w:top w:val="nil"/>
              <w:left w:val="nil"/>
              <w:bottom w:val="nil"/>
              <w:right w:val="nil"/>
            </w:tcBorders>
          </w:tcPr>
          <w:p w:rsidR="00BC22A3" w:rsidRPr="00C46504" w:rsidRDefault="00D97FB8" w:rsidP="00BC22A3">
            <w:pPr>
              <w:jc w:val="both"/>
            </w:pPr>
            <w:r>
              <w:t>«_____» _________ 2021</w:t>
            </w:r>
            <w:r w:rsidR="00BC22A3" w:rsidRPr="00C46504">
              <w:t xml:space="preserve"> г.</w:t>
            </w:r>
          </w:p>
          <w:p w:rsidR="00BC22A3" w:rsidRPr="00C46504" w:rsidRDefault="00BC22A3" w:rsidP="00D97FB8">
            <w:pPr>
              <w:jc w:val="both"/>
            </w:pPr>
            <w:r w:rsidRPr="00C46504">
              <w:t>_________/</w:t>
            </w:r>
            <w:r w:rsidR="00D97FB8">
              <w:t>И.А. Ремденок</w:t>
            </w:r>
            <w:r w:rsidRPr="00C46504">
              <w:t>/</w:t>
            </w:r>
          </w:p>
        </w:tc>
      </w:tr>
    </w:tbl>
    <w:p w:rsidR="00BC22A3" w:rsidRDefault="00BC22A3" w:rsidP="00BC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BC22A3" w:rsidRDefault="00BC22A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p>
    <w:p w:rsidR="00BC22A3" w:rsidRDefault="00BC22A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p>
    <w:p w:rsidR="00BC22A3" w:rsidRDefault="00BC22A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p>
    <w:p w:rsidR="00BC22A3" w:rsidRDefault="00BC22A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p>
    <w:p w:rsidR="00BC22A3" w:rsidRDefault="00BC22A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p>
    <w:p w:rsidR="00BC22A3" w:rsidRDefault="00BC22A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p>
    <w:p w:rsidR="00BC22A3" w:rsidRDefault="00BC22A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p>
    <w:p w:rsidR="00BC22A3" w:rsidRDefault="00BC22A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p>
    <w:p w:rsidR="00BC22A3" w:rsidRPr="00BC22A3" w:rsidRDefault="00BC22A3" w:rsidP="0044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contextualSpacing/>
        <w:rPr>
          <w:color w:val="FF0000"/>
        </w:rPr>
      </w:pPr>
    </w:p>
    <w:p w:rsidR="00334032" w:rsidRPr="000D077E" w:rsidRDefault="00334032" w:rsidP="001E598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b/>
          <w:sz w:val="28"/>
          <w:szCs w:val="28"/>
        </w:rPr>
      </w:pPr>
      <w:r w:rsidRPr="000D077E">
        <w:rPr>
          <w:b/>
          <w:sz w:val="28"/>
          <w:szCs w:val="28"/>
        </w:rPr>
        <w:t>СОДЕРЖАНИЕ</w:t>
      </w:r>
    </w:p>
    <w:p w:rsidR="00334032" w:rsidRPr="000D077E"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p>
    <w:tbl>
      <w:tblPr>
        <w:tblW w:w="10976" w:type="dxa"/>
        <w:tblInd w:w="-176" w:type="dxa"/>
        <w:tblLook w:val="01E0" w:firstRow="1" w:lastRow="1" w:firstColumn="1" w:lastColumn="1" w:noHBand="0" w:noVBand="0"/>
      </w:tblPr>
      <w:tblGrid>
        <w:gridCol w:w="9073"/>
        <w:gridCol w:w="1903"/>
      </w:tblGrid>
      <w:tr w:rsidR="000D077E" w:rsidRPr="000D077E" w:rsidTr="000D077E">
        <w:trPr>
          <w:trHeight w:val="931"/>
        </w:trPr>
        <w:tc>
          <w:tcPr>
            <w:tcW w:w="9073" w:type="dxa"/>
            <w:shd w:val="clear" w:color="auto" w:fill="auto"/>
          </w:tcPr>
          <w:p w:rsidR="00334032" w:rsidRPr="000D077E" w:rsidRDefault="00334032" w:rsidP="00756830">
            <w:pPr>
              <w:pStyle w:val="10"/>
              <w:ind w:firstLine="0"/>
              <w:contextualSpacing/>
              <w:rPr>
                <w:b/>
                <w:caps/>
                <w:sz w:val="28"/>
                <w:szCs w:val="28"/>
              </w:rPr>
            </w:pPr>
          </w:p>
          <w:p w:rsidR="00334032" w:rsidRPr="000D077E" w:rsidRDefault="00334032" w:rsidP="00756830">
            <w:pPr>
              <w:pStyle w:val="10"/>
              <w:ind w:firstLine="0"/>
              <w:contextualSpacing/>
              <w:rPr>
                <w:b/>
                <w:caps/>
                <w:sz w:val="28"/>
                <w:szCs w:val="28"/>
              </w:rPr>
            </w:pPr>
          </w:p>
          <w:p w:rsidR="00334032" w:rsidRPr="000D077E" w:rsidRDefault="00E6343E" w:rsidP="00756830">
            <w:pPr>
              <w:pStyle w:val="10"/>
              <w:ind w:firstLine="0"/>
              <w:contextualSpacing/>
              <w:rPr>
                <w:b/>
                <w:caps/>
                <w:sz w:val="28"/>
                <w:szCs w:val="28"/>
              </w:rPr>
            </w:pPr>
            <w:r w:rsidRPr="000D077E">
              <w:rPr>
                <w:b/>
                <w:caps/>
                <w:sz w:val="28"/>
                <w:szCs w:val="28"/>
              </w:rPr>
              <w:t>1. </w:t>
            </w:r>
            <w:r w:rsidR="000D077E" w:rsidRPr="000D077E">
              <w:rPr>
                <w:b/>
                <w:sz w:val="28"/>
                <w:szCs w:val="28"/>
              </w:rPr>
              <w:t>ОБЩАЯ ХАРАКТЕРИСТИКА РАБОЧЕЙ ПРОГРАММЫ ПРОФЕССИОНАЛЬНОГО МОДУЛЯ</w:t>
            </w:r>
          </w:p>
          <w:p w:rsidR="00334032" w:rsidRPr="000D077E" w:rsidRDefault="00334032" w:rsidP="00756830">
            <w:pPr>
              <w:contextualSpacing/>
              <w:rPr>
                <w:b/>
                <w:sz w:val="28"/>
                <w:szCs w:val="28"/>
              </w:rPr>
            </w:pPr>
          </w:p>
        </w:tc>
        <w:tc>
          <w:tcPr>
            <w:tcW w:w="1903" w:type="dxa"/>
            <w:shd w:val="clear" w:color="auto" w:fill="auto"/>
          </w:tcPr>
          <w:p w:rsidR="00334032" w:rsidRPr="000D077E" w:rsidRDefault="00334032" w:rsidP="00756830">
            <w:pPr>
              <w:contextualSpacing/>
              <w:rPr>
                <w:b/>
                <w:sz w:val="28"/>
                <w:szCs w:val="28"/>
              </w:rPr>
            </w:pPr>
            <w:r w:rsidRPr="000D077E">
              <w:rPr>
                <w:b/>
                <w:sz w:val="28"/>
                <w:szCs w:val="28"/>
              </w:rPr>
              <w:t>стр.</w:t>
            </w:r>
          </w:p>
          <w:p w:rsidR="00334032" w:rsidRPr="000D077E" w:rsidRDefault="00334032" w:rsidP="00756830">
            <w:pPr>
              <w:contextualSpacing/>
              <w:rPr>
                <w:b/>
                <w:sz w:val="28"/>
                <w:szCs w:val="28"/>
              </w:rPr>
            </w:pPr>
          </w:p>
          <w:p w:rsidR="00334032" w:rsidRPr="000D077E" w:rsidRDefault="000D077E" w:rsidP="00756830">
            <w:pPr>
              <w:contextualSpacing/>
              <w:rPr>
                <w:b/>
                <w:sz w:val="28"/>
                <w:szCs w:val="28"/>
              </w:rPr>
            </w:pPr>
            <w:r w:rsidRPr="000D077E">
              <w:rPr>
                <w:b/>
                <w:sz w:val="28"/>
                <w:szCs w:val="28"/>
              </w:rPr>
              <w:t>4</w:t>
            </w:r>
          </w:p>
        </w:tc>
      </w:tr>
      <w:tr w:rsidR="000D077E" w:rsidRPr="000D077E" w:rsidTr="000D077E">
        <w:trPr>
          <w:trHeight w:val="594"/>
        </w:trPr>
        <w:tc>
          <w:tcPr>
            <w:tcW w:w="9073" w:type="dxa"/>
            <w:shd w:val="clear" w:color="auto" w:fill="auto"/>
          </w:tcPr>
          <w:p w:rsidR="00334032" w:rsidRPr="000D077E" w:rsidRDefault="000D077E" w:rsidP="00756830">
            <w:pPr>
              <w:pStyle w:val="10"/>
              <w:ind w:firstLine="0"/>
              <w:contextualSpacing/>
              <w:rPr>
                <w:b/>
                <w:caps/>
                <w:sz w:val="28"/>
                <w:szCs w:val="28"/>
              </w:rPr>
            </w:pPr>
            <w:r w:rsidRPr="000D077E">
              <w:rPr>
                <w:b/>
                <w:caps/>
                <w:sz w:val="28"/>
                <w:szCs w:val="28"/>
              </w:rPr>
              <w:t>2</w:t>
            </w:r>
            <w:r w:rsidR="00E6343E" w:rsidRPr="000D077E">
              <w:rPr>
                <w:b/>
                <w:caps/>
                <w:sz w:val="28"/>
                <w:szCs w:val="28"/>
              </w:rPr>
              <w:t xml:space="preserve">. СТРУКТУРА и </w:t>
            </w:r>
            <w:r w:rsidR="00334032" w:rsidRPr="000D077E">
              <w:rPr>
                <w:b/>
                <w:caps/>
                <w:sz w:val="28"/>
                <w:szCs w:val="28"/>
              </w:rPr>
              <w:t>содержание профессионального модуля</w:t>
            </w:r>
          </w:p>
          <w:p w:rsidR="00334032" w:rsidRPr="000D077E" w:rsidRDefault="00334032" w:rsidP="00756830">
            <w:pPr>
              <w:contextualSpacing/>
              <w:rPr>
                <w:b/>
                <w:caps/>
                <w:sz w:val="28"/>
                <w:szCs w:val="28"/>
              </w:rPr>
            </w:pPr>
          </w:p>
        </w:tc>
        <w:tc>
          <w:tcPr>
            <w:tcW w:w="1903" w:type="dxa"/>
            <w:shd w:val="clear" w:color="auto" w:fill="auto"/>
          </w:tcPr>
          <w:p w:rsidR="00334032" w:rsidRPr="000D077E" w:rsidRDefault="000D077E" w:rsidP="00756830">
            <w:pPr>
              <w:contextualSpacing/>
              <w:rPr>
                <w:b/>
                <w:sz w:val="28"/>
                <w:szCs w:val="28"/>
              </w:rPr>
            </w:pPr>
            <w:r w:rsidRPr="000D077E">
              <w:rPr>
                <w:b/>
                <w:sz w:val="28"/>
                <w:szCs w:val="28"/>
              </w:rPr>
              <w:t>7</w:t>
            </w:r>
          </w:p>
        </w:tc>
      </w:tr>
      <w:tr w:rsidR="000D077E" w:rsidRPr="000D077E" w:rsidTr="000D077E">
        <w:trPr>
          <w:trHeight w:val="692"/>
        </w:trPr>
        <w:tc>
          <w:tcPr>
            <w:tcW w:w="9073" w:type="dxa"/>
            <w:shd w:val="clear" w:color="auto" w:fill="auto"/>
          </w:tcPr>
          <w:p w:rsidR="00334032" w:rsidRPr="000D077E" w:rsidRDefault="000D077E" w:rsidP="00756830">
            <w:pPr>
              <w:pStyle w:val="10"/>
              <w:ind w:firstLine="0"/>
              <w:contextualSpacing/>
              <w:rPr>
                <w:b/>
                <w:caps/>
                <w:sz w:val="28"/>
                <w:szCs w:val="28"/>
              </w:rPr>
            </w:pPr>
            <w:r w:rsidRPr="000D077E">
              <w:rPr>
                <w:b/>
                <w:caps/>
                <w:sz w:val="28"/>
                <w:szCs w:val="28"/>
              </w:rPr>
              <w:t>3.</w:t>
            </w:r>
            <w:r w:rsidR="00334032" w:rsidRPr="000D077E">
              <w:rPr>
                <w:b/>
                <w:caps/>
                <w:sz w:val="28"/>
                <w:szCs w:val="28"/>
              </w:rPr>
              <w:t> условия реализации программы ПРОФЕССИОНАЛЬНОГО МОДУЛЯ</w:t>
            </w:r>
          </w:p>
          <w:p w:rsidR="00334032" w:rsidRPr="000D077E" w:rsidRDefault="00334032" w:rsidP="00756830">
            <w:pPr>
              <w:contextualSpacing/>
              <w:rPr>
                <w:b/>
                <w:caps/>
                <w:sz w:val="28"/>
                <w:szCs w:val="28"/>
              </w:rPr>
            </w:pPr>
          </w:p>
        </w:tc>
        <w:tc>
          <w:tcPr>
            <w:tcW w:w="1903" w:type="dxa"/>
            <w:shd w:val="clear" w:color="auto" w:fill="auto"/>
          </w:tcPr>
          <w:p w:rsidR="00334032" w:rsidRPr="000D077E" w:rsidRDefault="000D077E" w:rsidP="007C2A0E">
            <w:pPr>
              <w:contextualSpacing/>
              <w:rPr>
                <w:b/>
                <w:sz w:val="28"/>
                <w:szCs w:val="28"/>
              </w:rPr>
            </w:pPr>
            <w:r w:rsidRPr="000D077E">
              <w:rPr>
                <w:b/>
                <w:sz w:val="28"/>
                <w:szCs w:val="28"/>
              </w:rPr>
              <w:t>14</w:t>
            </w:r>
          </w:p>
        </w:tc>
      </w:tr>
      <w:tr w:rsidR="000D077E" w:rsidRPr="000D077E" w:rsidTr="000D077E">
        <w:trPr>
          <w:trHeight w:val="1440"/>
        </w:trPr>
        <w:tc>
          <w:tcPr>
            <w:tcW w:w="9073" w:type="dxa"/>
            <w:shd w:val="clear" w:color="auto" w:fill="auto"/>
          </w:tcPr>
          <w:p w:rsidR="00334032" w:rsidRPr="000D077E" w:rsidRDefault="000D077E" w:rsidP="00756830">
            <w:pPr>
              <w:contextualSpacing/>
              <w:rPr>
                <w:b/>
                <w:bCs/>
                <w:i/>
                <w:sz w:val="28"/>
                <w:szCs w:val="28"/>
              </w:rPr>
            </w:pPr>
            <w:r w:rsidRPr="000D077E">
              <w:rPr>
                <w:b/>
                <w:caps/>
                <w:sz w:val="28"/>
                <w:szCs w:val="28"/>
              </w:rPr>
              <w:t>4</w:t>
            </w:r>
            <w:r w:rsidR="00334032" w:rsidRPr="000D077E">
              <w:rPr>
                <w:b/>
                <w:caps/>
                <w:sz w:val="28"/>
                <w:szCs w:val="28"/>
              </w:rPr>
              <w:t>. Контроль и оценка результатов освоения профессионального модуля (вида деятельности</w:t>
            </w:r>
            <w:r w:rsidR="00334032" w:rsidRPr="000D077E">
              <w:rPr>
                <w:b/>
                <w:bCs/>
                <w:sz w:val="28"/>
                <w:szCs w:val="28"/>
              </w:rPr>
              <w:t>)</w:t>
            </w:r>
          </w:p>
          <w:p w:rsidR="00334032" w:rsidRPr="000D077E" w:rsidRDefault="00334032" w:rsidP="00756830">
            <w:pPr>
              <w:contextualSpacing/>
              <w:rPr>
                <w:b/>
                <w:caps/>
                <w:sz w:val="28"/>
                <w:szCs w:val="28"/>
              </w:rPr>
            </w:pPr>
          </w:p>
        </w:tc>
        <w:tc>
          <w:tcPr>
            <w:tcW w:w="1903" w:type="dxa"/>
            <w:shd w:val="clear" w:color="auto" w:fill="auto"/>
          </w:tcPr>
          <w:p w:rsidR="00334032" w:rsidRPr="000D077E" w:rsidRDefault="000D077E" w:rsidP="00756830">
            <w:pPr>
              <w:contextualSpacing/>
              <w:rPr>
                <w:b/>
                <w:sz w:val="28"/>
                <w:szCs w:val="28"/>
              </w:rPr>
            </w:pPr>
            <w:r w:rsidRPr="000D077E">
              <w:rPr>
                <w:b/>
                <w:sz w:val="28"/>
                <w:szCs w:val="28"/>
              </w:rPr>
              <w:t>17</w:t>
            </w:r>
          </w:p>
        </w:tc>
      </w:tr>
    </w:tbl>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b/>
          <w:color w:val="FF0000"/>
        </w:rPr>
      </w:pPr>
    </w:p>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FF0000"/>
        </w:rPr>
        <w:sectPr w:rsidR="00334032" w:rsidRPr="00DB6254" w:rsidSect="00BC22A3">
          <w:footerReference w:type="default" r:id="rId11"/>
          <w:type w:val="continuous"/>
          <w:pgSz w:w="11906" w:h="16838"/>
          <w:pgMar w:top="1134" w:right="850" w:bottom="1134" w:left="1701" w:header="708" w:footer="708" w:gutter="0"/>
          <w:cols w:space="720"/>
        </w:sectPr>
      </w:pPr>
    </w:p>
    <w:p w:rsidR="001E598B" w:rsidRPr="003658B8" w:rsidRDefault="001E598B" w:rsidP="001E598B">
      <w:pPr>
        <w:jc w:val="center"/>
        <w:rPr>
          <w:b/>
          <w:i/>
          <w:color w:val="000000"/>
        </w:rPr>
      </w:pPr>
    </w:p>
    <w:p w:rsidR="001E598B" w:rsidRPr="00BC22A3" w:rsidRDefault="001E598B" w:rsidP="00BC22A3">
      <w:pPr>
        <w:pStyle w:val="af5"/>
        <w:numPr>
          <w:ilvl w:val="0"/>
          <w:numId w:val="49"/>
        </w:numPr>
        <w:ind w:left="74" w:hanging="74"/>
        <w:jc w:val="both"/>
        <w:rPr>
          <w:b/>
          <w:color w:val="000000"/>
        </w:rPr>
      </w:pPr>
      <w:r w:rsidRPr="00BC22A3">
        <w:rPr>
          <w:b/>
          <w:color w:val="000000"/>
        </w:rPr>
        <w:t>ОБЩАЯ ХАРАКТЕРИСТИКА РАБОЧЕЙ ПРОГРАММЫ</w:t>
      </w:r>
      <w:r w:rsidR="00BC22A3" w:rsidRPr="00BC22A3">
        <w:rPr>
          <w:b/>
          <w:color w:val="000000"/>
        </w:rPr>
        <w:t xml:space="preserve"> </w:t>
      </w:r>
      <w:r w:rsidRPr="00BC22A3">
        <w:rPr>
          <w:b/>
          <w:color w:val="000000"/>
        </w:rPr>
        <w:t>ПРОФЕССИОНАЛЬНОГО МОДУЛЯ</w:t>
      </w:r>
      <w:r w:rsidR="00D63476" w:rsidRPr="00BC22A3">
        <w:rPr>
          <w:b/>
          <w:color w:val="000000"/>
        </w:rPr>
        <w:t xml:space="preserve"> ПМ. 04</w:t>
      </w:r>
      <w:r w:rsidR="00BC22A3" w:rsidRPr="00BC22A3">
        <w:rPr>
          <w:b/>
          <w:color w:val="000000"/>
        </w:rPr>
        <w:t xml:space="preserve"> </w:t>
      </w:r>
      <w:r w:rsidR="00042923" w:rsidRPr="00BC22A3">
        <w:rPr>
          <w:b/>
          <w:color w:val="000000"/>
        </w:rPr>
        <w:t>Организация видов работ при эксплуатации и реконструкции строительных объектов</w:t>
      </w:r>
    </w:p>
    <w:p w:rsidR="00BC22A3" w:rsidRPr="00BC22A3" w:rsidRDefault="00BC22A3" w:rsidP="00BC22A3">
      <w:pPr>
        <w:pStyle w:val="af5"/>
        <w:ind w:left="1350"/>
        <w:jc w:val="both"/>
        <w:rPr>
          <w:b/>
          <w:color w:val="000000"/>
        </w:rPr>
      </w:pPr>
    </w:p>
    <w:p w:rsidR="001E598B" w:rsidRPr="00BC22A3" w:rsidRDefault="001E598B" w:rsidP="001E598B">
      <w:pPr>
        <w:suppressAutoHyphens/>
        <w:rPr>
          <w:b/>
          <w:color w:val="000000"/>
        </w:rPr>
      </w:pPr>
      <w:r w:rsidRPr="00BC22A3">
        <w:rPr>
          <w:b/>
          <w:color w:val="000000"/>
        </w:rPr>
        <w:t xml:space="preserve">1.1. Цель и планируемые результаты освоения профессионального модуля </w:t>
      </w:r>
    </w:p>
    <w:p w:rsidR="001E598B" w:rsidRPr="003658B8" w:rsidRDefault="001E598B" w:rsidP="001E598B">
      <w:pPr>
        <w:suppressAutoHyphens/>
        <w:jc w:val="both"/>
        <w:rPr>
          <w:color w:val="000000"/>
        </w:rPr>
      </w:pPr>
      <w:r w:rsidRPr="003658B8">
        <w:rPr>
          <w:color w:val="000000"/>
        </w:rPr>
        <w:t xml:space="preserve">В результате изучения профессионального модуля студент должен освоить основной вид деятельности </w:t>
      </w:r>
      <w:r w:rsidR="00042923">
        <w:rPr>
          <w:color w:val="000000"/>
          <w:u w:val="single"/>
        </w:rPr>
        <w:t>Организация видов работ при эксплуатации и реконструкции строительных объектов</w:t>
      </w:r>
      <w:r w:rsidRPr="003658B8">
        <w:rPr>
          <w:color w:val="000000"/>
        </w:rPr>
        <w:t xml:space="preserve">  и соответствующие ему общие компетенции и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1E598B" w:rsidRPr="003658B8" w:rsidTr="00A36E94">
        <w:tc>
          <w:tcPr>
            <w:tcW w:w="1229" w:type="dxa"/>
          </w:tcPr>
          <w:p w:rsidR="001E598B" w:rsidRPr="003658B8" w:rsidRDefault="001E598B" w:rsidP="00A36E94">
            <w:pPr>
              <w:keepNext/>
              <w:jc w:val="both"/>
              <w:outlineLvl w:val="1"/>
              <w:rPr>
                <w:b/>
                <w:bCs/>
                <w:iCs/>
              </w:rPr>
            </w:pPr>
            <w:r w:rsidRPr="003658B8">
              <w:rPr>
                <w:b/>
                <w:bCs/>
                <w:iCs/>
              </w:rPr>
              <w:t>Код</w:t>
            </w:r>
          </w:p>
        </w:tc>
        <w:tc>
          <w:tcPr>
            <w:tcW w:w="8342" w:type="dxa"/>
          </w:tcPr>
          <w:p w:rsidR="001E598B" w:rsidRPr="003658B8" w:rsidRDefault="001E598B" w:rsidP="00A36E94">
            <w:pPr>
              <w:keepNext/>
              <w:jc w:val="both"/>
              <w:outlineLvl w:val="1"/>
              <w:rPr>
                <w:b/>
                <w:bCs/>
                <w:iCs/>
              </w:rPr>
            </w:pPr>
            <w:r w:rsidRPr="003658B8">
              <w:rPr>
                <w:b/>
                <w:bCs/>
                <w:iCs/>
              </w:rPr>
              <w:t>Наименование общих компетенций</w:t>
            </w:r>
          </w:p>
        </w:tc>
      </w:tr>
      <w:tr w:rsidR="001E598B" w:rsidRPr="003658B8" w:rsidTr="00A36E94">
        <w:trPr>
          <w:trHeight w:val="327"/>
        </w:trPr>
        <w:tc>
          <w:tcPr>
            <w:tcW w:w="1229" w:type="dxa"/>
          </w:tcPr>
          <w:p w:rsidR="001E598B" w:rsidRPr="003658B8" w:rsidRDefault="001E598B" w:rsidP="00A36E94">
            <w:pPr>
              <w:keepNext/>
              <w:jc w:val="both"/>
              <w:outlineLvl w:val="1"/>
              <w:rPr>
                <w:bCs/>
                <w:i/>
                <w:iCs/>
                <w:szCs w:val="28"/>
              </w:rPr>
            </w:pPr>
            <w:r w:rsidRPr="003658B8">
              <w:rPr>
                <w:bCs/>
                <w:i/>
                <w:iCs/>
                <w:szCs w:val="28"/>
              </w:rPr>
              <w:t>ОК 1.</w:t>
            </w:r>
          </w:p>
        </w:tc>
        <w:tc>
          <w:tcPr>
            <w:tcW w:w="8342" w:type="dxa"/>
          </w:tcPr>
          <w:p w:rsidR="001E598B" w:rsidRPr="003658B8" w:rsidRDefault="001E598B" w:rsidP="00A36E94">
            <w:pPr>
              <w:shd w:val="clear" w:color="auto" w:fill="FFFFFF"/>
              <w:jc w:val="both"/>
              <w:textAlignment w:val="baseline"/>
              <w:rPr>
                <w:bCs/>
                <w:i/>
                <w:iCs/>
              </w:rPr>
            </w:pPr>
            <w:r w:rsidRPr="003658B8">
              <w:t>Выбирать способы решения задач профессиональной деятельности применительно к различным контекстам</w:t>
            </w:r>
          </w:p>
        </w:tc>
      </w:tr>
      <w:tr w:rsidR="001E598B" w:rsidRPr="003658B8" w:rsidTr="00A36E94">
        <w:tc>
          <w:tcPr>
            <w:tcW w:w="1229" w:type="dxa"/>
          </w:tcPr>
          <w:p w:rsidR="001E598B" w:rsidRPr="003658B8" w:rsidRDefault="001E598B" w:rsidP="00A36E94">
            <w:pPr>
              <w:keepNext/>
              <w:jc w:val="both"/>
              <w:outlineLvl w:val="1"/>
              <w:rPr>
                <w:bCs/>
                <w:i/>
                <w:iCs/>
                <w:szCs w:val="28"/>
              </w:rPr>
            </w:pPr>
            <w:r w:rsidRPr="003658B8">
              <w:rPr>
                <w:bCs/>
                <w:i/>
                <w:iCs/>
                <w:szCs w:val="28"/>
              </w:rPr>
              <w:t>ОК2.</w:t>
            </w:r>
          </w:p>
        </w:tc>
        <w:tc>
          <w:tcPr>
            <w:tcW w:w="8342" w:type="dxa"/>
          </w:tcPr>
          <w:p w:rsidR="001E598B" w:rsidRPr="003658B8" w:rsidRDefault="001E598B" w:rsidP="00A36E94">
            <w:pPr>
              <w:shd w:val="clear" w:color="auto" w:fill="FFFFFF"/>
              <w:jc w:val="both"/>
              <w:textAlignment w:val="baseline"/>
              <w:rPr>
                <w:bCs/>
                <w:i/>
                <w:iCs/>
              </w:rPr>
            </w:pPr>
            <w:r w:rsidRPr="003658B8">
              <w:t>Осуществлять поиск, анализ и интерпретацию информации, необходимой для выполнения задач профессиональной деятельности</w:t>
            </w:r>
          </w:p>
        </w:tc>
      </w:tr>
      <w:tr w:rsidR="001E598B" w:rsidRPr="003658B8" w:rsidTr="00A36E94">
        <w:tc>
          <w:tcPr>
            <w:tcW w:w="1229" w:type="dxa"/>
          </w:tcPr>
          <w:p w:rsidR="001E598B" w:rsidRPr="003658B8" w:rsidRDefault="001E598B" w:rsidP="00A36E94">
            <w:pPr>
              <w:keepNext/>
              <w:jc w:val="both"/>
              <w:outlineLvl w:val="1"/>
              <w:rPr>
                <w:bCs/>
                <w:i/>
                <w:iCs/>
                <w:szCs w:val="28"/>
              </w:rPr>
            </w:pPr>
            <w:r w:rsidRPr="003658B8">
              <w:rPr>
                <w:bCs/>
                <w:i/>
                <w:iCs/>
                <w:szCs w:val="28"/>
              </w:rPr>
              <w:t>ОК3.</w:t>
            </w:r>
          </w:p>
        </w:tc>
        <w:tc>
          <w:tcPr>
            <w:tcW w:w="8342" w:type="dxa"/>
          </w:tcPr>
          <w:p w:rsidR="001E598B" w:rsidRPr="003658B8" w:rsidRDefault="001E598B" w:rsidP="00A36E94">
            <w:pPr>
              <w:shd w:val="clear" w:color="auto" w:fill="FFFFFF"/>
              <w:jc w:val="both"/>
              <w:textAlignment w:val="baseline"/>
              <w:rPr>
                <w:bCs/>
                <w:i/>
                <w:iCs/>
              </w:rPr>
            </w:pPr>
            <w:r w:rsidRPr="003658B8">
              <w:t>Планировать и реализовывать собственное профессиональное и личностное развитие</w:t>
            </w:r>
          </w:p>
        </w:tc>
      </w:tr>
      <w:tr w:rsidR="001E598B" w:rsidRPr="003658B8" w:rsidTr="00A36E94">
        <w:tc>
          <w:tcPr>
            <w:tcW w:w="1229" w:type="dxa"/>
          </w:tcPr>
          <w:p w:rsidR="001E598B" w:rsidRPr="003658B8" w:rsidRDefault="001E598B" w:rsidP="00A36E94">
            <w:pPr>
              <w:keepNext/>
              <w:jc w:val="both"/>
              <w:outlineLvl w:val="1"/>
              <w:rPr>
                <w:bCs/>
                <w:i/>
                <w:iCs/>
                <w:szCs w:val="28"/>
              </w:rPr>
            </w:pPr>
            <w:r w:rsidRPr="003658B8">
              <w:rPr>
                <w:bCs/>
                <w:i/>
                <w:iCs/>
                <w:szCs w:val="28"/>
              </w:rPr>
              <w:t>ОК4.</w:t>
            </w:r>
          </w:p>
        </w:tc>
        <w:tc>
          <w:tcPr>
            <w:tcW w:w="8342" w:type="dxa"/>
          </w:tcPr>
          <w:p w:rsidR="001E598B" w:rsidRPr="003658B8" w:rsidRDefault="001E598B" w:rsidP="00A36E94">
            <w:pPr>
              <w:shd w:val="clear" w:color="auto" w:fill="FFFFFF"/>
              <w:jc w:val="both"/>
              <w:textAlignment w:val="baseline"/>
              <w:rPr>
                <w:bCs/>
                <w:i/>
                <w:iCs/>
              </w:rPr>
            </w:pPr>
            <w:r w:rsidRPr="003658B8">
              <w:t>Работать в коллективе и команде, эффективно взаимодействовать с коллегами, руководством, клиентами</w:t>
            </w:r>
          </w:p>
        </w:tc>
      </w:tr>
      <w:tr w:rsidR="001E598B" w:rsidRPr="003658B8" w:rsidTr="00A36E94">
        <w:tc>
          <w:tcPr>
            <w:tcW w:w="1229" w:type="dxa"/>
          </w:tcPr>
          <w:p w:rsidR="001E598B" w:rsidRPr="003658B8" w:rsidRDefault="001E598B" w:rsidP="00A36E94">
            <w:pPr>
              <w:keepNext/>
              <w:jc w:val="both"/>
              <w:outlineLvl w:val="1"/>
              <w:rPr>
                <w:bCs/>
                <w:i/>
                <w:iCs/>
                <w:szCs w:val="28"/>
              </w:rPr>
            </w:pPr>
            <w:r w:rsidRPr="003658B8">
              <w:rPr>
                <w:bCs/>
                <w:i/>
                <w:iCs/>
                <w:szCs w:val="28"/>
              </w:rPr>
              <w:t>ОК5.</w:t>
            </w:r>
          </w:p>
        </w:tc>
        <w:tc>
          <w:tcPr>
            <w:tcW w:w="8342" w:type="dxa"/>
          </w:tcPr>
          <w:p w:rsidR="001E598B" w:rsidRPr="003658B8" w:rsidRDefault="001E598B" w:rsidP="00A36E94">
            <w:pPr>
              <w:shd w:val="clear" w:color="auto" w:fill="FFFFFF"/>
              <w:jc w:val="both"/>
              <w:textAlignment w:val="baseline"/>
              <w:rPr>
                <w:bCs/>
                <w:i/>
                <w:iCs/>
              </w:rPr>
            </w:pPr>
            <w:r w:rsidRPr="003658B8">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E598B" w:rsidRPr="003658B8" w:rsidTr="00A36E94">
        <w:tc>
          <w:tcPr>
            <w:tcW w:w="1229" w:type="dxa"/>
          </w:tcPr>
          <w:p w:rsidR="001E598B" w:rsidRPr="003658B8" w:rsidRDefault="001E598B" w:rsidP="00A36E94">
            <w:pPr>
              <w:keepNext/>
              <w:jc w:val="both"/>
              <w:outlineLvl w:val="1"/>
              <w:rPr>
                <w:bCs/>
                <w:i/>
                <w:iCs/>
                <w:szCs w:val="28"/>
              </w:rPr>
            </w:pPr>
            <w:r w:rsidRPr="003658B8">
              <w:rPr>
                <w:bCs/>
                <w:i/>
                <w:iCs/>
                <w:szCs w:val="28"/>
              </w:rPr>
              <w:t>ОК6.</w:t>
            </w:r>
          </w:p>
        </w:tc>
        <w:tc>
          <w:tcPr>
            <w:tcW w:w="8342" w:type="dxa"/>
          </w:tcPr>
          <w:p w:rsidR="001E598B" w:rsidRPr="003658B8" w:rsidRDefault="001E598B" w:rsidP="00A36E94">
            <w:pPr>
              <w:shd w:val="clear" w:color="auto" w:fill="FFFFFF"/>
              <w:jc w:val="both"/>
              <w:textAlignment w:val="baseline"/>
              <w:rPr>
                <w:bCs/>
                <w:i/>
                <w:iCs/>
              </w:rPr>
            </w:pPr>
            <w:r w:rsidRPr="003658B8">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E598B" w:rsidRPr="003658B8" w:rsidTr="00A36E94">
        <w:tc>
          <w:tcPr>
            <w:tcW w:w="1229" w:type="dxa"/>
          </w:tcPr>
          <w:p w:rsidR="001E598B" w:rsidRPr="003658B8" w:rsidRDefault="001E598B" w:rsidP="00A36E94">
            <w:pPr>
              <w:keepNext/>
              <w:jc w:val="both"/>
              <w:outlineLvl w:val="1"/>
              <w:rPr>
                <w:bCs/>
                <w:i/>
                <w:iCs/>
                <w:szCs w:val="28"/>
              </w:rPr>
            </w:pPr>
            <w:r w:rsidRPr="003658B8">
              <w:rPr>
                <w:bCs/>
                <w:i/>
                <w:iCs/>
                <w:szCs w:val="28"/>
              </w:rPr>
              <w:t>ОК7.</w:t>
            </w:r>
          </w:p>
        </w:tc>
        <w:tc>
          <w:tcPr>
            <w:tcW w:w="8342" w:type="dxa"/>
          </w:tcPr>
          <w:p w:rsidR="001E598B" w:rsidRPr="003658B8" w:rsidRDefault="001E598B" w:rsidP="00A36E94">
            <w:pPr>
              <w:shd w:val="clear" w:color="auto" w:fill="FFFFFF"/>
              <w:jc w:val="both"/>
              <w:textAlignment w:val="baseline"/>
              <w:rPr>
                <w:bCs/>
                <w:i/>
                <w:iCs/>
              </w:rPr>
            </w:pPr>
            <w:r w:rsidRPr="003658B8">
              <w:t>Содействовать сохранению окружающей среды, ресурсосбережению, эффективно действовать в чрезвычайных ситуациях</w:t>
            </w:r>
          </w:p>
        </w:tc>
      </w:tr>
      <w:tr w:rsidR="001E598B" w:rsidRPr="003658B8" w:rsidTr="00A36E94">
        <w:tc>
          <w:tcPr>
            <w:tcW w:w="1229" w:type="dxa"/>
          </w:tcPr>
          <w:p w:rsidR="001E598B" w:rsidRPr="003658B8" w:rsidRDefault="001E598B" w:rsidP="00A36E94">
            <w:pPr>
              <w:keepNext/>
              <w:jc w:val="both"/>
              <w:outlineLvl w:val="1"/>
              <w:rPr>
                <w:bCs/>
                <w:i/>
                <w:iCs/>
                <w:szCs w:val="28"/>
              </w:rPr>
            </w:pPr>
            <w:r w:rsidRPr="003658B8">
              <w:rPr>
                <w:bCs/>
                <w:i/>
                <w:iCs/>
                <w:szCs w:val="28"/>
              </w:rPr>
              <w:t>ОК8</w:t>
            </w:r>
          </w:p>
        </w:tc>
        <w:tc>
          <w:tcPr>
            <w:tcW w:w="8342" w:type="dxa"/>
          </w:tcPr>
          <w:p w:rsidR="001E598B" w:rsidRPr="003658B8" w:rsidRDefault="001E598B" w:rsidP="00A36E94">
            <w:pPr>
              <w:shd w:val="clear" w:color="auto" w:fill="FFFFFF"/>
              <w:jc w:val="both"/>
              <w:textAlignment w:val="baseline"/>
            </w:pPr>
            <w:r w:rsidRPr="003658B8">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E598B" w:rsidRPr="003658B8" w:rsidTr="00A36E94">
        <w:tc>
          <w:tcPr>
            <w:tcW w:w="1229" w:type="dxa"/>
          </w:tcPr>
          <w:p w:rsidR="001E598B" w:rsidRPr="003658B8" w:rsidRDefault="001E598B" w:rsidP="00A36E94">
            <w:pPr>
              <w:keepNext/>
              <w:jc w:val="both"/>
              <w:outlineLvl w:val="1"/>
              <w:rPr>
                <w:bCs/>
                <w:i/>
                <w:iCs/>
                <w:szCs w:val="28"/>
              </w:rPr>
            </w:pPr>
            <w:r w:rsidRPr="003658B8">
              <w:rPr>
                <w:bCs/>
                <w:i/>
                <w:iCs/>
                <w:szCs w:val="28"/>
              </w:rPr>
              <w:t>ОК9.</w:t>
            </w:r>
          </w:p>
        </w:tc>
        <w:tc>
          <w:tcPr>
            <w:tcW w:w="8342" w:type="dxa"/>
          </w:tcPr>
          <w:p w:rsidR="001E598B" w:rsidRPr="003658B8" w:rsidRDefault="001E598B" w:rsidP="00A36E94">
            <w:pPr>
              <w:shd w:val="clear" w:color="auto" w:fill="FFFFFF"/>
              <w:jc w:val="both"/>
              <w:textAlignment w:val="baseline"/>
              <w:rPr>
                <w:bCs/>
                <w:i/>
                <w:iCs/>
              </w:rPr>
            </w:pPr>
            <w:r w:rsidRPr="003658B8">
              <w:t>Использовать информационные технологии в профессиональной деятельности</w:t>
            </w:r>
          </w:p>
        </w:tc>
      </w:tr>
      <w:tr w:rsidR="001E598B" w:rsidRPr="003658B8" w:rsidTr="00A36E94">
        <w:tc>
          <w:tcPr>
            <w:tcW w:w="1229" w:type="dxa"/>
          </w:tcPr>
          <w:p w:rsidR="001E598B" w:rsidRPr="003658B8" w:rsidRDefault="001E598B" w:rsidP="00A36E94">
            <w:pPr>
              <w:keepNext/>
              <w:jc w:val="both"/>
              <w:outlineLvl w:val="1"/>
              <w:rPr>
                <w:bCs/>
                <w:i/>
                <w:iCs/>
                <w:szCs w:val="28"/>
              </w:rPr>
            </w:pPr>
            <w:r w:rsidRPr="003658B8">
              <w:rPr>
                <w:bCs/>
                <w:i/>
                <w:iCs/>
                <w:szCs w:val="28"/>
              </w:rPr>
              <w:t>ОК10.</w:t>
            </w:r>
          </w:p>
        </w:tc>
        <w:tc>
          <w:tcPr>
            <w:tcW w:w="8342" w:type="dxa"/>
          </w:tcPr>
          <w:p w:rsidR="001E598B" w:rsidRPr="003658B8" w:rsidRDefault="001E598B" w:rsidP="00A36E94">
            <w:pPr>
              <w:shd w:val="clear" w:color="auto" w:fill="FFFFFF"/>
              <w:jc w:val="both"/>
              <w:textAlignment w:val="baseline"/>
              <w:rPr>
                <w:bCs/>
                <w:i/>
                <w:iCs/>
              </w:rPr>
            </w:pPr>
            <w:r w:rsidRPr="003658B8">
              <w:t>Пользоваться профессиональной документацией на государственном и иностранном языках</w:t>
            </w:r>
          </w:p>
        </w:tc>
      </w:tr>
      <w:tr w:rsidR="001E598B" w:rsidRPr="003658B8" w:rsidTr="00A36E94">
        <w:tc>
          <w:tcPr>
            <w:tcW w:w="1229" w:type="dxa"/>
          </w:tcPr>
          <w:p w:rsidR="001E598B" w:rsidRPr="003658B8" w:rsidRDefault="001E598B" w:rsidP="00A36E94">
            <w:pPr>
              <w:keepNext/>
              <w:jc w:val="both"/>
              <w:outlineLvl w:val="1"/>
              <w:rPr>
                <w:bCs/>
                <w:i/>
                <w:iCs/>
                <w:szCs w:val="28"/>
              </w:rPr>
            </w:pPr>
            <w:r w:rsidRPr="003658B8">
              <w:rPr>
                <w:bCs/>
                <w:i/>
                <w:iCs/>
                <w:szCs w:val="28"/>
              </w:rPr>
              <w:t>ОК11.</w:t>
            </w:r>
          </w:p>
        </w:tc>
        <w:tc>
          <w:tcPr>
            <w:tcW w:w="8342" w:type="dxa"/>
          </w:tcPr>
          <w:p w:rsidR="001E598B" w:rsidRPr="003658B8" w:rsidRDefault="001E598B" w:rsidP="00A36E94">
            <w:pPr>
              <w:keepNext/>
              <w:jc w:val="both"/>
              <w:outlineLvl w:val="1"/>
              <w:rPr>
                <w:bCs/>
                <w:iCs/>
              </w:rPr>
            </w:pPr>
            <w:r w:rsidRPr="003658B8">
              <w:rPr>
                <w:bCs/>
                <w:iCs/>
              </w:rPr>
              <w:t>Использовать знания по финансовой грамотности, планировать предпринимательскую деятельность в профессиональной сфере</w:t>
            </w:r>
            <w:r w:rsidRPr="003658B8">
              <w:rPr>
                <w:b/>
                <w:bCs/>
                <w:i/>
                <w:iCs/>
                <w:sz w:val="28"/>
                <w:szCs w:val="28"/>
              </w:rPr>
              <w:t>.</w:t>
            </w:r>
          </w:p>
        </w:tc>
      </w:tr>
    </w:tbl>
    <w:p w:rsidR="001E598B" w:rsidRDefault="001E598B" w:rsidP="001E598B">
      <w:pPr>
        <w:keepNext/>
        <w:jc w:val="both"/>
        <w:outlineLvl w:val="1"/>
        <w:rPr>
          <w:bCs/>
          <w:iCs/>
          <w:color w:val="000000"/>
        </w:rPr>
      </w:pPr>
    </w:p>
    <w:p w:rsidR="001E598B" w:rsidRDefault="001E598B" w:rsidP="001E598B">
      <w:pPr>
        <w:keepNext/>
        <w:jc w:val="both"/>
        <w:outlineLvl w:val="1"/>
        <w:rPr>
          <w:bCs/>
          <w:iCs/>
          <w:color w:val="000000"/>
        </w:rPr>
      </w:pPr>
      <w:r w:rsidRPr="003658B8">
        <w:rPr>
          <w:bCs/>
          <w:iCs/>
          <w:color w:val="000000"/>
        </w:rPr>
        <w:t xml:space="preserve">1.2. Перечень профессиональных компетенций </w:t>
      </w:r>
    </w:p>
    <w:p w:rsidR="001E598B" w:rsidRPr="003658B8" w:rsidRDefault="001E598B" w:rsidP="001E598B">
      <w:pPr>
        <w:keepNext/>
        <w:jc w:val="both"/>
        <w:outlineLvl w:val="1"/>
        <w:rPr>
          <w:bCs/>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E598B" w:rsidRPr="003658B8" w:rsidTr="00A36E94">
        <w:tc>
          <w:tcPr>
            <w:tcW w:w="1204" w:type="dxa"/>
          </w:tcPr>
          <w:p w:rsidR="001E598B" w:rsidRPr="003658B8" w:rsidRDefault="001E598B" w:rsidP="00A36E94">
            <w:pPr>
              <w:keepNext/>
              <w:jc w:val="both"/>
              <w:outlineLvl w:val="1"/>
              <w:rPr>
                <w:b/>
                <w:bCs/>
                <w:iCs/>
                <w:color w:val="000000"/>
              </w:rPr>
            </w:pPr>
            <w:r w:rsidRPr="003658B8">
              <w:rPr>
                <w:b/>
                <w:bCs/>
                <w:iCs/>
                <w:color w:val="000000"/>
              </w:rPr>
              <w:t>Код</w:t>
            </w:r>
          </w:p>
        </w:tc>
        <w:tc>
          <w:tcPr>
            <w:tcW w:w="8367" w:type="dxa"/>
          </w:tcPr>
          <w:p w:rsidR="001E598B" w:rsidRPr="003658B8" w:rsidRDefault="001E598B" w:rsidP="00A36E94">
            <w:pPr>
              <w:keepNext/>
              <w:jc w:val="both"/>
              <w:outlineLvl w:val="1"/>
              <w:rPr>
                <w:b/>
                <w:bCs/>
                <w:iCs/>
                <w:color w:val="000000"/>
              </w:rPr>
            </w:pPr>
            <w:r w:rsidRPr="003658B8">
              <w:rPr>
                <w:b/>
                <w:bCs/>
                <w:iCs/>
                <w:color w:val="000000"/>
              </w:rPr>
              <w:t>Наименование видов деятельности и профессиональных компетенций</w:t>
            </w:r>
          </w:p>
        </w:tc>
      </w:tr>
      <w:tr w:rsidR="001E598B" w:rsidRPr="003658B8" w:rsidTr="00A36E94">
        <w:tc>
          <w:tcPr>
            <w:tcW w:w="1204" w:type="dxa"/>
          </w:tcPr>
          <w:p w:rsidR="001E598B" w:rsidRPr="003658B8" w:rsidRDefault="00042923" w:rsidP="00A36E94">
            <w:pPr>
              <w:keepNext/>
              <w:jc w:val="both"/>
              <w:outlineLvl w:val="1"/>
              <w:rPr>
                <w:bCs/>
                <w:iCs/>
                <w:color w:val="000000"/>
              </w:rPr>
            </w:pPr>
            <w:r>
              <w:rPr>
                <w:bCs/>
                <w:iCs/>
                <w:color w:val="000000"/>
              </w:rPr>
              <w:t>ВД 4</w:t>
            </w:r>
          </w:p>
        </w:tc>
        <w:tc>
          <w:tcPr>
            <w:tcW w:w="8367" w:type="dxa"/>
          </w:tcPr>
          <w:p w:rsidR="001E598B" w:rsidRPr="003658B8" w:rsidRDefault="00042923" w:rsidP="00A36E94">
            <w:pPr>
              <w:keepNext/>
              <w:jc w:val="both"/>
              <w:outlineLvl w:val="1"/>
              <w:rPr>
                <w:bCs/>
                <w:i/>
                <w:iCs/>
                <w:color w:val="000000"/>
              </w:rPr>
            </w:pPr>
            <w:r>
              <w:rPr>
                <w:bCs/>
                <w:i/>
                <w:iCs/>
                <w:color w:val="000000"/>
              </w:rPr>
              <w:t>Организация видов работ при эксплуатации и реконструкции строительных объектов</w:t>
            </w:r>
          </w:p>
        </w:tc>
      </w:tr>
      <w:tr w:rsidR="001E598B" w:rsidRPr="003658B8" w:rsidTr="00A36E94">
        <w:tc>
          <w:tcPr>
            <w:tcW w:w="1204" w:type="dxa"/>
          </w:tcPr>
          <w:p w:rsidR="001E598B" w:rsidRPr="003658B8" w:rsidRDefault="00042923" w:rsidP="00A36E94">
            <w:pPr>
              <w:keepNext/>
              <w:jc w:val="both"/>
              <w:outlineLvl w:val="1"/>
              <w:rPr>
                <w:bCs/>
                <w:iCs/>
                <w:color w:val="000000"/>
              </w:rPr>
            </w:pPr>
            <w:r>
              <w:rPr>
                <w:bCs/>
                <w:iCs/>
                <w:color w:val="000000"/>
              </w:rPr>
              <w:t>ПК 4</w:t>
            </w:r>
            <w:r w:rsidR="001E598B" w:rsidRPr="003658B8">
              <w:rPr>
                <w:bCs/>
                <w:iCs/>
                <w:color w:val="000000"/>
              </w:rPr>
              <w:t>.1.</w:t>
            </w:r>
          </w:p>
        </w:tc>
        <w:tc>
          <w:tcPr>
            <w:tcW w:w="8367" w:type="dxa"/>
          </w:tcPr>
          <w:p w:rsidR="001E598B" w:rsidRPr="003658B8" w:rsidRDefault="00042923" w:rsidP="00A36E94">
            <w:pPr>
              <w:keepNext/>
              <w:jc w:val="both"/>
              <w:outlineLvl w:val="1"/>
              <w:rPr>
                <w:bCs/>
                <w:iCs/>
                <w:color w:val="000000"/>
              </w:rPr>
            </w:pPr>
            <w:r>
              <w:rPr>
                <w:bCs/>
                <w:iCs/>
                <w:color w:val="000000"/>
              </w:rPr>
              <w:t>Организовывать работу по технической эксплуатации зданий и сооружений</w:t>
            </w:r>
          </w:p>
        </w:tc>
      </w:tr>
      <w:tr w:rsidR="001E598B" w:rsidRPr="003658B8" w:rsidTr="00A36E94">
        <w:tc>
          <w:tcPr>
            <w:tcW w:w="1204" w:type="dxa"/>
          </w:tcPr>
          <w:p w:rsidR="001E598B" w:rsidRPr="003658B8" w:rsidRDefault="00042923" w:rsidP="00A36E94">
            <w:pPr>
              <w:keepNext/>
              <w:jc w:val="both"/>
              <w:outlineLvl w:val="1"/>
              <w:rPr>
                <w:bCs/>
                <w:iCs/>
                <w:color w:val="000000"/>
              </w:rPr>
            </w:pPr>
            <w:r>
              <w:rPr>
                <w:bCs/>
                <w:iCs/>
                <w:color w:val="000000"/>
              </w:rPr>
              <w:t>ПК 4</w:t>
            </w:r>
            <w:r w:rsidR="001E598B" w:rsidRPr="003658B8">
              <w:rPr>
                <w:bCs/>
                <w:iCs/>
                <w:color w:val="000000"/>
              </w:rPr>
              <w:t>.2.</w:t>
            </w:r>
          </w:p>
        </w:tc>
        <w:tc>
          <w:tcPr>
            <w:tcW w:w="8367" w:type="dxa"/>
          </w:tcPr>
          <w:p w:rsidR="001E598B" w:rsidRPr="003658B8" w:rsidRDefault="001E598B" w:rsidP="00125DFE">
            <w:pPr>
              <w:keepNext/>
              <w:jc w:val="both"/>
              <w:outlineLvl w:val="1"/>
              <w:rPr>
                <w:bCs/>
                <w:iCs/>
                <w:color w:val="000000"/>
              </w:rPr>
            </w:pPr>
            <w:r w:rsidRPr="003658B8">
              <w:rPr>
                <w:rFonts w:eastAsia="Calibri"/>
                <w:color w:val="000000"/>
              </w:rPr>
              <w:t xml:space="preserve">Выполнять </w:t>
            </w:r>
            <w:r w:rsidR="00125DFE">
              <w:rPr>
                <w:rFonts w:eastAsia="Calibri"/>
                <w:color w:val="000000"/>
              </w:rPr>
              <w:t>мероприятия по технической эксплуатации конструкций и инженерного оборудования зданий</w:t>
            </w:r>
          </w:p>
        </w:tc>
      </w:tr>
      <w:tr w:rsidR="001E598B" w:rsidRPr="003658B8" w:rsidTr="00A36E94">
        <w:tc>
          <w:tcPr>
            <w:tcW w:w="1204" w:type="dxa"/>
          </w:tcPr>
          <w:p w:rsidR="001E598B" w:rsidRPr="003658B8" w:rsidRDefault="00042923" w:rsidP="00A36E94">
            <w:pPr>
              <w:keepNext/>
              <w:jc w:val="both"/>
              <w:outlineLvl w:val="1"/>
              <w:rPr>
                <w:bCs/>
                <w:iCs/>
                <w:color w:val="000000"/>
              </w:rPr>
            </w:pPr>
            <w:r>
              <w:rPr>
                <w:bCs/>
                <w:iCs/>
                <w:color w:val="000000"/>
              </w:rPr>
              <w:t>ПК 4</w:t>
            </w:r>
            <w:r w:rsidR="001E598B" w:rsidRPr="003658B8">
              <w:rPr>
                <w:bCs/>
                <w:iCs/>
                <w:color w:val="000000"/>
              </w:rPr>
              <w:t>.3.</w:t>
            </w:r>
          </w:p>
        </w:tc>
        <w:tc>
          <w:tcPr>
            <w:tcW w:w="8367" w:type="dxa"/>
          </w:tcPr>
          <w:p w:rsidR="001E598B" w:rsidRPr="003658B8" w:rsidRDefault="00125DFE" w:rsidP="00A36E94">
            <w:pPr>
              <w:keepNext/>
              <w:jc w:val="both"/>
              <w:outlineLvl w:val="1"/>
              <w:rPr>
                <w:bCs/>
                <w:iCs/>
                <w:color w:val="000000"/>
              </w:rPr>
            </w:pPr>
            <w:r>
              <w:rPr>
                <w:bCs/>
                <w:iCs/>
                <w:color w:val="000000"/>
              </w:rPr>
              <w:t>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tc>
      </w:tr>
      <w:tr w:rsidR="001E598B" w:rsidRPr="003658B8" w:rsidTr="00A36E94">
        <w:tc>
          <w:tcPr>
            <w:tcW w:w="1204" w:type="dxa"/>
          </w:tcPr>
          <w:p w:rsidR="001E598B" w:rsidRPr="003658B8" w:rsidRDefault="00042923" w:rsidP="00A36E94">
            <w:pPr>
              <w:keepNext/>
              <w:jc w:val="both"/>
              <w:outlineLvl w:val="1"/>
              <w:rPr>
                <w:bCs/>
                <w:iCs/>
                <w:color w:val="000000"/>
              </w:rPr>
            </w:pPr>
            <w:r>
              <w:rPr>
                <w:bCs/>
                <w:iCs/>
                <w:color w:val="000000"/>
              </w:rPr>
              <w:t>ПК 4</w:t>
            </w:r>
            <w:r w:rsidR="001E598B" w:rsidRPr="003658B8">
              <w:rPr>
                <w:bCs/>
                <w:iCs/>
                <w:color w:val="000000"/>
              </w:rPr>
              <w:t xml:space="preserve">.4. </w:t>
            </w:r>
          </w:p>
        </w:tc>
        <w:tc>
          <w:tcPr>
            <w:tcW w:w="8367" w:type="dxa"/>
          </w:tcPr>
          <w:p w:rsidR="001E598B" w:rsidRPr="003658B8" w:rsidRDefault="00125DFE" w:rsidP="00A36E94">
            <w:pPr>
              <w:keepNext/>
              <w:jc w:val="both"/>
              <w:outlineLvl w:val="1"/>
              <w:rPr>
                <w:rFonts w:eastAsia="Calibri"/>
                <w:color w:val="000000"/>
              </w:rPr>
            </w:pPr>
            <w:r>
              <w:rPr>
                <w:rFonts w:eastAsia="Calibri"/>
                <w:color w:val="000000"/>
              </w:rPr>
              <w:t>Осуществлять мероприятия по оценке технического состояния и реконструкции зданий</w:t>
            </w:r>
          </w:p>
        </w:tc>
      </w:tr>
    </w:tbl>
    <w:p w:rsidR="001E598B" w:rsidRPr="003658B8" w:rsidRDefault="001E598B" w:rsidP="001E598B">
      <w:pPr>
        <w:rPr>
          <w:bCs/>
          <w:color w:val="000000"/>
        </w:rPr>
      </w:pPr>
    </w:p>
    <w:p w:rsidR="001E598B" w:rsidRDefault="001E598B" w:rsidP="001E598B">
      <w:pPr>
        <w:rPr>
          <w:bCs/>
          <w:color w:val="000000"/>
        </w:rPr>
      </w:pPr>
      <w:r w:rsidRPr="003658B8">
        <w:rPr>
          <w:bCs/>
          <w:color w:val="000000"/>
        </w:rPr>
        <w:t>1.3. В результате освоения профессионального модуля студент должен:</w:t>
      </w:r>
    </w:p>
    <w:p w:rsidR="001E598B" w:rsidRPr="003658B8" w:rsidRDefault="001E598B" w:rsidP="001E598B">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1E598B" w:rsidRPr="003658B8" w:rsidTr="00A36E94">
        <w:tc>
          <w:tcPr>
            <w:tcW w:w="2802" w:type="dxa"/>
          </w:tcPr>
          <w:p w:rsidR="001E598B" w:rsidRPr="003658B8" w:rsidRDefault="001E598B" w:rsidP="00A36E94">
            <w:pPr>
              <w:rPr>
                <w:bCs/>
                <w:color w:val="000000"/>
              </w:rPr>
            </w:pPr>
            <w:r w:rsidRPr="003658B8">
              <w:rPr>
                <w:bCs/>
                <w:color w:val="000000"/>
              </w:rPr>
              <w:t>Иметь практический опыт</w:t>
            </w:r>
          </w:p>
        </w:tc>
        <w:tc>
          <w:tcPr>
            <w:tcW w:w="6804" w:type="dxa"/>
          </w:tcPr>
          <w:p w:rsidR="001E598B" w:rsidRPr="003658B8" w:rsidRDefault="00443593" w:rsidP="00125DFE">
            <w:pPr>
              <w:tabs>
                <w:tab w:val="left" w:pos="288"/>
              </w:tabs>
              <w:jc w:val="both"/>
              <w:rPr>
                <w:bCs/>
                <w:color w:val="000000"/>
              </w:rPr>
            </w:pPr>
            <w:r>
              <w:rPr>
                <w:shd w:val="clear" w:color="auto" w:fill="FFFFFF"/>
                <w:lang w:eastAsia="en-US"/>
              </w:rPr>
              <w:t>Проведения</w:t>
            </w:r>
            <w:r w:rsidR="00125DFE" w:rsidRPr="00782581">
              <w:rPr>
                <w:shd w:val="clear" w:color="auto" w:fill="FFFFFF"/>
                <w:lang w:eastAsia="en-US"/>
              </w:rPr>
              <w:t xml:space="preserve"> технических осмотров общего имущества (конструкций и инженерного оборудования) и подготовки к </w:t>
            </w:r>
            <w:r w:rsidR="00125DFE" w:rsidRPr="00782581">
              <w:rPr>
                <w:shd w:val="clear" w:color="auto" w:fill="FFFFFF"/>
                <w:lang w:eastAsia="en-US"/>
              </w:rPr>
              <w:lastRenderedPageBreak/>
              <w:t>сезонной эксплуатации; проведении работ по санитарному содержанию общего имущества и придомовой территории; контроле санитарного содержания общего имущества и придомовой территории; разработке перечня (описи) работ по текущему ремонту; оценке физического износа и контроле технического состояния конструктивных элементов и систем инженерного оборудования; проведении текущего ремонта; участии в проведении капитального ремонта; контроле качества ремонтных работ.</w:t>
            </w:r>
          </w:p>
        </w:tc>
      </w:tr>
      <w:tr w:rsidR="001E598B" w:rsidRPr="003658B8" w:rsidTr="00A36E94">
        <w:tc>
          <w:tcPr>
            <w:tcW w:w="2802" w:type="dxa"/>
          </w:tcPr>
          <w:p w:rsidR="001E598B" w:rsidRPr="003658B8" w:rsidRDefault="001E598B" w:rsidP="00A36E94">
            <w:pPr>
              <w:rPr>
                <w:bCs/>
                <w:color w:val="000000"/>
              </w:rPr>
            </w:pPr>
            <w:r w:rsidRPr="003658B8">
              <w:rPr>
                <w:bCs/>
                <w:color w:val="000000"/>
              </w:rPr>
              <w:lastRenderedPageBreak/>
              <w:t>уметь</w:t>
            </w:r>
          </w:p>
        </w:tc>
        <w:tc>
          <w:tcPr>
            <w:tcW w:w="6804" w:type="dxa"/>
          </w:tcPr>
          <w:p w:rsidR="001E598B" w:rsidRPr="003658B8" w:rsidRDefault="001E598B" w:rsidP="00BC22A3">
            <w:pPr>
              <w:jc w:val="both"/>
              <w:rPr>
                <w:bCs/>
                <w:color w:val="000000"/>
              </w:rPr>
            </w:pPr>
            <w:r w:rsidRPr="003658B8">
              <w:rPr>
                <w:rFonts w:eastAsia="Calibri"/>
                <w:color w:val="000000"/>
              </w:rPr>
              <w:t>-</w:t>
            </w:r>
            <w:r w:rsidR="00125DFE" w:rsidRPr="00782581">
              <w:rPr>
                <w:shd w:val="clear" w:color="auto" w:fill="FFFFFF"/>
                <w:lang w:eastAsia="en-US"/>
              </w:rPr>
              <w:t xml:space="preserve"> 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 пользоваться современным диагностическим оборудованием для выявления скрытых дефектов; оперативно реагировать на устранение аварийных ситуаций; проводить постоянный анализ технического состояния инженерных элементов и систем инженерного оборудования; 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 владеть методами инструментального обследования технического состояния жилых зданий; 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 организовывать внедрение передовых методов и приемов труда; определять необходимые виды и объемы работ для восстановления эксплуатационных свойств элементов внешнего благоустройства; подготавливать документы, относящиеся к организации проведения и приемки работ по содержанию и благоустройству; составлять дефектную ведомость на ремонт объекта по отдельным наименованиям работ на основе выявленных неисправностей элементов здания; составлять планы-графики проведения различных видов работ текущего ремонта; организовывать взаимодействие между всеми субъектами капитального ремонта; проверять и оценивать проектно-сметную документацию на капитальный ремонт, порядок ее согласования; составлять техническое задание для конкурсного отбора подрядчиков; планировать все виды капитального ремонта и другие ремонтно-реконструктивные мероприятия; осуществлять контроль качества проведения строительных работ на всех этапах; определять необходимые виды и объемы ремонтно-строительных работ для восстановления эксплуатационных свойств элементов объектов; оценивать и анализировать результаты проведения текущего ремонта; подготавливать документы, относящиеся к организации проведения и приемки работ по ремонту.</w:t>
            </w:r>
          </w:p>
        </w:tc>
      </w:tr>
      <w:tr w:rsidR="001E598B" w:rsidRPr="003658B8" w:rsidTr="00A36E94">
        <w:tc>
          <w:tcPr>
            <w:tcW w:w="2802" w:type="dxa"/>
          </w:tcPr>
          <w:p w:rsidR="001E598B" w:rsidRPr="003658B8" w:rsidRDefault="001E598B" w:rsidP="00A36E94">
            <w:pPr>
              <w:rPr>
                <w:bCs/>
              </w:rPr>
            </w:pPr>
            <w:r w:rsidRPr="003658B8">
              <w:rPr>
                <w:bCs/>
              </w:rPr>
              <w:t>знать</w:t>
            </w:r>
          </w:p>
        </w:tc>
        <w:tc>
          <w:tcPr>
            <w:tcW w:w="6804" w:type="dxa"/>
          </w:tcPr>
          <w:p w:rsidR="001E598B" w:rsidRPr="003658B8" w:rsidRDefault="002C7923" w:rsidP="002C7923">
            <w:pPr>
              <w:jc w:val="both"/>
              <w:rPr>
                <w:bCs/>
              </w:rPr>
            </w:pPr>
            <w:r w:rsidRPr="00782581">
              <w:rPr>
                <w:shd w:val="clear" w:color="auto" w:fill="FFFFFF"/>
                <w:lang w:eastAsia="en-US"/>
              </w:rPr>
              <w:t xml:space="preserve">Методы визуального и инструментального обследования; 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w:t>
            </w:r>
            <w:r w:rsidRPr="00782581">
              <w:rPr>
                <w:shd w:val="clear" w:color="auto" w:fill="FFFFFF"/>
                <w:lang w:eastAsia="en-US"/>
              </w:rPr>
              <w:lastRenderedPageBreak/>
              <w:t>зданий; основные методы усиления конструкций; правила техники безопасности при проведении обследований технического состояния элементов зданий; пособие по оценке физического износа жилых и общественных зданий; положение по техническому обследованию жилых зданий; правила и нормы технической эксплуатации жилищного фонда; обязательные для соблюдения стандарты и нормативы предоставления жилищно-коммунальных услуг; основной порядок производственно-хозяйственной деятельности при осуществлении технической эксплуатации; организацию и планирование текущего ремонта общего имущества многоквартирного дома; нормативы продолжительности текущего ремонта; перечень работ, относящихся к текущему ремонту; периодичность работ текущего ремонта; оценку качества ремонтно-строительных работ; методы и технологию проведения ремонтных работ; 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tc>
      </w:tr>
    </w:tbl>
    <w:p w:rsidR="001E598B" w:rsidRPr="003658B8" w:rsidRDefault="001E598B" w:rsidP="001E598B">
      <w:pPr>
        <w:rPr>
          <w:b/>
        </w:rPr>
      </w:pPr>
    </w:p>
    <w:p w:rsidR="001E598B" w:rsidRPr="003658B8" w:rsidRDefault="001E598B" w:rsidP="001E598B">
      <w:pPr>
        <w:rPr>
          <w:b/>
        </w:rPr>
      </w:pPr>
      <w:r w:rsidRPr="003658B8">
        <w:rPr>
          <w:b/>
        </w:rPr>
        <w:t>1.2. Количество часов, отводимое на освоение профессионального модуля</w:t>
      </w:r>
    </w:p>
    <w:p w:rsidR="001E598B" w:rsidRPr="00CA320C" w:rsidRDefault="001E598B" w:rsidP="001E598B">
      <w:pPr>
        <w:rPr>
          <w:u w:val="single"/>
        </w:rPr>
      </w:pPr>
      <w:r w:rsidRPr="00CA320C">
        <w:t xml:space="preserve">Всего часов   </w:t>
      </w:r>
      <w:r w:rsidRPr="00CA320C">
        <w:rPr>
          <w:b/>
          <w:i/>
        </w:rPr>
        <w:t xml:space="preserve">_ </w:t>
      </w:r>
      <w:r w:rsidR="00CA320C" w:rsidRPr="00CA320C">
        <w:rPr>
          <w:b/>
          <w:i/>
          <w:u w:val="single"/>
        </w:rPr>
        <w:t>274</w:t>
      </w:r>
      <w:r w:rsidRPr="00CA320C">
        <w:t>_______</w:t>
      </w:r>
    </w:p>
    <w:p w:rsidR="001E598B" w:rsidRPr="00CA320C" w:rsidRDefault="001E598B" w:rsidP="001E598B">
      <w:r w:rsidRPr="00CA320C">
        <w:t>Из них   на освоение МДК____</w:t>
      </w:r>
      <w:r w:rsidR="00C37B99" w:rsidRPr="00CA320C">
        <w:rPr>
          <w:b/>
          <w:i/>
          <w:u w:val="single"/>
        </w:rPr>
        <w:t>216</w:t>
      </w:r>
      <w:r w:rsidRPr="00CA320C">
        <w:t xml:space="preserve">___________ </w:t>
      </w:r>
    </w:p>
    <w:p w:rsidR="001E598B" w:rsidRPr="00CA320C" w:rsidRDefault="001E598B" w:rsidP="001E598B">
      <w:r w:rsidRPr="00CA320C">
        <w:t>на практики, в том числе производственную______</w:t>
      </w:r>
      <w:r w:rsidR="002C7923" w:rsidRPr="00CA320C">
        <w:rPr>
          <w:b/>
          <w:i/>
          <w:u w:val="single"/>
        </w:rPr>
        <w:t>36</w:t>
      </w:r>
      <w:r w:rsidRPr="00CA320C">
        <w:t>___________</w:t>
      </w:r>
    </w:p>
    <w:p w:rsidR="001E598B" w:rsidRPr="00443593" w:rsidRDefault="001E598B" w:rsidP="001E598B">
      <w:pPr>
        <w:rPr>
          <w:b/>
          <w:i/>
        </w:rPr>
        <w:sectPr w:rsidR="001E598B" w:rsidRPr="00443593" w:rsidSect="00A36E94">
          <w:pgSz w:w="11907" w:h="16840"/>
          <w:pgMar w:top="1134" w:right="851" w:bottom="992" w:left="1418" w:header="709" w:footer="709" w:gutter="0"/>
          <w:cols w:space="720"/>
        </w:sectPr>
      </w:pPr>
      <w:r w:rsidRPr="00CA320C">
        <w:t>самостоятельная работа</w:t>
      </w:r>
      <w:r w:rsidRPr="00CA320C">
        <w:rPr>
          <w:i/>
        </w:rPr>
        <w:t>_________</w:t>
      </w:r>
      <w:r w:rsidR="00CA320C" w:rsidRPr="00CA320C">
        <w:rPr>
          <w:b/>
          <w:i/>
          <w:u w:val="single"/>
        </w:rPr>
        <w:t>22</w:t>
      </w:r>
      <w:r w:rsidRPr="00CA320C">
        <w:rPr>
          <w:i/>
        </w:rPr>
        <w:t>____________________________</w:t>
      </w:r>
      <w:r w:rsidRPr="00443593">
        <w:rPr>
          <w:i/>
        </w:rPr>
        <w:t xml:space="preserve"> </w:t>
      </w:r>
    </w:p>
    <w:p w:rsidR="001E598B" w:rsidRDefault="001E598B" w:rsidP="001E598B">
      <w:pPr>
        <w:rPr>
          <w:b/>
        </w:rPr>
      </w:pPr>
      <w:r w:rsidRPr="003658B8">
        <w:rPr>
          <w:b/>
        </w:rPr>
        <w:lastRenderedPageBreak/>
        <w:t>2. Структура и содержание профессионального модуля</w:t>
      </w:r>
    </w:p>
    <w:p w:rsidR="001E598B" w:rsidRPr="003658B8" w:rsidRDefault="001E598B" w:rsidP="001E598B">
      <w:pPr>
        <w:rPr>
          <w:b/>
        </w:rPr>
      </w:pPr>
    </w:p>
    <w:p w:rsidR="001E598B" w:rsidRPr="003658B8" w:rsidRDefault="001E598B" w:rsidP="001E598B">
      <w:pPr>
        <w:rPr>
          <w:b/>
        </w:rPr>
      </w:pPr>
      <w:r w:rsidRPr="003658B8">
        <w:rPr>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655"/>
        <w:gridCol w:w="1314"/>
        <w:gridCol w:w="1559"/>
        <w:gridCol w:w="1559"/>
        <w:gridCol w:w="1559"/>
        <w:gridCol w:w="1478"/>
        <w:gridCol w:w="1926"/>
        <w:gridCol w:w="1212"/>
      </w:tblGrid>
      <w:tr w:rsidR="001E598B" w:rsidRPr="003658B8" w:rsidTr="00427232">
        <w:trPr>
          <w:trHeight w:val="353"/>
        </w:trPr>
        <w:tc>
          <w:tcPr>
            <w:tcW w:w="559" w:type="pct"/>
            <w:vMerge w:val="restart"/>
            <w:vAlign w:val="center"/>
          </w:tcPr>
          <w:p w:rsidR="001E598B" w:rsidRPr="003658B8" w:rsidRDefault="001E598B" w:rsidP="00A36E94">
            <w:pPr>
              <w:suppressAutoHyphens/>
              <w:jc w:val="center"/>
              <w:rPr>
                <w:sz w:val="20"/>
                <w:szCs w:val="20"/>
              </w:rPr>
            </w:pPr>
            <w:r w:rsidRPr="003658B8">
              <w:rPr>
                <w:sz w:val="20"/>
                <w:szCs w:val="20"/>
              </w:rPr>
              <w:t>Коды профессиональных общих компетенций</w:t>
            </w:r>
          </w:p>
        </w:tc>
        <w:tc>
          <w:tcPr>
            <w:tcW w:w="889" w:type="pct"/>
            <w:vMerge w:val="restart"/>
            <w:vAlign w:val="center"/>
          </w:tcPr>
          <w:p w:rsidR="001E598B" w:rsidRPr="003658B8" w:rsidRDefault="001E598B" w:rsidP="00A36E94">
            <w:pPr>
              <w:suppressAutoHyphens/>
              <w:jc w:val="center"/>
              <w:rPr>
                <w:sz w:val="20"/>
                <w:szCs w:val="20"/>
              </w:rPr>
            </w:pPr>
            <w:r w:rsidRPr="003658B8">
              <w:rPr>
                <w:sz w:val="20"/>
                <w:szCs w:val="20"/>
              </w:rPr>
              <w:t>Наименования разделов профессионального модуля</w:t>
            </w:r>
          </w:p>
        </w:tc>
        <w:tc>
          <w:tcPr>
            <w:tcW w:w="440" w:type="pct"/>
            <w:vMerge w:val="restart"/>
            <w:vAlign w:val="center"/>
          </w:tcPr>
          <w:p w:rsidR="001E598B" w:rsidRPr="003658B8" w:rsidRDefault="001E598B" w:rsidP="00A36E94">
            <w:pPr>
              <w:suppressAutoHyphens/>
              <w:jc w:val="center"/>
              <w:rPr>
                <w:iCs/>
                <w:sz w:val="20"/>
                <w:szCs w:val="20"/>
              </w:rPr>
            </w:pPr>
            <w:r w:rsidRPr="003658B8">
              <w:rPr>
                <w:iCs/>
                <w:sz w:val="20"/>
                <w:szCs w:val="20"/>
              </w:rPr>
              <w:t>Суммарный объем нагрузки, час.</w:t>
            </w:r>
          </w:p>
        </w:tc>
        <w:tc>
          <w:tcPr>
            <w:tcW w:w="3112" w:type="pct"/>
            <w:gridSpan w:val="6"/>
            <w:vAlign w:val="center"/>
          </w:tcPr>
          <w:p w:rsidR="001E598B" w:rsidRPr="003658B8" w:rsidRDefault="001E598B" w:rsidP="00A36E94">
            <w:pPr>
              <w:suppressAutoHyphens/>
              <w:jc w:val="center"/>
              <w:rPr>
                <w:sz w:val="20"/>
                <w:szCs w:val="20"/>
              </w:rPr>
            </w:pPr>
            <w:r w:rsidRPr="003658B8">
              <w:rPr>
                <w:sz w:val="20"/>
                <w:szCs w:val="20"/>
              </w:rPr>
              <w:t>Объем профессионального модуля, час.</w:t>
            </w:r>
          </w:p>
        </w:tc>
      </w:tr>
      <w:tr w:rsidR="001E598B" w:rsidRPr="003658B8" w:rsidTr="00427232">
        <w:trPr>
          <w:trHeight w:val="353"/>
        </w:trPr>
        <w:tc>
          <w:tcPr>
            <w:tcW w:w="559" w:type="pct"/>
            <w:vMerge/>
            <w:vAlign w:val="center"/>
          </w:tcPr>
          <w:p w:rsidR="001E598B" w:rsidRPr="003658B8" w:rsidRDefault="001E598B" w:rsidP="00A36E94">
            <w:pPr>
              <w:suppressAutoHyphens/>
              <w:jc w:val="center"/>
              <w:rPr>
                <w:sz w:val="20"/>
                <w:szCs w:val="20"/>
              </w:rPr>
            </w:pPr>
          </w:p>
        </w:tc>
        <w:tc>
          <w:tcPr>
            <w:tcW w:w="889" w:type="pct"/>
            <w:vMerge/>
            <w:vAlign w:val="center"/>
          </w:tcPr>
          <w:p w:rsidR="001E598B" w:rsidRPr="003658B8" w:rsidRDefault="001E598B" w:rsidP="00A36E94">
            <w:pPr>
              <w:suppressAutoHyphens/>
              <w:jc w:val="center"/>
              <w:rPr>
                <w:sz w:val="20"/>
                <w:szCs w:val="20"/>
              </w:rPr>
            </w:pPr>
          </w:p>
        </w:tc>
        <w:tc>
          <w:tcPr>
            <w:tcW w:w="440" w:type="pct"/>
            <w:vMerge/>
            <w:vAlign w:val="center"/>
          </w:tcPr>
          <w:p w:rsidR="001E598B" w:rsidRPr="003658B8" w:rsidRDefault="001E598B" w:rsidP="00A36E94">
            <w:pPr>
              <w:suppressAutoHyphens/>
              <w:jc w:val="center"/>
              <w:rPr>
                <w:iCs/>
                <w:sz w:val="20"/>
                <w:szCs w:val="20"/>
              </w:rPr>
            </w:pPr>
          </w:p>
        </w:tc>
        <w:tc>
          <w:tcPr>
            <w:tcW w:w="2706" w:type="pct"/>
            <w:gridSpan w:val="5"/>
            <w:vAlign w:val="center"/>
          </w:tcPr>
          <w:p w:rsidR="001E598B" w:rsidRPr="003658B8" w:rsidRDefault="001E598B" w:rsidP="00A36E94">
            <w:pPr>
              <w:suppressAutoHyphens/>
              <w:jc w:val="center"/>
              <w:rPr>
                <w:sz w:val="20"/>
                <w:szCs w:val="20"/>
                <w:highlight w:val="yellow"/>
              </w:rPr>
            </w:pPr>
            <w:r w:rsidRPr="003658B8">
              <w:t>Работа обучающихся во взаимодействии с преподавателем</w:t>
            </w:r>
          </w:p>
        </w:tc>
        <w:tc>
          <w:tcPr>
            <w:tcW w:w="406" w:type="pct"/>
            <w:vMerge w:val="restart"/>
            <w:vAlign w:val="center"/>
          </w:tcPr>
          <w:p w:rsidR="001E598B" w:rsidRPr="003658B8" w:rsidRDefault="001E598B" w:rsidP="007E1BB5">
            <w:pPr>
              <w:suppressAutoHyphens/>
              <w:jc w:val="center"/>
              <w:rPr>
                <w:sz w:val="20"/>
                <w:szCs w:val="20"/>
              </w:rPr>
            </w:pPr>
            <w:r w:rsidRPr="003658B8">
              <w:rPr>
                <w:sz w:val="20"/>
                <w:szCs w:val="20"/>
              </w:rPr>
              <w:t>Самостоятельная работа</w:t>
            </w:r>
          </w:p>
        </w:tc>
      </w:tr>
      <w:tr w:rsidR="001E598B" w:rsidRPr="003658B8" w:rsidTr="00C37B99">
        <w:tc>
          <w:tcPr>
            <w:tcW w:w="559" w:type="pct"/>
            <w:vMerge/>
          </w:tcPr>
          <w:p w:rsidR="001E598B" w:rsidRPr="003658B8" w:rsidRDefault="001E598B" w:rsidP="00A36E94">
            <w:pPr>
              <w:rPr>
                <w:i/>
              </w:rPr>
            </w:pPr>
          </w:p>
        </w:tc>
        <w:tc>
          <w:tcPr>
            <w:tcW w:w="889" w:type="pct"/>
            <w:vMerge/>
            <w:vAlign w:val="center"/>
          </w:tcPr>
          <w:p w:rsidR="001E598B" w:rsidRPr="003658B8" w:rsidRDefault="001E598B" w:rsidP="00A36E94">
            <w:pPr>
              <w:rPr>
                <w:i/>
              </w:rPr>
            </w:pPr>
          </w:p>
        </w:tc>
        <w:tc>
          <w:tcPr>
            <w:tcW w:w="440" w:type="pct"/>
            <w:vMerge/>
            <w:vAlign w:val="center"/>
          </w:tcPr>
          <w:p w:rsidR="001E598B" w:rsidRPr="003658B8" w:rsidRDefault="001E598B" w:rsidP="00A36E94">
            <w:pPr>
              <w:rPr>
                <w:i/>
                <w:iCs/>
              </w:rPr>
            </w:pPr>
          </w:p>
        </w:tc>
        <w:tc>
          <w:tcPr>
            <w:tcW w:w="1566" w:type="pct"/>
            <w:gridSpan w:val="3"/>
            <w:vAlign w:val="center"/>
          </w:tcPr>
          <w:p w:rsidR="001E598B" w:rsidRPr="003658B8" w:rsidRDefault="001E598B" w:rsidP="00A36E94">
            <w:pPr>
              <w:suppressAutoHyphens/>
              <w:jc w:val="center"/>
              <w:rPr>
                <w:i/>
              </w:rPr>
            </w:pPr>
            <w:r w:rsidRPr="003658B8">
              <w:rPr>
                <w:i/>
              </w:rPr>
              <w:t>Обучение по МДК</w:t>
            </w:r>
          </w:p>
        </w:tc>
        <w:tc>
          <w:tcPr>
            <w:tcW w:w="1140" w:type="pct"/>
            <w:gridSpan w:val="2"/>
            <w:vMerge w:val="restart"/>
            <w:vAlign w:val="center"/>
          </w:tcPr>
          <w:p w:rsidR="001E598B" w:rsidRPr="003658B8" w:rsidRDefault="001E598B" w:rsidP="00A36E94">
            <w:pPr>
              <w:suppressAutoHyphens/>
              <w:jc w:val="center"/>
              <w:rPr>
                <w:i/>
              </w:rPr>
            </w:pPr>
            <w:r w:rsidRPr="003658B8">
              <w:rPr>
                <w:i/>
              </w:rPr>
              <w:t>Практики</w:t>
            </w:r>
          </w:p>
        </w:tc>
        <w:tc>
          <w:tcPr>
            <w:tcW w:w="406" w:type="pct"/>
            <w:vMerge/>
            <w:vAlign w:val="center"/>
          </w:tcPr>
          <w:p w:rsidR="001E598B" w:rsidRPr="003658B8" w:rsidRDefault="001E598B" w:rsidP="00A36E94">
            <w:pPr>
              <w:rPr>
                <w:i/>
              </w:rPr>
            </w:pPr>
          </w:p>
        </w:tc>
      </w:tr>
      <w:tr w:rsidR="001E598B" w:rsidRPr="003658B8" w:rsidTr="00C37B99">
        <w:tc>
          <w:tcPr>
            <w:tcW w:w="559" w:type="pct"/>
            <w:vMerge/>
          </w:tcPr>
          <w:p w:rsidR="001E598B" w:rsidRPr="003658B8" w:rsidRDefault="001E598B" w:rsidP="00A36E94">
            <w:pPr>
              <w:rPr>
                <w:i/>
              </w:rPr>
            </w:pPr>
          </w:p>
        </w:tc>
        <w:tc>
          <w:tcPr>
            <w:tcW w:w="889" w:type="pct"/>
            <w:vMerge/>
            <w:vAlign w:val="center"/>
          </w:tcPr>
          <w:p w:rsidR="001E598B" w:rsidRPr="003658B8" w:rsidRDefault="001E598B" w:rsidP="00A36E94">
            <w:pPr>
              <w:rPr>
                <w:i/>
              </w:rPr>
            </w:pPr>
          </w:p>
        </w:tc>
        <w:tc>
          <w:tcPr>
            <w:tcW w:w="440" w:type="pct"/>
            <w:vMerge/>
            <w:vAlign w:val="center"/>
          </w:tcPr>
          <w:p w:rsidR="001E598B" w:rsidRPr="003658B8" w:rsidRDefault="001E598B" w:rsidP="00A36E94">
            <w:pPr>
              <w:rPr>
                <w:i/>
                <w:iCs/>
              </w:rPr>
            </w:pPr>
          </w:p>
        </w:tc>
        <w:tc>
          <w:tcPr>
            <w:tcW w:w="522" w:type="pct"/>
            <w:vMerge w:val="restart"/>
            <w:vAlign w:val="center"/>
          </w:tcPr>
          <w:p w:rsidR="001E598B" w:rsidRPr="003658B8" w:rsidRDefault="001E598B" w:rsidP="00A36E94">
            <w:pPr>
              <w:suppressAutoHyphens/>
              <w:jc w:val="center"/>
              <w:rPr>
                <w:sz w:val="20"/>
                <w:szCs w:val="20"/>
              </w:rPr>
            </w:pPr>
            <w:r w:rsidRPr="003658B8">
              <w:rPr>
                <w:sz w:val="20"/>
                <w:szCs w:val="20"/>
              </w:rPr>
              <w:t>Всего</w:t>
            </w:r>
          </w:p>
          <w:p w:rsidR="001E598B" w:rsidRPr="003658B8" w:rsidRDefault="001E598B" w:rsidP="00A36E94">
            <w:pPr>
              <w:suppressAutoHyphens/>
              <w:jc w:val="center"/>
              <w:rPr>
                <w:i/>
              </w:rPr>
            </w:pPr>
          </w:p>
        </w:tc>
        <w:tc>
          <w:tcPr>
            <w:tcW w:w="1044" w:type="pct"/>
            <w:gridSpan w:val="2"/>
            <w:vAlign w:val="center"/>
          </w:tcPr>
          <w:p w:rsidR="001E598B" w:rsidRPr="003658B8" w:rsidRDefault="001E598B" w:rsidP="00A36E94">
            <w:pPr>
              <w:suppressAutoHyphens/>
              <w:jc w:val="center"/>
              <w:rPr>
                <w:i/>
              </w:rPr>
            </w:pPr>
            <w:r w:rsidRPr="003658B8">
              <w:rPr>
                <w:i/>
              </w:rPr>
              <w:t>В том числе</w:t>
            </w:r>
          </w:p>
        </w:tc>
        <w:tc>
          <w:tcPr>
            <w:tcW w:w="1140" w:type="pct"/>
            <w:gridSpan w:val="2"/>
            <w:vMerge/>
            <w:vAlign w:val="center"/>
          </w:tcPr>
          <w:p w:rsidR="001E598B" w:rsidRPr="003658B8" w:rsidRDefault="001E598B" w:rsidP="00A36E94">
            <w:pPr>
              <w:suppressAutoHyphens/>
              <w:jc w:val="center"/>
              <w:rPr>
                <w:i/>
              </w:rPr>
            </w:pPr>
          </w:p>
        </w:tc>
        <w:tc>
          <w:tcPr>
            <w:tcW w:w="406" w:type="pct"/>
            <w:vMerge/>
            <w:vAlign w:val="center"/>
          </w:tcPr>
          <w:p w:rsidR="001E598B" w:rsidRPr="003658B8" w:rsidRDefault="001E598B" w:rsidP="00A36E94">
            <w:pPr>
              <w:rPr>
                <w:i/>
              </w:rPr>
            </w:pPr>
          </w:p>
        </w:tc>
      </w:tr>
      <w:tr w:rsidR="001E598B" w:rsidRPr="003658B8" w:rsidTr="00C37B99">
        <w:tc>
          <w:tcPr>
            <w:tcW w:w="559" w:type="pct"/>
            <w:vMerge/>
          </w:tcPr>
          <w:p w:rsidR="001E598B" w:rsidRPr="003658B8" w:rsidRDefault="001E598B" w:rsidP="00A36E94">
            <w:pPr>
              <w:rPr>
                <w:i/>
              </w:rPr>
            </w:pPr>
          </w:p>
        </w:tc>
        <w:tc>
          <w:tcPr>
            <w:tcW w:w="889" w:type="pct"/>
            <w:vMerge/>
            <w:vAlign w:val="center"/>
          </w:tcPr>
          <w:p w:rsidR="001E598B" w:rsidRPr="003658B8" w:rsidRDefault="001E598B" w:rsidP="00A36E94">
            <w:pPr>
              <w:rPr>
                <w:i/>
              </w:rPr>
            </w:pPr>
          </w:p>
        </w:tc>
        <w:tc>
          <w:tcPr>
            <w:tcW w:w="440" w:type="pct"/>
            <w:vMerge/>
            <w:vAlign w:val="center"/>
          </w:tcPr>
          <w:p w:rsidR="001E598B" w:rsidRPr="003658B8" w:rsidRDefault="001E598B" w:rsidP="00A36E94">
            <w:pPr>
              <w:rPr>
                <w:i/>
              </w:rPr>
            </w:pPr>
          </w:p>
        </w:tc>
        <w:tc>
          <w:tcPr>
            <w:tcW w:w="522" w:type="pct"/>
            <w:vMerge/>
            <w:vAlign w:val="center"/>
          </w:tcPr>
          <w:p w:rsidR="001E598B" w:rsidRPr="003658B8" w:rsidRDefault="001E598B" w:rsidP="00A36E94">
            <w:pPr>
              <w:suppressAutoHyphens/>
              <w:jc w:val="center"/>
              <w:rPr>
                <w:i/>
                <w:sz w:val="20"/>
                <w:szCs w:val="20"/>
              </w:rPr>
            </w:pPr>
          </w:p>
        </w:tc>
        <w:tc>
          <w:tcPr>
            <w:tcW w:w="522" w:type="pct"/>
            <w:vAlign w:val="center"/>
          </w:tcPr>
          <w:p w:rsidR="001E598B" w:rsidRPr="003658B8" w:rsidRDefault="001E598B" w:rsidP="00A36E94">
            <w:pPr>
              <w:suppressAutoHyphens/>
              <w:jc w:val="center"/>
              <w:rPr>
                <w:color w:val="000000"/>
                <w:sz w:val="20"/>
                <w:szCs w:val="20"/>
              </w:rPr>
            </w:pPr>
            <w:r w:rsidRPr="003658B8">
              <w:rPr>
                <w:color w:val="000000"/>
                <w:sz w:val="20"/>
                <w:szCs w:val="20"/>
              </w:rPr>
              <w:t>Лабораторных и практических занятий</w:t>
            </w:r>
          </w:p>
        </w:tc>
        <w:tc>
          <w:tcPr>
            <w:tcW w:w="522" w:type="pct"/>
            <w:vAlign w:val="center"/>
          </w:tcPr>
          <w:p w:rsidR="001E598B" w:rsidRPr="003658B8" w:rsidRDefault="001E598B" w:rsidP="00A36E94">
            <w:pPr>
              <w:suppressAutoHyphens/>
              <w:jc w:val="center"/>
              <w:rPr>
                <w:color w:val="000000"/>
                <w:sz w:val="20"/>
                <w:szCs w:val="20"/>
              </w:rPr>
            </w:pPr>
            <w:r w:rsidRPr="003658B8">
              <w:rPr>
                <w:color w:val="000000"/>
                <w:sz w:val="20"/>
                <w:szCs w:val="20"/>
              </w:rPr>
              <w:t>Курсовых работ (проектов)</w:t>
            </w:r>
          </w:p>
        </w:tc>
        <w:tc>
          <w:tcPr>
            <w:tcW w:w="495" w:type="pct"/>
            <w:vAlign w:val="center"/>
          </w:tcPr>
          <w:p w:rsidR="001E598B" w:rsidRPr="003658B8" w:rsidRDefault="001E598B" w:rsidP="00A36E94">
            <w:pPr>
              <w:suppressAutoHyphens/>
              <w:jc w:val="center"/>
              <w:rPr>
                <w:sz w:val="20"/>
                <w:szCs w:val="20"/>
              </w:rPr>
            </w:pPr>
            <w:r w:rsidRPr="003658B8">
              <w:rPr>
                <w:sz w:val="20"/>
                <w:szCs w:val="20"/>
              </w:rPr>
              <w:t>Учебная</w:t>
            </w:r>
          </w:p>
          <w:p w:rsidR="001E598B" w:rsidRPr="003658B8" w:rsidRDefault="001E598B" w:rsidP="00A36E94">
            <w:pPr>
              <w:suppressAutoHyphens/>
              <w:jc w:val="center"/>
              <w:rPr>
                <w:i/>
                <w:sz w:val="20"/>
                <w:szCs w:val="20"/>
              </w:rPr>
            </w:pPr>
          </w:p>
        </w:tc>
        <w:tc>
          <w:tcPr>
            <w:tcW w:w="645" w:type="pct"/>
            <w:vAlign w:val="center"/>
          </w:tcPr>
          <w:p w:rsidR="001E598B" w:rsidRPr="003658B8" w:rsidRDefault="001E598B" w:rsidP="00A36E94">
            <w:pPr>
              <w:suppressAutoHyphens/>
              <w:jc w:val="center"/>
              <w:rPr>
                <w:sz w:val="20"/>
                <w:szCs w:val="20"/>
              </w:rPr>
            </w:pPr>
            <w:r w:rsidRPr="003658B8">
              <w:rPr>
                <w:sz w:val="20"/>
                <w:szCs w:val="20"/>
              </w:rPr>
              <w:t>Производственная</w:t>
            </w:r>
          </w:p>
          <w:p w:rsidR="001E598B" w:rsidRPr="003658B8" w:rsidRDefault="001E598B" w:rsidP="00A36E94">
            <w:pPr>
              <w:suppressAutoHyphens/>
              <w:jc w:val="center"/>
              <w:rPr>
                <w:i/>
                <w:sz w:val="20"/>
                <w:szCs w:val="20"/>
              </w:rPr>
            </w:pPr>
          </w:p>
        </w:tc>
        <w:tc>
          <w:tcPr>
            <w:tcW w:w="406" w:type="pct"/>
            <w:vMerge/>
            <w:vAlign w:val="center"/>
          </w:tcPr>
          <w:p w:rsidR="001E598B" w:rsidRPr="003658B8" w:rsidRDefault="001E598B" w:rsidP="00A36E94">
            <w:pPr>
              <w:rPr>
                <w:i/>
              </w:rPr>
            </w:pPr>
          </w:p>
        </w:tc>
      </w:tr>
      <w:tr w:rsidR="001E598B" w:rsidRPr="003658B8" w:rsidTr="00C37B99">
        <w:tc>
          <w:tcPr>
            <w:tcW w:w="559" w:type="pct"/>
            <w:vAlign w:val="center"/>
          </w:tcPr>
          <w:p w:rsidR="001E598B" w:rsidRPr="003658B8" w:rsidRDefault="001E598B" w:rsidP="00A36E94">
            <w:pPr>
              <w:jc w:val="center"/>
              <w:rPr>
                <w:i/>
              </w:rPr>
            </w:pPr>
            <w:r w:rsidRPr="003658B8">
              <w:rPr>
                <w:i/>
              </w:rPr>
              <w:t>1</w:t>
            </w:r>
          </w:p>
        </w:tc>
        <w:tc>
          <w:tcPr>
            <w:tcW w:w="889" w:type="pct"/>
            <w:vAlign w:val="center"/>
          </w:tcPr>
          <w:p w:rsidR="001E598B" w:rsidRPr="003658B8" w:rsidRDefault="001E598B" w:rsidP="00A36E94">
            <w:pPr>
              <w:jc w:val="center"/>
              <w:rPr>
                <w:i/>
              </w:rPr>
            </w:pPr>
            <w:r w:rsidRPr="003658B8">
              <w:rPr>
                <w:i/>
              </w:rPr>
              <w:t>2</w:t>
            </w:r>
          </w:p>
        </w:tc>
        <w:tc>
          <w:tcPr>
            <w:tcW w:w="440" w:type="pct"/>
            <w:vAlign w:val="center"/>
          </w:tcPr>
          <w:p w:rsidR="001E598B" w:rsidRPr="003658B8" w:rsidRDefault="001E598B" w:rsidP="00A36E94">
            <w:pPr>
              <w:jc w:val="center"/>
              <w:rPr>
                <w:i/>
              </w:rPr>
            </w:pPr>
            <w:r w:rsidRPr="003658B8">
              <w:rPr>
                <w:i/>
              </w:rPr>
              <w:t>3</w:t>
            </w:r>
          </w:p>
        </w:tc>
        <w:tc>
          <w:tcPr>
            <w:tcW w:w="522" w:type="pct"/>
            <w:vAlign w:val="center"/>
          </w:tcPr>
          <w:p w:rsidR="001E598B" w:rsidRPr="003658B8" w:rsidRDefault="001E598B" w:rsidP="00A36E94">
            <w:pPr>
              <w:jc w:val="center"/>
              <w:rPr>
                <w:i/>
              </w:rPr>
            </w:pPr>
            <w:r w:rsidRPr="003658B8">
              <w:rPr>
                <w:i/>
              </w:rPr>
              <w:t>4</w:t>
            </w:r>
          </w:p>
        </w:tc>
        <w:tc>
          <w:tcPr>
            <w:tcW w:w="522" w:type="pct"/>
            <w:vAlign w:val="center"/>
          </w:tcPr>
          <w:p w:rsidR="001E598B" w:rsidRPr="003658B8" w:rsidRDefault="001E598B" w:rsidP="00A36E94">
            <w:pPr>
              <w:jc w:val="center"/>
              <w:rPr>
                <w:i/>
              </w:rPr>
            </w:pPr>
            <w:r w:rsidRPr="003658B8">
              <w:rPr>
                <w:i/>
              </w:rPr>
              <w:t>5</w:t>
            </w:r>
          </w:p>
        </w:tc>
        <w:tc>
          <w:tcPr>
            <w:tcW w:w="522" w:type="pct"/>
            <w:vAlign w:val="center"/>
          </w:tcPr>
          <w:p w:rsidR="001E598B" w:rsidRPr="003658B8" w:rsidRDefault="001E598B" w:rsidP="00A36E94">
            <w:pPr>
              <w:jc w:val="center"/>
              <w:rPr>
                <w:i/>
              </w:rPr>
            </w:pPr>
            <w:r w:rsidRPr="003658B8">
              <w:rPr>
                <w:i/>
              </w:rPr>
              <w:t>6</w:t>
            </w:r>
          </w:p>
        </w:tc>
        <w:tc>
          <w:tcPr>
            <w:tcW w:w="495" w:type="pct"/>
            <w:vAlign w:val="center"/>
          </w:tcPr>
          <w:p w:rsidR="001E598B" w:rsidRPr="003658B8" w:rsidRDefault="001E598B" w:rsidP="00A36E94">
            <w:pPr>
              <w:jc w:val="center"/>
              <w:rPr>
                <w:i/>
              </w:rPr>
            </w:pPr>
            <w:r w:rsidRPr="003658B8">
              <w:rPr>
                <w:i/>
              </w:rPr>
              <w:t>7</w:t>
            </w:r>
          </w:p>
        </w:tc>
        <w:tc>
          <w:tcPr>
            <w:tcW w:w="645" w:type="pct"/>
            <w:vAlign w:val="center"/>
          </w:tcPr>
          <w:p w:rsidR="001E598B" w:rsidRPr="003658B8" w:rsidRDefault="001E598B" w:rsidP="00A36E94">
            <w:pPr>
              <w:jc w:val="center"/>
              <w:rPr>
                <w:i/>
              </w:rPr>
            </w:pPr>
            <w:r w:rsidRPr="003658B8">
              <w:rPr>
                <w:i/>
              </w:rPr>
              <w:t>8</w:t>
            </w:r>
          </w:p>
        </w:tc>
        <w:tc>
          <w:tcPr>
            <w:tcW w:w="406" w:type="pct"/>
            <w:vAlign w:val="center"/>
          </w:tcPr>
          <w:p w:rsidR="001E598B" w:rsidRPr="003658B8" w:rsidRDefault="001E598B" w:rsidP="00A36E94">
            <w:pPr>
              <w:jc w:val="center"/>
              <w:rPr>
                <w:i/>
              </w:rPr>
            </w:pPr>
            <w:r w:rsidRPr="003658B8">
              <w:rPr>
                <w:i/>
              </w:rPr>
              <w:t>9</w:t>
            </w:r>
          </w:p>
        </w:tc>
      </w:tr>
      <w:tr w:rsidR="001E598B" w:rsidRPr="003658B8" w:rsidTr="00C37B99">
        <w:trPr>
          <w:trHeight w:val="1694"/>
        </w:trPr>
        <w:tc>
          <w:tcPr>
            <w:tcW w:w="559" w:type="pct"/>
          </w:tcPr>
          <w:p w:rsidR="001E598B" w:rsidRPr="003658B8" w:rsidRDefault="00880680" w:rsidP="00A36E94">
            <w:r>
              <w:t>ПК 4.1 – 4.2</w:t>
            </w:r>
          </w:p>
          <w:p w:rsidR="001E598B" w:rsidRPr="003658B8" w:rsidRDefault="00880680" w:rsidP="00A36E94">
            <w:r>
              <w:t>ОК 1 - 11</w:t>
            </w:r>
          </w:p>
        </w:tc>
        <w:tc>
          <w:tcPr>
            <w:tcW w:w="889" w:type="pct"/>
          </w:tcPr>
          <w:p w:rsidR="001E598B" w:rsidRPr="003658B8" w:rsidRDefault="001E598B" w:rsidP="00427232">
            <w:r w:rsidRPr="00880680">
              <w:rPr>
                <w:b/>
              </w:rPr>
              <w:t>Раздел 1</w:t>
            </w:r>
            <w:r w:rsidR="00880680">
              <w:rPr>
                <w:b/>
              </w:rPr>
              <w:t xml:space="preserve">. </w:t>
            </w:r>
            <w:r w:rsidR="00880680">
              <w:t>Организация технической эксплуатации и обслуживания гражданских зданий и сооружений</w:t>
            </w:r>
          </w:p>
        </w:tc>
        <w:tc>
          <w:tcPr>
            <w:tcW w:w="440" w:type="pct"/>
            <w:vAlign w:val="center"/>
          </w:tcPr>
          <w:p w:rsidR="001E598B" w:rsidRPr="00EF0218" w:rsidRDefault="00880680" w:rsidP="00A36E94">
            <w:pPr>
              <w:jc w:val="center"/>
              <w:rPr>
                <w:b/>
              </w:rPr>
            </w:pPr>
            <w:r w:rsidRPr="00EF0218">
              <w:rPr>
                <w:b/>
              </w:rPr>
              <w:t>1</w:t>
            </w:r>
            <w:r w:rsidR="00427232" w:rsidRPr="00EF0218">
              <w:rPr>
                <w:b/>
              </w:rPr>
              <w:t>3</w:t>
            </w:r>
            <w:r w:rsidR="00EF0218" w:rsidRPr="00EF0218">
              <w:rPr>
                <w:b/>
              </w:rPr>
              <w:t>6</w:t>
            </w:r>
          </w:p>
        </w:tc>
        <w:tc>
          <w:tcPr>
            <w:tcW w:w="522" w:type="pct"/>
            <w:vAlign w:val="center"/>
          </w:tcPr>
          <w:p w:rsidR="001E598B" w:rsidRPr="003658B8" w:rsidRDefault="00427232" w:rsidP="00A36E94">
            <w:pPr>
              <w:jc w:val="center"/>
              <w:rPr>
                <w:b/>
              </w:rPr>
            </w:pPr>
            <w:r>
              <w:rPr>
                <w:b/>
              </w:rPr>
              <w:t>118</w:t>
            </w:r>
          </w:p>
        </w:tc>
        <w:tc>
          <w:tcPr>
            <w:tcW w:w="522" w:type="pct"/>
            <w:vAlign w:val="center"/>
          </w:tcPr>
          <w:p w:rsidR="001E598B" w:rsidRPr="003658B8" w:rsidRDefault="00880680" w:rsidP="00A36E94">
            <w:pPr>
              <w:jc w:val="center"/>
            </w:pPr>
            <w:r>
              <w:t>48</w:t>
            </w:r>
          </w:p>
        </w:tc>
        <w:tc>
          <w:tcPr>
            <w:tcW w:w="522" w:type="pct"/>
            <w:vAlign w:val="center"/>
          </w:tcPr>
          <w:p w:rsidR="001E598B" w:rsidRPr="003658B8" w:rsidRDefault="00427232" w:rsidP="00A36E94">
            <w:pPr>
              <w:jc w:val="center"/>
            </w:pPr>
            <w:r>
              <w:t>-</w:t>
            </w:r>
          </w:p>
        </w:tc>
        <w:tc>
          <w:tcPr>
            <w:tcW w:w="495" w:type="pct"/>
            <w:vAlign w:val="center"/>
          </w:tcPr>
          <w:p w:rsidR="001E598B" w:rsidRPr="003658B8" w:rsidRDefault="00E77256" w:rsidP="00A36E94">
            <w:pPr>
              <w:jc w:val="center"/>
              <w:rPr>
                <w:b/>
              </w:rPr>
            </w:pPr>
            <w:r>
              <w:rPr>
                <w:b/>
              </w:rPr>
              <w:t>-</w:t>
            </w:r>
          </w:p>
        </w:tc>
        <w:tc>
          <w:tcPr>
            <w:tcW w:w="645" w:type="pct"/>
            <w:vAlign w:val="center"/>
          </w:tcPr>
          <w:p w:rsidR="001E598B" w:rsidRPr="003658B8" w:rsidRDefault="00E77256" w:rsidP="00A36E94">
            <w:pPr>
              <w:jc w:val="center"/>
              <w:rPr>
                <w:b/>
              </w:rPr>
            </w:pPr>
            <w:r>
              <w:rPr>
                <w:b/>
              </w:rPr>
              <w:t>-</w:t>
            </w:r>
          </w:p>
        </w:tc>
        <w:tc>
          <w:tcPr>
            <w:tcW w:w="406" w:type="pct"/>
            <w:vAlign w:val="center"/>
          </w:tcPr>
          <w:p w:rsidR="001E598B" w:rsidRPr="003658B8" w:rsidRDefault="00CA320C" w:rsidP="00A36E94">
            <w:pPr>
              <w:jc w:val="center"/>
              <w:rPr>
                <w:b/>
              </w:rPr>
            </w:pPr>
            <w:r>
              <w:rPr>
                <w:b/>
              </w:rPr>
              <w:t>18</w:t>
            </w:r>
          </w:p>
        </w:tc>
      </w:tr>
      <w:tr w:rsidR="001E598B" w:rsidRPr="003658B8" w:rsidTr="00C37B99">
        <w:tc>
          <w:tcPr>
            <w:tcW w:w="559" w:type="pct"/>
          </w:tcPr>
          <w:p w:rsidR="00C37B99" w:rsidRDefault="00C37B99" w:rsidP="00C37B99">
            <w:r>
              <w:t xml:space="preserve">ПК </w:t>
            </w:r>
            <w:r w:rsidRPr="003658B8">
              <w:t>4.</w:t>
            </w:r>
            <w:r>
              <w:t>1 – 4.4</w:t>
            </w:r>
          </w:p>
          <w:p w:rsidR="001E598B" w:rsidRPr="003658B8" w:rsidRDefault="00880680" w:rsidP="00A36E94">
            <w:r>
              <w:t>ОК1-</w:t>
            </w:r>
            <w:r w:rsidR="001E598B" w:rsidRPr="003658B8">
              <w:t>11</w:t>
            </w:r>
          </w:p>
        </w:tc>
        <w:tc>
          <w:tcPr>
            <w:tcW w:w="889" w:type="pct"/>
          </w:tcPr>
          <w:p w:rsidR="001E598B" w:rsidRPr="003658B8" w:rsidRDefault="001E598B" w:rsidP="00427232">
            <w:r w:rsidRPr="00880680">
              <w:rPr>
                <w:b/>
              </w:rPr>
              <w:t>Раздел 2</w:t>
            </w:r>
            <w:r w:rsidR="00AE7B5E">
              <w:t>. Организация видов работ по реконструкции зданий и сооружений</w:t>
            </w:r>
          </w:p>
        </w:tc>
        <w:tc>
          <w:tcPr>
            <w:tcW w:w="440" w:type="pct"/>
          </w:tcPr>
          <w:p w:rsidR="00E77256" w:rsidRPr="00EF0218" w:rsidRDefault="00E77256" w:rsidP="00A36E94">
            <w:pPr>
              <w:jc w:val="center"/>
              <w:rPr>
                <w:b/>
              </w:rPr>
            </w:pPr>
          </w:p>
          <w:p w:rsidR="00E77256" w:rsidRPr="00EF0218" w:rsidRDefault="00E77256" w:rsidP="00A36E94">
            <w:pPr>
              <w:jc w:val="center"/>
              <w:rPr>
                <w:b/>
              </w:rPr>
            </w:pPr>
          </w:p>
          <w:p w:rsidR="001E598B" w:rsidRPr="00EF0218" w:rsidRDefault="00EF0218" w:rsidP="00A36E94">
            <w:pPr>
              <w:jc w:val="center"/>
              <w:rPr>
                <w:b/>
              </w:rPr>
            </w:pPr>
            <w:r w:rsidRPr="00EF0218">
              <w:rPr>
                <w:b/>
              </w:rPr>
              <w:t>138</w:t>
            </w:r>
          </w:p>
          <w:p w:rsidR="00E77256" w:rsidRPr="00EF0218" w:rsidRDefault="00E77256" w:rsidP="00A36E94">
            <w:pPr>
              <w:jc w:val="center"/>
              <w:rPr>
                <w:b/>
              </w:rPr>
            </w:pPr>
          </w:p>
          <w:p w:rsidR="00E77256" w:rsidRPr="00EF0218" w:rsidRDefault="00E77256" w:rsidP="00A36E94">
            <w:pPr>
              <w:jc w:val="center"/>
            </w:pPr>
          </w:p>
        </w:tc>
        <w:tc>
          <w:tcPr>
            <w:tcW w:w="522" w:type="pct"/>
          </w:tcPr>
          <w:p w:rsidR="00E77256" w:rsidRDefault="00E77256" w:rsidP="00A36E94">
            <w:pPr>
              <w:jc w:val="center"/>
              <w:rPr>
                <w:b/>
              </w:rPr>
            </w:pPr>
          </w:p>
          <w:p w:rsidR="00E77256" w:rsidRDefault="00E77256" w:rsidP="00A36E94">
            <w:pPr>
              <w:jc w:val="center"/>
              <w:rPr>
                <w:b/>
              </w:rPr>
            </w:pPr>
          </w:p>
          <w:p w:rsidR="001E598B" w:rsidRPr="003658B8" w:rsidRDefault="00C37B99" w:rsidP="00A36E94">
            <w:pPr>
              <w:jc w:val="center"/>
            </w:pPr>
            <w:r>
              <w:rPr>
                <w:b/>
              </w:rPr>
              <w:t>98</w:t>
            </w:r>
          </w:p>
        </w:tc>
        <w:tc>
          <w:tcPr>
            <w:tcW w:w="522" w:type="pct"/>
          </w:tcPr>
          <w:p w:rsidR="00E77256" w:rsidRDefault="00E77256" w:rsidP="00A36E94">
            <w:pPr>
              <w:jc w:val="center"/>
            </w:pPr>
          </w:p>
          <w:p w:rsidR="00E77256" w:rsidRDefault="00E77256" w:rsidP="00A36E94">
            <w:pPr>
              <w:jc w:val="center"/>
            </w:pPr>
          </w:p>
          <w:p w:rsidR="001E598B" w:rsidRPr="003658B8" w:rsidRDefault="00C37B99" w:rsidP="00A36E94">
            <w:pPr>
              <w:jc w:val="center"/>
            </w:pPr>
            <w:r>
              <w:t>56</w:t>
            </w:r>
          </w:p>
        </w:tc>
        <w:tc>
          <w:tcPr>
            <w:tcW w:w="522" w:type="pct"/>
          </w:tcPr>
          <w:p w:rsidR="001E598B" w:rsidRDefault="001E598B" w:rsidP="00A36E94">
            <w:pPr>
              <w:jc w:val="center"/>
            </w:pPr>
          </w:p>
          <w:p w:rsidR="00C37B99" w:rsidRDefault="00C37B99" w:rsidP="00A36E94">
            <w:pPr>
              <w:jc w:val="center"/>
            </w:pPr>
          </w:p>
          <w:p w:rsidR="00C37B99" w:rsidRPr="003658B8" w:rsidRDefault="00C37B99" w:rsidP="00A36E94">
            <w:pPr>
              <w:jc w:val="center"/>
            </w:pPr>
            <w:r>
              <w:t>-</w:t>
            </w:r>
          </w:p>
        </w:tc>
        <w:tc>
          <w:tcPr>
            <w:tcW w:w="495" w:type="pct"/>
          </w:tcPr>
          <w:p w:rsidR="00E77256" w:rsidRDefault="00E77256" w:rsidP="00A36E94">
            <w:pPr>
              <w:jc w:val="center"/>
            </w:pPr>
          </w:p>
          <w:p w:rsidR="00E77256" w:rsidRDefault="00E77256" w:rsidP="00A36E94">
            <w:pPr>
              <w:jc w:val="center"/>
            </w:pPr>
          </w:p>
          <w:p w:rsidR="001E598B" w:rsidRDefault="00E77256" w:rsidP="00A36E94">
            <w:pPr>
              <w:jc w:val="center"/>
            </w:pPr>
            <w:r>
              <w:t>-</w:t>
            </w:r>
          </w:p>
          <w:p w:rsidR="00E77256" w:rsidRPr="003658B8" w:rsidRDefault="00E77256" w:rsidP="00E77256"/>
        </w:tc>
        <w:tc>
          <w:tcPr>
            <w:tcW w:w="645" w:type="pct"/>
          </w:tcPr>
          <w:p w:rsidR="00E77256" w:rsidRDefault="00E77256" w:rsidP="00A36E94">
            <w:pPr>
              <w:jc w:val="center"/>
            </w:pPr>
          </w:p>
          <w:p w:rsidR="00E77256" w:rsidRDefault="00E77256" w:rsidP="00A36E94">
            <w:pPr>
              <w:jc w:val="center"/>
            </w:pPr>
          </w:p>
          <w:p w:rsidR="001E598B" w:rsidRPr="00C37B99" w:rsidRDefault="00C37B99" w:rsidP="00A36E94">
            <w:pPr>
              <w:jc w:val="center"/>
              <w:rPr>
                <w:b/>
              </w:rPr>
            </w:pPr>
            <w:r w:rsidRPr="00C37B99">
              <w:rPr>
                <w:b/>
              </w:rPr>
              <w:t>36</w:t>
            </w:r>
          </w:p>
        </w:tc>
        <w:tc>
          <w:tcPr>
            <w:tcW w:w="406" w:type="pct"/>
          </w:tcPr>
          <w:p w:rsidR="00E77256" w:rsidRDefault="00E77256" w:rsidP="00A36E94">
            <w:pPr>
              <w:jc w:val="center"/>
              <w:rPr>
                <w:b/>
              </w:rPr>
            </w:pPr>
          </w:p>
          <w:p w:rsidR="00E77256" w:rsidRDefault="00E77256" w:rsidP="00A36E94">
            <w:pPr>
              <w:jc w:val="center"/>
              <w:rPr>
                <w:b/>
              </w:rPr>
            </w:pPr>
          </w:p>
          <w:p w:rsidR="001E598B" w:rsidRPr="003658B8" w:rsidRDefault="00CA320C" w:rsidP="00A36E94">
            <w:pPr>
              <w:jc w:val="center"/>
            </w:pPr>
            <w:r>
              <w:rPr>
                <w:b/>
              </w:rPr>
              <w:t>4</w:t>
            </w:r>
          </w:p>
        </w:tc>
      </w:tr>
      <w:tr w:rsidR="00AE7B5E" w:rsidRPr="003658B8" w:rsidTr="00C37B99">
        <w:tc>
          <w:tcPr>
            <w:tcW w:w="1448" w:type="pct"/>
            <w:gridSpan w:val="2"/>
          </w:tcPr>
          <w:p w:rsidR="00AE7B5E" w:rsidRPr="00AE7B5E" w:rsidRDefault="00AE7B5E" w:rsidP="00A36E94">
            <w:pPr>
              <w:rPr>
                <w:b/>
              </w:rPr>
            </w:pPr>
            <w:r>
              <w:rPr>
                <w:b/>
              </w:rPr>
              <w:t>Всего:</w:t>
            </w:r>
          </w:p>
        </w:tc>
        <w:tc>
          <w:tcPr>
            <w:tcW w:w="440" w:type="pct"/>
          </w:tcPr>
          <w:p w:rsidR="00AE7B5E" w:rsidRPr="00AE7B5E" w:rsidRDefault="00C37B99" w:rsidP="00EF0218">
            <w:pPr>
              <w:rPr>
                <w:b/>
              </w:rPr>
            </w:pPr>
            <w:r>
              <w:rPr>
                <w:b/>
              </w:rPr>
              <w:t xml:space="preserve">     </w:t>
            </w:r>
            <w:r w:rsidR="00EF0218">
              <w:rPr>
                <w:b/>
              </w:rPr>
              <w:t>274</w:t>
            </w:r>
          </w:p>
        </w:tc>
        <w:tc>
          <w:tcPr>
            <w:tcW w:w="522" w:type="pct"/>
          </w:tcPr>
          <w:p w:rsidR="00AE7B5E" w:rsidRPr="00AE7B5E" w:rsidRDefault="00EF0218" w:rsidP="00A36E94">
            <w:pPr>
              <w:jc w:val="center"/>
              <w:rPr>
                <w:b/>
              </w:rPr>
            </w:pPr>
            <w:r>
              <w:rPr>
                <w:b/>
              </w:rPr>
              <w:t>216</w:t>
            </w:r>
          </w:p>
        </w:tc>
        <w:tc>
          <w:tcPr>
            <w:tcW w:w="522" w:type="pct"/>
          </w:tcPr>
          <w:p w:rsidR="00AE7B5E" w:rsidRPr="00E77256" w:rsidRDefault="00EF0218" w:rsidP="00A36E94">
            <w:pPr>
              <w:jc w:val="center"/>
            </w:pPr>
            <w:r>
              <w:t>104</w:t>
            </w:r>
          </w:p>
        </w:tc>
        <w:tc>
          <w:tcPr>
            <w:tcW w:w="522" w:type="pct"/>
          </w:tcPr>
          <w:p w:rsidR="00AE7B5E" w:rsidRPr="00E77256" w:rsidRDefault="00E77256" w:rsidP="00A36E94">
            <w:pPr>
              <w:jc w:val="center"/>
              <w:rPr>
                <w:b/>
              </w:rPr>
            </w:pPr>
            <w:r>
              <w:rPr>
                <w:b/>
              </w:rPr>
              <w:t>-</w:t>
            </w:r>
          </w:p>
        </w:tc>
        <w:tc>
          <w:tcPr>
            <w:tcW w:w="495" w:type="pct"/>
          </w:tcPr>
          <w:p w:rsidR="00AE7B5E" w:rsidRPr="00E77256" w:rsidRDefault="00E77256" w:rsidP="00E77256">
            <w:pPr>
              <w:rPr>
                <w:b/>
              </w:rPr>
            </w:pPr>
            <w:r>
              <w:rPr>
                <w:b/>
              </w:rPr>
              <w:t xml:space="preserve">            -</w:t>
            </w:r>
          </w:p>
        </w:tc>
        <w:tc>
          <w:tcPr>
            <w:tcW w:w="645" w:type="pct"/>
          </w:tcPr>
          <w:p w:rsidR="00AE7B5E" w:rsidRPr="00C37B99" w:rsidRDefault="00AE7B5E" w:rsidP="00A36E94">
            <w:pPr>
              <w:jc w:val="center"/>
              <w:rPr>
                <w:b/>
              </w:rPr>
            </w:pPr>
            <w:r w:rsidRPr="00C37B99">
              <w:rPr>
                <w:b/>
              </w:rPr>
              <w:t>36</w:t>
            </w:r>
          </w:p>
        </w:tc>
        <w:tc>
          <w:tcPr>
            <w:tcW w:w="406" w:type="pct"/>
          </w:tcPr>
          <w:p w:rsidR="00AE7B5E" w:rsidRPr="00E77256" w:rsidRDefault="00CA320C" w:rsidP="00A36E94">
            <w:pPr>
              <w:jc w:val="center"/>
              <w:rPr>
                <w:b/>
              </w:rPr>
            </w:pPr>
            <w:r>
              <w:rPr>
                <w:b/>
              </w:rPr>
              <w:t>22</w:t>
            </w:r>
          </w:p>
        </w:tc>
      </w:tr>
    </w:tbl>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b/>
          <w:color w:val="FF0000"/>
        </w:rPr>
      </w:pPr>
    </w:p>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FF0000"/>
        </w:rPr>
        <w:sectPr w:rsidR="00334032" w:rsidRPr="00DB6254" w:rsidSect="001E598B">
          <w:pgSz w:w="16840" w:h="11907" w:orient="landscape"/>
          <w:pgMar w:top="851" w:right="992" w:bottom="1418" w:left="1134" w:header="709" w:footer="709" w:gutter="0"/>
          <w:cols w:space="720"/>
          <w:docGrid w:linePitch="326"/>
        </w:sectPr>
      </w:pPr>
    </w:p>
    <w:p w:rsidR="00334032" w:rsidRPr="00AF6F79" w:rsidRDefault="00714298" w:rsidP="00334032">
      <w:pPr>
        <w:pStyle w:val="10"/>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r w:rsidRPr="00AF6F79">
        <w:rPr>
          <w:b/>
          <w:caps/>
        </w:rPr>
        <w:lastRenderedPageBreak/>
        <w:t>2.2</w:t>
      </w:r>
      <w:r w:rsidRPr="00AF6F79">
        <w:rPr>
          <w:b/>
        </w:rPr>
        <w:t xml:space="preserve"> Тематический план и содержание профессионального модуля (ПМ</w:t>
      </w:r>
      <w:r w:rsidRPr="00AF6F79">
        <w:rPr>
          <w:b/>
          <w:caps/>
        </w:rPr>
        <w:t>)</w:t>
      </w:r>
    </w:p>
    <w:p w:rsidR="00334032"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i/>
          <w:color w:val="FF0000"/>
        </w:rPr>
      </w:pPr>
    </w:p>
    <w:p w:rsidR="001C5086" w:rsidRPr="001C5086" w:rsidRDefault="001C5086"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color w:val="FF0000"/>
        </w:rPr>
      </w:pPr>
    </w:p>
    <w:tbl>
      <w:tblPr>
        <w:tblpPr w:leftFromText="180" w:rightFromText="180" w:vertAnchor="text" w:tblpXSpec="center"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555"/>
        <w:gridCol w:w="146"/>
        <w:gridCol w:w="9771"/>
        <w:gridCol w:w="1417"/>
      </w:tblGrid>
      <w:tr w:rsidR="001C5086" w:rsidRPr="00DB6254" w:rsidTr="00EE7280">
        <w:trPr>
          <w:trHeight w:val="20"/>
        </w:trPr>
        <w:tc>
          <w:tcPr>
            <w:tcW w:w="997" w:type="pct"/>
            <w:shd w:val="clear" w:color="auto" w:fill="auto"/>
          </w:tcPr>
          <w:p w:rsidR="001C5086" w:rsidRPr="00C37B99" w:rsidRDefault="001C5086" w:rsidP="009D5BF7">
            <w:pPr>
              <w:contextualSpacing/>
              <w:rPr>
                <w:b/>
              </w:rPr>
            </w:pPr>
            <w:r w:rsidRPr="00C37B99">
              <w:rPr>
                <w:b/>
                <w:bCs/>
              </w:rPr>
              <w:t>Наименование разделов профессионального модуля (ПМ), междисциплинарных курсов (МДК) и тем</w:t>
            </w:r>
          </w:p>
        </w:tc>
        <w:tc>
          <w:tcPr>
            <w:tcW w:w="3526" w:type="pct"/>
            <w:gridSpan w:val="3"/>
            <w:shd w:val="clear" w:color="auto" w:fill="auto"/>
          </w:tcPr>
          <w:p w:rsidR="001C5086" w:rsidRPr="00C37B99" w:rsidRDefault="001C5086" w:rsidP="009D5BF7">
            <w:pPr>
              <w:contextualSpacing/>
              <w:rPr>
                <w:b/>
              </w:rPr>
            </w:pPr>
            <w:r w:rsidRPr="00C37B99">
              <w:rPr>
                <w:b/>
                <w:bCs/>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477" w:type="pct"/>
            <w:shd w:val="clear" w:color="auto" w:fill="auto"/>
          </w:tcPr>
          <w:p w:rsidR="001C5086" w:rsidRPr="00C37B99" w:rsidRDefault="001C5086" w:rsidP="009D5BF7">
            <w:pPr>
              <w:ind w:left="-35" w:firstLine="35"/>
              <w:contextualSpacing/>
              <w:jc w:val="center"/>
              <w:rPr>
                <w:rFonts w:eastAsia="Calibri"/>
                <w:b/>
                <w:bCs/>
              </w:rPr>
            </w:pPr>
            <w:r w:rsidRPr="00C37B99">
              <w:rPr>
                <w:rFonts w:eastAsia="Calibri"/>
                <w:b/>
                <w:bCs/>
              </w:rPr>
              <w:t>Объем часов</w:t>
            </w:r>
          </w:p>
        </w:tc>
      </w:tr>
      <w:tr w:rsidR="001C5086" w:rsidRPr="00DB6254" w:rsidTr="00EE7280">
        <w:trPr>
          <w:trHeight w:val="20"/>
        </w:trPr>
        <w:tc>
          <w:tcPr>
            <w:tcW w:w="997" w:type="pct"/>
            <w:shd w:val="clear" w:color="auto" w:fill="auto"/>
          </w:tcPr>
          <w:p w:rsidR="001C5086" w:rsidRPr="00C37B99" w:rsidRDefault="001C5086" w:rsidP="009D5BF7">
            <w:pPr>
              <w:contextualSpacing/>
              <w:rPr>
                <w:b/>
                <w:bCs/>
              </w:rPr>
            </w:pPr>
            <w:r w:rsidRPr="00C37B99">
              <w:rPr>
                <w:b/>
                <w:bCs/>
              </w:rPr>
              <w:t>1</w:t>
            </w:r>
          </w:p>
        </w:tc>
        <w:tc>
          <w:tcPr>
            <w:tcW w:w="3526" w:type="pct"/>
            <w:gridSpan w:val="3"/>
            <w:shd w:val="clear" w:color="auto" w:fill="auto"/>
          </w:tcPr>
          <w:p w:rsidR="001C5086" w:rsidRPr="00C37B99" w:rsidRDefault="001C5086" w:rsidP="009D5BF7">
            <w:pPr>
              <w:contextualSpacing/>
              <w:rPr>
                <w:rFonts w:eastAsia="Calibri"/>
                <w:b/>
                <w:bCs/>
              </w:rPr>
            </w:pPr>
            <w:r w:rsidRPr="00C37B99">
              <w:rPr>
                <w:rFonts w:eastAsia="Calibri"/>
                <w:b/>
                <w:bCs/>
              </w:rPr>
              <w:t>2</w:t>
            </w:r>
          </w:p>
        </w:tc>
        <w:tc>
          <w:tcPr>
            <w:tcW w:w="477" w:type="pct"/>
            <w:shd w:val="clear" w:color="auto" w:fill="auto"/>
          </w:tcPr>
          <w:p w:rsidR="001C5086" w:rsidRPr="00C37B99" w:rsidRDefault="001C5086" w:rsidP="009D5BF7">
            <w:pPr>
              <w:ind w:left="-35" w:firstLine="35"/>
              <w:contextualSpacing/>
              <w:jc w:val="center"/>
              <w:rPr>
                <w:rFonts w:eastAsia="Calibri"/>
                <w:b/>
                <w:bCs/>
              </w:rPr>
            </w:pPr>
            <w:r w:rsidRPr="00C37B99">
              <w:rPr>
                <w:rFonts w:eastAsia="Calibri"/>
                <w:b/>
                <w:bCs/>
              </w:rPr>
              <w:t>3</w:t>
            </w:r>
          </w:p>
        </w:tc>
      </w:tr>
      <w:tr w:rsidR="001C5086" w:rsidRPr="00DB6254" w:rsidTr="00EE7280">
        <w:trPr>
          <w:trHeight w:val="20"/>
        </w:trPr>
        <w:tc>
          <w:tcPr>
            <w:tcW w:w="4523" w:type="pct"/>
            <w:gridSpan w:val="4"/>
            <w:shd w:val="clear" w:color="auto" w:fill="auto"/>
          </w:tcPr>
          <w:p w:rsidR="001C5086" w:rsidRPr="00C37B99" w:rsidRDefault="001C5086" w:rsidP="009D5BF7">
            <w:pPr>
              <w:rPr>
                <w:b/>
              </w:rPr>
            </w:pPr>
            <w:r w:rsidRPr="00C37B99">
              <w:rPr>
                <w:b/>
                <w:bCs/>
              </w:rPr>
              <w:t>Раздел 1.</w:t>
            </w:r>
            <w:r w:rsidR="00C37B99">
              <w:rPr>
                <w:b/>
                <w:bCs/>
              </w:rPr>
              <w:t xml:space="preserve"> </w:t>
            </w:r>
            <w:r w:rsidR="00443593" w:rsidRPr="00C37B99">
              <w:rPr>
                <w:b/>
                <w:bCs/>
              </w:rPr>
              <w:t>ПМ.04</w:t>
            </w:r>
            <w:r w:rsidRPr="00C37B99">
              <w:rPr>
                <w:b/>
                <w:lang w:eastAsia="en-US"/>
              </w:rPr>
              <w:t xml:space="preserve"> Организация технической эксплуатации и обслуживания гражданских зданий и сооружений</w:t>
            </w:r>
          </w:p>
        </w:tc>
        <w:tc>
          <w:tcPr>
            <w:tcW w:w="477" w:type="pct"/>
            <w:shd w:val="clear" w:color="auto" w:fill="auto"/>
          </w:tcPr>
          <w:p w:rsidR="001C5086" w:rsidRPr="00C37B99" w:rsidRDefault="00C363CD" w:rsidP="009D5BF7">
            <w:pPr>
              <w:jc w:val="center"/>
              <w:rPr>
                <w:b/>
              </w:rPr>
            </w:pPr>
            <w:r>
              <w:rPr>
                <w:b/>
              </w:rPr>
              <w:t>136</w:t>
            </w:r>
          </w:p>
        </w:tc>
      </w:tr>
      <w:tr w:rsidR="001C5086" w:rsidRPr="00DB6254" w:rsidTr="00EE7280">
        <w:trPr>
          <w:trHeight w:val="20"/>
        </w:trPr>
        <w:tc>
          <w:tcPr>
            <w:tcW w:w="4523" w:type="pct"/>
            <w:gridSpan w:val="4"/>
            <w:shd w:val="clear" w:color="auto" w:fill="auto"/>
          </w:tcPr>
          <w:p w:rsidR="001C5086" w:rsidRPr="00C37B99" w:rsidRDefault="001C5086" w:rsidP="009D5BF7">
            <w:pPr>
              <w:rPr>
                <w:b/>
                <w:bCs/>
              </w:rPr>
            </w:pPr>
            <w:r w:rsidRPr="00C37B99">
              <w:rPr>
                <w:b/>
                <w:bCs/>
              </w:rPr>
              <w:t>МДК</w:t>
            </w:r>
            <w:r w:rsidR="00C37B99">
              <w:rPr>
                <w:b/>
                <w:bCs/>
              </w:rPr>
              <w:t>.</w:t>
            </w:r>
            <w:r w:rsidRPr="00C37B99">
              <w:rPr>
                <w:b/>
                <w:bCs/>
              </w:rPr>
              <w:t xml:space="preserve">04.01 </w:t>
            </w:r>
            <w:r w:rsidR="00443593" w:rsidRPr="00C37B99">
              <w:rPr>
                <w:b/>
                <w:bCs/>
              </w:rPr>
              <w:t xml:space="preserve">Эксплуатация зданий </w:t>
            </w:r>
            <w:r w:rsidR="001D2702">
              <w:rPr>
                <w:b/>
                <w:bCs/>
              </w:rPr>
              <w:t>и сооружений</w:t>
            </w:r>
          </w:p>
        </w:tc>
        <w:tc>
          <w:tcPr>
            <w:tcW w:w="477" w:type="pct"/>
            <w:shd w:val="clear" w:color="auto" w:fill="auto"/>
          </w:tcPr>
          <w:p w:rsidR="001C5086" w:rsidRPr="00C37B99" w:rsidRDefault="00C363CD" w:rsidP="009D5BF7">
            <w:pPr>
              <w:jc w:val="center"/>
              <w:rPr>
                <w:b/>
              </w:rPr>
            </w:pPr>
            <w:r>
              <w:rPr>
                <w:b/>
              </w:rPr>
              <w:t>136</w:t>
            </w:r>
          </w:p>
        </w:tc>
      </w:tr>
      <w:tr w:rsidR="0048040E" w:rsidRPr="00DB6254" w:rsidTr="00EE7280">
        <w:trPr>
          <w:trHeight w:val="317"/>
        </w:trPr>
        <w:tc>
          <w:tcPr>
            <w:tcW w:w="997" w:type="pct"/>
            <w:vMerge w:val="restart"/>
            <w:shd w:val="clear" w:color="auto" w:fill="auto"/>
          </w:tcPr>
          <w:p w:rsidR="0048040E" w:rsidRPr="00C37B99" w:rsidRDefault="0048040E" w:rsidP="009D5BF7">
            <w:pPr>
              <w:contextualSpacing/>
              <w:rPr>
                <w:rFonts w:eastAsia="Calibri"/>
                <w:bCs/>
              </w:rPr>
            </w:pPr>
            <w:r w:rsidRPr="00C37B99">
              <w:rPr>
                <w:b/>
                <w:bCs/>
              </w:rPr>
              <w:t xml:space="preserve">Тема 04.01.01 </w:t>
            </w:r>
            <w:r w:rsidRPr="00C37B99">
              <w:rPr>
                <w:b/>
                <w:bCs/>
                <w:lang w:eastAsia="en-US"/>
              </w:rPr>
              <w:t xml:space="preserve"> </w:t>
            </w:r>
            <w:r w:rsidRPr="00C37B99">
              <w:rPr>
                <w:bCs/>
                <w:lang w:eastAsia="en-US"/>
              </w:rPr>
              <w:t>Техническая эксплуатация зданий и сооружений</w:t>
            </w:r>
          </w:p>
        </w:tc>
        <w:tc>
          <w:tcPr>
            <w:tcW w:w="3526" w:type="pct"/>
            <w:gridSpan w:val="3"/>
            <w:shd w:val="clear" w:color="auto" w:fill="auto"/>
          </w:tcPr>
          <w:p w:rsidR="0048040E" w:rsidRPr="00C37B99" w:rsidRDefault="0048040E" w:rsidP="009D5BF7">
            <w:pPr>
              <w:pStyle w:val="af0"/>
              <w:spacing w:after="0"/>
              <w:contextualSpacing/>
              <w:jc w:val="left"/>
              <w:rPr>
                <w:rFonts w:ascii="Times New Roman" w:hAnsi="Times New Roman"/>
                <w:b/>
              </w:rPr>
            </w:pPr>
            <w:r w:rsidRPr="00C37B99">
              <w:rPr>
                <w:rFonts w:ascii="Times New Roman" w:eastAsia="Calibri" w:hAnsi="Times New Roman"/>
                <w:b/>
                <w:bCs/>
              </w:rPr>
              <w:t>Содержание</w:t>
            </w:r>
          </w:p>
        </w:tc>
        <w:tc>
          <w:tcPr>
            <w:tcW w:w="477" w:type="pct"/>
            <w:shd w:val="clear" w:color="auto" w:fill="auto"/>
          </w:tcPr>
          <w:p w:rsidR="0048040E" w:rsidRPr="00C37B99" w:rsidRDefault="0048040E" w:rsidP="009D5BF7">
            <w:pPr>
              <w:pStyle w:val="af0"/>
              <w:spacing w:after="0"/>
              <w:contextualSpacing/>
              <w:rPr>
                <w:rFonts w:ascii="Times New Roman" w:eastAsia="Calibri" w:hAnsi="Times New Roman"/>
                <w:b/>
                <w:bCs/>
              </w:rPr>
            </w:pPr>
            <w:r>
              <w:rPr>
                <w:rFonts w:ascii="Times New Roman" w:eastAsia="Calibri" w:hAnsi="Times New Roman"/>
                <w:b/>
                <w:bCs/>
              </w:rPr>
              <w:t>86</w:t>
            </w:r>
          </w:p>
        </w:tc>
      </w:tr>
      <w:tr w:rsidR="0048040E" w:rsidRPr="00DB6254" w:rsidTr="00EE7280">
        <w:trPr>
          <w:trHeight w:val="285"/>
        </w:trPr>
        <w:tc>
          <w:tcPr>
            <w:tcW w:w="997" w:type="pct"/>
            <w:vMerge/>
            <w:shd w:val="clear" w:color="auto" w:fill="auto"/>
          </w:tcPr>
          <w:p w:rsidR="0048040E" w:rsidRPr="00C37B99" w:rsidRDefault="0048040E" w:rsidP="009D5BF7">
            <w:pPr>
              <w:contextualSpacing/>
              <w:rPr>
                <w:rFonts w:eastAsia="Calibri"/>
                <w:bCs/>
              </w:rPr>
            </w:pPr>
          </w:p>
        </w:tc>
        <w:tc>
          <w:tcPr>
            <w:tcW w:w="187" w:type="pct"/>
            <w:vMerge w:val="restart"/>
            <w:shd w:val="clear" w:color="auto" w:fill="auto"/>
          </w:tcPr>
          <w:p w:rsidR="0048040E" w:rsidRPr="00EE7280" w:rsidRDefault="0048040E" w:rsidP="009D5BF7">
            <w:pPr>
              <w:pStyle w:val="af0"/>
              <w:spacing w:after="0"/>
              <w:contextualSpacing/>
              <w:jc w:val="left"/>
              <w:rPr>
                <w:rFonts w:ascii="Times New Roman" w:eastAsia="Calibri" w:hAnsi="Times New Roman"/>
                <w:bCs/>
              </w:rPr>
            </w:pPr>
            <w:r w:rsidRPr="00EE7280">
              <w:rPr>
                <w:rFonts w:ascii="Times New Roman" w:hAnsi="Times New Roman"/>
              </w:rPr>
              <w:t>1</w:t>
            </w:r>
          </w:p>
        </w:tc>
        <w:tc>
          <w:tcPr>
            <w:tcW w:w="3339" w:type="pct"/>
            <w:gridSpan w:val="2"/>
            <w:vMerge w:val="restart"/>
            <w:shd w:val="clear" w:color="auto" w:fill="auto"/>
          </w:tcPr>
          <w:p w:rsidR="0048040E" w:rsidRPr="00C37B99" w:rsidRDefault="0048040E" w:rsidP="009D5BF7">
            <w:pPr>
              <w:contextualSpacing/>
              <w:rPr>
                <w:rFonts w:eastAsia="Calibri"/>
                <w:b/>
                <w:bCs/>
              </w:rPr>
            </w:pPr>
            <w:r>
              <w:rPr>
                <w:b/>
                <w:bCs/>
                <w:lang w:eastAsia="en-US"/>
              </w:rPr>
              <w:t>Жи</w:t>
            </w:r>
            <w:r w:rsidRPr="00C37B99">
              <w:rPr>
                <w:b/>
                <w:bCs/>
                <w:lang w:eastAsia="en-US"/>
              </w:rPr>
              <w:t>лищная политика новых форм собственности</w:t>
            </w:r>
            <w:r w:rsidRPr="00C37B99">
              <w:rPr>
                <w:bCs/>
                <w:lang w:eastAsia="en-US"/>
              </w:rPr>
              <w:t xml:space="preserve">. </w:t>
            </w:r>
            <w:r w:rsidRPr="00C37B99">
              <w:rPr>
                <w:lang w:eastAsia="en-US"/>
              </w:rPr>
              <w:t>Основные принципы федеральной жилищной политики.</w:t>
            </w:r>
            <w:r w:rsidRPr="00C37B99">
              <w:rPr>
                <w:bCs/>
                <w:lang w:eastAsia="en-US"/>
              </w:rPr>
              <w:t xml:space="preserve"> Типовые структуры эксплуатационных организаций</w:t>
            </w:r>
          </w:p>
        </w:tc>
        <w:tc>
          <w:tcPr>
            <w:tcW w:w="477" w:type="pct"/>
            <w:shd w:val="clear" w:color="auto" w:fill="auto"/>
          </w:tcPr>
          <w:p w:rsidR="0048040E" w:rsidRPr="00C37B99" w:rsidRDefault="0048040E" w:rsidP="009D5BF7">
            <w:pPr>
              <w:contextualSpacing/>
              <w:jc w:val="center"/>
              <w:rPr>
                <w:rFonts w:eastAsia="Calibri"/>
                <w:b/>
                <w:bCs/>
              </w:rPr>
            </w:pPr>
            <w:r w:rsidRPr="00C37B99">
              <w:rPr>
                <w:rFonts w:eastAsia="Calibri"/>
                <w:b/>
                <w:bCs/>
              </w:rPr>
              <w:t>40</w:t>
            </w:r>
          </w:p>
        </w:tc>
      </w:tr>
      <w:tr w:rsidR="0048040E" w:rsidRPr="00DB6254" w:rsidTr="00EE7280">
        <w:trPr>
          <w:trHeight w:val="236"/>
        </w:trPr>
        <w:tc>
          <w:tcPr>
            <w:tcW w:w="997" w:type="pct"/>
            <w:vMerge/>
            <w:shd w:val="clear" w:color="auto" w:fill="auto"/>
          </w:tcPr>
          <w:p w:rsidR="0048040E" w:rsidRPr="00DB6254" w:rsidRDefault="0048040E" w:rsidP="009D5BF7">
            <w:pPr>
              <w:contextualSpacing/>
              <w:rPr>
                <w:rFonts w:eastAsia="Calibri"/>
                <w:bCs/>
                <w:i/>
                <w:color w:val="FF0000"/>
              </w:rPr>
            </w:pPr>
          </w:p>
        </w:tc>
        <w:tc>
          <w:tcPr>
            <w:tcW w:w="187" w:type="pct"/>
            <w:vMerge/>
            <w:shd w:val="clear" w:color="auto" w:fill="auto"/>
          </w:tcPr>
          <w:p w:rsidR="0048040E" w:rsidRPr="00240325" w:rsidRDefault="0048040E" w:rsidP="009D5BF7">
            <w:pPr>
              <w:pStyle w:val="af0"/>
              <w:spacing w:after="0"/>
              <w:contextualSpacing/>
              <w:jc w:val="left"/>
              <w:rPr>
                <w:rFonts w:ascii="Times New Roman" w:hAnsi="Times New Roman"/>
              </w:rPr>
            </w:pPr>
          </w:p>
        </w:tc>
        <w:tc>
          <w:tcPr>
            <w:tcW w:w="3339" w:type="pct"/>
            <w:gridSpan w:val="2"/>
            <w:vMerge/>
            <w:shd w:val="clear" w:color="auto" w:fill="auto"/>
          </w:tcPr>
          <w:p w:rsidR="0048040E" w:rsidRPr="00DB6254" w:rsidRDefault="0048040E" w:rsidP="009D5BF7">
            <w:pPr>
              <w:contextualSpacing/>
              <w:rPr>
                <w:color w:val="FF0000"/>
              </w:rPr>
            </w:pPr>
          </w:p>
        </w:tc>
        <w:tc>
          <w:tcPr>
            <w:tcW w:w="477" w:type="pct"/>
            <w:shd w:val="clear" w:color="auto" w:fill="auto"/>
          </w:tcPr>
          <w:p w:rsidR="0048040E" w:rsidRPr="00240325" w:rsidRDefault="0048040E" w:rsidP="00EE7280">
            <w:pPr>
              <w:contextualSpacing/>
            </w:pPr>
            <w:r>
              <w:rPr>
                <w:rFonts w:eastAsia="Calibri"/>
                <w:bCs/>
              </w:rPr>
              <w:t xml:space="preserve">        2</w:t>
            </w:r>
          </w:p>
        </w:tc>
      </w:tr>
      <w:tr w:rsidR="0048040E" w:rsidRPr="00DB6254" w:rsidTr="00EE7280">
        <w:trPr>
          <w:trHeight w:val="843"/>
        </w:trPr>
        <w:tc>
          <w:tcPr>
            <w:tcW w:w="997" w:type="pct"/>
            <w:vMerge/>
            <w:shd w:val="clear" w:color="auto" w:fill="auto"/>
          </w:tcPr>
          <w:p w:rsidR="0048040E" w:rsidRPr="00DB6254" w:rsidRDefault="0048040E" w:rsidP="009D5BF7">
            <w:pPr>
              <w:contextualSpacing/>
              <w:rPr>
                <w:rFonts w:eastAsia="Calibri"/>
                <w:bCs/>
                <w:i/>
                <w:color w:val="FF0000"/>
              </w:rPr>
            </w:pPr>
          </w:p>
        </w:tc>
        <w:tc>
          <w:tcPr>
            <w:tcW w:w="187" w:type="pct"/>
            <w:shd w:val="clear" w:color="auto" w:fill="auto"/>
          </w:tcPr>
          <w:p w:rsidR="0048040E" w:rsidRPr="00240325" w:rsidRDefault="0048040E" w:rsidP="009D5BF7">
            <w:pPr>
              <w:pStyle w:val="af0"/>
              <w:spacing w:after="0"/>
              <w:contextualSpacing/>
              <w:jc w:val="left"/>
              <w:rPr>
                <w:rFonts w:ascii="Times New Roman" w:hAnsi="Times New Roman"/>
              </w:rPr>
            </w:pPr>
            <w:r w:rsidRPr="00240325">
              <w:rPr>
                <w:rFonts w:ascii="Times New Roman" w:hAnsi="Times New Roman"/>
              </w:rPr>
              <w:t>2</w:t>
            </w:r>
          </w:p>
          <w:p w:rsidR="0048040E" w:rsidRPr="00240325" w:rsidRDefault="0048040E" w:rsidP="009D5BF7"/>
          <w:p w:rsidR="0048040E" w:rsidRPr="00240325" w:rsidRDefault="0048040E" w:rsidP="009D5BF7"/>
        </w:tc>
        <w:tc>
          <w:tcPr>
            <w:tcW w:w="3339" w:type="pct"/>
            <w:gridSpan w:val="2"/>
            <w:shd w:val="clear" w:color="auto" w:fill="auto"/>
          </w:tcPr>
          <w:p w:rsidR="0048040E" w:rsidRPr="00EE631E" w:rsidRDefault="0048040E" w:rsidP="00D22091">
            <w:pPr>
              <w:contextualSpacing/>
            </w:pPr>
            <w:r w:rsidRPr="005C418B">
              <w:rPr>
                <w:b/>
                <w:bCs/>
              </w:rPr>
              <w:t>Организация работ по технической эксплуатации зданий.</w:t>
            </w:r>
            <w:r>
              <w:rPr>
                <w:bCs/>
              </w:rPr>
              <w:t xml:space="preserve"> </w:t>
            </w:r>
            <w:r>
              <w:rPr>
                <w:bCs/>
                <w:lang w:eastAsia="en-US"/>
              </w:rPr>
              <w:t xml:space="preserve">Параметры, </w:t>
            </w:r>
            <w:r w:rsidRPr="00782581">
              <w:rPr>
                <w:bCs/>
                <w:lang w:eastAsia="en-US"/>
              </w:rPr>
              <w:t>характеризующие техническое состояние зданий.</w:t>
            </w:r>
            <w:r>
              <w:rPr>
                <w:bCs/>
                <w:lang w:eastAsia="en-US"/>
              </w:rPr>
              <w:t xml:space="preserve"> </w:t>
            </w:r>
            <w:r w:rsidRPr="00782581">
              <w:rPr>
                <w:bCs/>
                <w:lang w:eastAsia="en-US"/>
              </w:rPr>
              <w:t xml:space="preserve">Изучение правил и норм технической эксплуатации жилищного фонда.  </w:t>
            </w:r>
          </w:p>
        </w:tc>
        <w:tc>
          <w:tcPr>
            <w:tcW w:w="477" w:type="pct"/>
            <w:shd w:val="clear" w:color="auto" w:fill="auto"/>
          </w:tcPr>
          <w:p w:rsidR="0048040E" w:rsidRPr="00240325" w:rsidRDefault="0048040E" w:rsidP="009D5BF7">
            <w:pPr>
              <w:pStyle w:val="af0"/>
              <w:spacing w:after="0"/>
              <w:contextualSpacing/>
              <w:rPr>
                <w:rFonts w:ascii="Times New Roman" w:hAnsi="Times New Roman"/>
              </w:rPr>
            </w:pPr>
            <w:r>
              <w:rPr>
                <w:rFonts w:ascii="Times New Roman" w:hAnsi="Times New Roman"/>
              </w:rPr>
              <w:t>6</w:t>
            </w:r>
          </w:p>
          <w:p w:rsidR="0048040E" w:rsidRPr="00240325" w:rsidRDefault="0048040E" w:rsidP="009D5BF7">
            <w:pPr>
              <w:jc w:val="center"/>
            </w:pPr>
          </w:p>
        </w:tc>
      </w:tr>
      <w:tr w:rsidR="0048040E" w:rsidRPr="00DB6254" w:rsidTr="00EE7280">
        <w:trPr>
          <w:trHeight w:val="521"/>
        </w:trPr>
        <w:tc>
          <w:tcPr>
            <w:tcW w:w="997" w:type="pct"/>
            <w:vMerge/>
            <w:shd w:val="clear" w:color="auto" w:fill="auto"/>
          </w:tcPr>
          <w:p w:rsidR="0048040E" w:rsidRPr="00DB6254" w:rsidRDefault="0048040E" w:rsidP="009D5BF7">
            <w:pPr>
              <w:contextualSpacing/>
              <w:rPr>
                <w:rFonts w:eastAsia="Calibri"/>
                <w:bCs/>
                <w:i/>
                <w:color w:val="FF0000"/>
              </w:rPr>
            </w:pPr>
          </w:p>
        </w:tc>
        <w:tc>
          <w:tcPr>
            <w:tcW w:w="187" w:type="pct"/>
            <w:shd w:val="clear" w:color="auto" w:fill="auto"/>
          </w:tcPr>
          <w:p w:rsidR="0048040E" w:rsidRPr="00240325" w:rsidRDefault="0048040E" w:rsidP="009D5BF7">
            <w:r w:rsidRPr="00240325">
              <w:t>3</w:t>
            </w:r>
          </w:p>
        </w:tc>
        <w:tc>
          <w:tcPr>
            <w:tcW w:w="3339" w:type="pct"/>
            <w:gridSpan w:val="2"/>
            <w:shd w:val="clear" w:color="auto" w:fill="auto"/>
          </w:tcPr>
          <w:p w:rsidR="0048040E" w:rsidRPr="00DB6254" w:rsidRDefault="0048040E" w:rsidP="009D5BF7">
            <w:pPr>
              <w:contextualSpacing/>
              <w:rPr>
                <w:b/>
                <w:color w:val="FF0000"/>
              </w:rPr>
            </w:pPr>
            <w:r w:rsidRPr="005C418B">
              <w:rPr>
                <w:b/>
                <w:bCs/>
                <w:lang w:eastAsia="en-US"/>
              </w:rPr>
              <w:t>Износ зданий</w:t>
            </w:r>
            <w:r w:rsidRPr="00782581">
              <w:rPr>
                <w:bCs/>
                <w:lang w:eastAsia="en-US"/>
              </w:rPr>
              <w:t>. Физический износ. Моральный износ.</w:t>
            </w:r>
            <w:r>
              <w:rPr>
                <w:bCs/>
                <w:lang w:eastAsia="en-US"/>
              </w:rPr>
              <w:t xml:space="preserve"> </w:t>
            </w:r>
            <w:r w:rsidRPr="00782581">
              <w:rPr>
                <w:bCs/>
                <w:lang w:eastAsia="en-US"/>
              </w:rPr>
              <w:t>Изучение норм ВСН 53-86</w:t>
            </w:r>
            <w:r>
              <w:rPr>
                <w:bCs/>
                <w:lang w:eastAsia="en-US"/>
              </w:rPr>
              <w:t>.</w:t>
            </w:r>
            <w:r w:rsidRPr="00782581">
              <w:rPr>
                <w:bCs/>
                <w:lang w:eastAsia="en-US"/>
              </w:rPr>
              <w:t xml:space="preserve">  Правила оценки физического износа жилых зданий   </w:t>
            </w:r>
          </w:p>
        </w:tc>
        <w:tc>
          <w:tcPr>
            <w:tcW w:w="477" w:type="pct"/>
            <w:shd w:val="clear" w:color="auto" w:fill="auto"/>
          </w:tcPr>
          <w:p w:rsidR="0048040E" w:rsidRPr="00240325" w:rsidRDefault="0048040E" w:rsidP="009D5BF7">
            <w:pPr>
              <w:pStyle w:val="af0"/>
              <w:spacing w:after="0"/>
              <w:contextualSpacing/>
              <w:rPr>
                <w:rFonts w:ascii="Times New Roman" w:hAnsi="Times New Roman"/>
              </w:rPr>
            </w:pPr>
            <w:r>
              <w:rPr>
                <w:rFonts w:ascii="Times New Roman" w:hAnsi="Times New Roman"/>
              </w:rPr>
              <w:t>4</w:t>
            </w:r>
          </w:p>
        </w:tc>
      </w:tr>
      <w:tr w:rsidR="0048040E" w:rsidRPr="00DB6254" w:rsidTr="00EE7280">
        <w:trPr>
          <w:trHeight w:val="53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240325" w:rsidRDefault="0048040E" w:rsidP="00EE7280">
            <w:pPr>
              <w:pStyle w:val="af0"/>
              <w:spacing w:after="0"/>
              <w:contextualSpacing/>
              <w:jc w:val="both"/>
            </w:pPr>
            <w:r w:rsidRPr="00240325">
              <w:rPr>
                <w:rFonts w:ascii="Times New Roman" w:hAnsi="Times New Roman"/>
              </w:rPr>
              <w:t>4</w:t>
            </w:r>
          </w:p>
        </w:tc>
        <w:tc>
          <w:tcPr>
            <w:tcW w:w="3339" w:type="pct"/>
            <w:gridSpan w:val="2"/>
            <w:shd w:val="clear" w:color="auto" w:fill="auto"/>
          </w:tcPr>
          <w:p w:rsidR="0048040E" w:rsidRPr="00782581" w:rsidRDefault="0048040E" w:rsidP="00EE7280">
            <w:pPr>
              <w:widowControl w:val="0"/>
              <w:suppressLineNumbers/>
              <w:suppressAutoHyphens/>
              <w:jc w:val="both"/>
              <w:rPr>
                <w:bCs/>
                <w:lang w:eastAsia="en-US"/>
              </w:rPr>
            </w:pPr>
            <w:r w:rsidRPr="005C418B">
              <w:rPr>
                <w:b/>
                <w:bCs/>
                <w:lang w:eastAsia="en-US"/>
              </w:rPr>
              <w:t>Срок службы здания</w:t>
            </w:r>
            <w:r w:rsidRPr="00782581">
              <w:rPr>
                <w:bCs/>
                <w:lang w:eastAsia="en-US"/>
              </w:rPr>
              <w:t xml:space="preserve">. </w:t>
            </w:r>
            <w:r>
              <w:rPr>
                <w:bCs/>
                <w:lang w:eastAsia="en-US"/>
              </w:rPr>
              <w:t xml:space="preserve">Оптимальные сроки службы здания. </w:t>
            </w:r>
            <w:r w:rsidRPr="00782581">
              <w:rPr>
                <w:bCs/>
                <w:lang w:eastAsia="en-US"/>
              </w:rPr>
              <w:t xml:space="preserve">Эксплуатационные требования к зданиям. </w:t>
            </w:r>
          </w:p>
        </w:tc>
        <w:tc>
          <w:tcPr>
            <w:tcW w:w="477" w:type="pct"/>
            <w:shd w:val="clear" w:color="auto" w:fill="auto"/>
          </w:tcPr>
          <w:p w:rsidR="0048040E" w:rsidRPr="00240325" w:rsidRDefault="0048040E" w:rsidP="00EE7280">
            <w:pPr>
              <w:pStyle w:val="af0"/>
              <w:spacing w:after="0"/>
              <w:contextualSpacing/>
            </w:pPr>
            <w:r>
              <w:rPr>
                <w:rFonts w:ascii="Times New Roman" w:hAnsi="Times New Roman"/>
              </w:rPr>
              <w:t>2</w:t>
            </w:r>
          </w:p>
        </w:tc>
      </w:tr>
      <w:tr w:rsidR="0048040E" w:rsidRPr="00DB6254" w:rsidTr="000D077E">
        <w:trPr>
          <w:trHeight w:val="396"/>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DB6254" w:rsidRDefault="0048040E" w:rsidP="000D077E">
            <w:pPr>
              <w:jc w:val="both"/>
              <w:rPr>
                <w:color w:val="FF0000"/>
              </w:rPr>
            </w:pPr>
            <w:r w:rsidRPr="00240325">
              <w:t>5</w:t>
            </w:r>
          </w:p>
        </w:tc>
        <w:tc>
          <w:tcPr>
            <w:tcW w:w="3339" w:type="pct"/>
            <w:gridSpan w:val="2"/>
            <w:shd w:val="clear" w:color="auto" w:fill="auto"/>
          </w:tcPr>
          <w:p w:rsidR="0048040E" w:rsidRPr="005C418B" w:rsidRDefault="0048040E" w:rsidP="000D077E">
            <w:pPr>
              <w:widowControl w:val="0"/>
              <w:suppressLineNumbers/>
              <w:suppressAutoHyphens/>
              <w:jc w:val="both"/>
              <w:rPr>
                <w:bCs/>
                <w:lang w:eastAsia="en-US"/>
              </w:rPr>
            </w:pPr>
            <w:r w:rsidRPr="005C418B">
              <w:rPr>
                <w:b/>
                <w:bCs/>
                <w:lang w:eastAsia="en-US"/>
              </w:rPr>
              <w:t>Капитальность зданий</w:t>
            </w:r>
            <w:r>
              <w:rPr>
                <w:b/>
                <w:bCs/>
                <w:lang w:eastAsia="en-US"/>
              </w:rPr>
              <w:t xml:space="preserve">. </w:t>
            </w:r>
            <w:r>
              <w:rPr>
                <w:bCs/>
                <w:lang w:eastAsia="en-US"/>
              </w:rPr>
              <w:t xml:space="preserve">Группы капитальности зданий в зависимости от назначения здания.   </w:t>
            </w:r>
          </w:p>
        </w:tc>
        <w:tc>
          <w:tcPr>
            <w:tcW w:w="477" w:type="pct"/>
            <w:shd w:val="clear" w:color="auto" w:fill="auto"/>
          </w:tcPr>
          <w:p w:rsidR="0048040E" w:rsidRPr="00DB6254" w:rsidRDefault="0048040E" w:rsidP="000D077E">
            <w:pPr>
              <w:jc w:val="center"/>
              <w:rPr>
                <w:color w:val="FF0000"/>
              </w:rPr>
            </w:pPr>
            <w:r>
              <w:t xml:space="preserve">4   </w:t>
            </w:r>
          </w:p>
        </w:tc>
      </w:tr>
      <w:tr w:rsidR="0048040E" w:rsidRPr="00DB6254" w:rsidTr="00EE7280">
        <w:trPr>
          <w:trHeight w:val="561"/>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270F02" w:rsidRDefault="0048040E" w:rsidP="00EE7280">
            <w:pPr>
              <w:jc w:val="both"/>
            </w:pPr>
            <w:r>
              <w:t>6</w:t>
            </w:r>
          </w:p>
        </w:tc>
        <w:tc>
          <w:tcPr>
            <w:tcW w:w="3339" w:type="pct"/>
            <w:gridSpan w:val="2"/>
            <w:shd w:val="clear" w:color="auto" w:fill="auto"/>
          </w:tcPr>
          <w:p w:rsidR="0048040E" w:rsidRPr="0020422D" w:rsidRDefault="0048040E" w:rsidP="00EE7280">
            <w:pPr>
              <w:jc w:val="both"/>
              <w:rPr>
                <w:b/>
                <w:bCs/>
                <w:lang w:eastAsia="en-US"/>
              </w:rPr>
            </w:pPr>
            <w:r w:rsidRPr="0020422D">
              <w:rPr>
                <w:b/>
                <w:bCs/>
                <w:lang w:eastAsia="en-US"/>
              </w:rPr>
              <w:t>Зависимость износа инженерных систем и конструкции зданий от уровня их эксплуатации</w:t>
            </w:r>
          </w:p>
        </w:tc>
        <w:tc>
          <w:tcPr>
            <w:tcW w:w="477" w:type="pct"/>
            <w:shd w:val="clear" w:color="auto" w:fill="auto"/>
          </w:tcPr>
          <w:p w:rsidR="0048040E" w:rsidRPr="0020422D" w:rsidRDefault="0048040E" w:rsidP="00EE7280">
            <w:pPr>
              <w:ind w:left="317" w:hanging="317"/>
              <w:jc w:val="center"/>
            </w:pPr>
            <w:r w:rsidRPr="0020422D">
              <w:t>2</w:t>
            </w:r>
          </w:p>
        </w:tc>
      </w:tr>
      <w:tr w:rsidR="0048040E" w:rsidRPr="00DB6254" w:rsidTr="00EE7280">
        <w:trPr>
          <w:trHeight w:val="384"/>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270F02" w:rsidRDefault="0048040E" w:rsidP="00EE7280">
            <w:pPr>
              <w:jc w:val="both"/>
            </w:pPr>
            <w:r>
              <w:t>7</w:t>
            </w:r>
          </w:p>
        </w:tc>
        <w:tc>
          <w:tcPr>
            <w:tcW w:w="3339" w:type="pct"/>
            <w:gridSpan w:val="2"/>
            <w:shd w:val="clear" w:color="auto" w:fill="auto"/>
          </w:tcPr>
          <w:p w:rsidR="0048040E" w:rsidRPr="0020422D" w:rsidRDefault="0048040E" w:rsidP="00EE7280">
            <w:pPr>
              <w:jc w:val="both"/>
              <w:rPr>
                <w:b/>
                <w:bCs/>
                <w:lang w:eastAsia="en-US"/>
              </w:rPr>
            </w:pPr>
            <w:r w:rsidRPr="0020422D">
              <w:rPr>
                <w:b/>
                <w:bCs/>
                <w:lang w:eastAsia="en-US"/>
              </w:rPr>
              <w:t>Система планово-предупредительных ремонтов.</w:t>
            </w:r>
            <w:r>
              <w:rPr>
                <w:b/>
                <w:bCs/>
                <w:lang w:eastAsia="en-US"/>
              </w:rPr>
              <w:t xml:space="preserve"> </w:t>
            </w:r>
            <w:r w:rsidRPr="00D63476">
              <w:rPr>
                <w:bCs/>
                <w:lang w:eastAsia="en-US"/>
              </w:rPr>
              <w:t>Капитальный ремонт. Текущий ремонт.</w:t>
            </w:r>
          </w:p>
        </w:tc>
        <w:tc>
          <w:tcPr>
            <w:tcW w:w="477" w:type="pct"/>
            <w:shd w:val="clear" w:color="auto" w:fill="auto"/>
          </w:tcPr>
          <w:p w:rsidR="0048040E" w:rsidRPr="0020422D" w:rsidRDefault="0048040E" w:rsidP="00EE7280">
            <w:pPr>
              <w:jc w:val="center"/>
            </w:pPr>
            <w:r>
              <w:t>4</w:t>
            </w:r>
          </w:p>
        </w:tc>
      </w:tr>
      <w:tr w:rsidR="0048040E" w:rsidRPr="00DB6254" w:rsidTr="00EE7280">
        <w:trPr>
          <w:trHeight w:val="563"/>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270F02" w:rsidRDefault="0048040E" w:rsidP="00EE7280">
            <w:pPr>
              <w:jc w:val="both"/>
              <w:rPr>
                <w:color w:val="000000" w:themeColor="text1"/>
              </w:rPr>
            </w:pPr>
            <w:r>
              <w:rPr>
                <w:color w:val="000000" w:themeColor="text1"/>
              </w:rPr>
              <w:t>8</w:t>
            </w:r>
          </w:p>
        </w:tc>
        <w:tc>
          <w:tcPr>
            <w:tcW w:w="3339" w:type="pct"/>
            <w:gridSpan w:val="2"/>
            <w:shd w:val="clear" w:color="auto" w:fill="auto"/>
          </w:tcPr>
          <w:p w:rsidR="0048040E" w:rsidRPr="00782581" w:rsidRDefault="0048040E" w:rsidP="00EE7280">
            <w:pPr>
              <w:jc w:val="both"/>
              <w:rPr>
                <w:bCs/>
                <w:lang w:eastAsia="en-US"/>
              </w:rPr>
            </w:pPr>
            <w:r w:rsidRPr="0020422D">
              <w:rPr>
                <w:b/>
                <w:bCs/>
                <w:lang w:eastAsia="en-US"/>
              </w:rPr>
              <w:t>Порядок приемки в эксплуатацию</w:t>
            </w:r>
            <w:r>
              <w:rPr>
                <w:b/>
                <w:bCs/>
                <w:lang w:eastAsia="en-US"/>
              </w:rPr>
              <w:t xml:space="preserve"> зданий</w:t>
            </w:r>
            <w:r>
              <w:rPr>
                <w:bCs/>
                <w:lang w:eastAsia="en-US"/>
              </w:rPr>
              <w:t>. Н</w:t>
            </w:r>
            <w:r w:rsidRPr="00782581">
              <w:rPr>
                <w:bCs/>
                <w:lang w:eastAsia="en-US"/>
              </w:rPr>
              <w:t>овых, капитально-отремонтированных и модернизированных зданий.</w:t>
            </w:r>
          </w:p>
        </w:tc>
        <w:tc>
          <w:tcPr>
            <w:tcW w:w="477" w:type="pct"/>
            <w:shd w:val="clear" w:color="auto" w:fill="auto"/>
          </w:tcPr>
          <w:p w:rsidR="0048040E" w:rsidRPr="0020422D" w:rsidRDefault="0048040E" w:rsidP="00EE7280">
            <w:pPr>
              <w:jc w:val="center"/>
            </w:pPr>
            <w:r>
              <w:t>4</w:t>
            </w:r>
          </w:p>
        </w:tc>
      </w:tr>
      <w:tr w:rsidR="0048040E" w:rsidRPr="00DB6254" w:rsidTr="00EE7280">
        <w:trPr>
          <w:trHeight w:val="386"/>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270F02" w:rsidRDefault="0048040E" w:rsidP="00EE7280">
            <w:pPr>
              <w:jc w:val="both"/>
              <w:rPr>
                <w:color w:val="000000" w:themeColor="text1"/>
              </w:rPr>
            </w:pPr>
            <w:r>
              <w:rPr>
                <w:color w:val="000000" w:themeColor="text1"/>
              </w:rPr>
              <w:t>9</w:t>
            </w:r>
          </w:p>
        </w:tc>
        <w:tc>
          <w:tcPr>
            <w:tcW w:w="3339" w:type="pct"/>
            <w:gridSpan w:val="2"/>
            <w:shd w:val="clear" w:color="auto" w:fill="auto"/>
          </w:tcPr>
          <w:p w:rsidR="0048040E" w:rsidRPr="0020422D" w:rsidRDefault="0048040E" w:rsidP="00EE7280">
            <w:pPr>
              <w:jc w:val="both"/>
              <w:rPr>
                <w:rFonts w:eastAsia="Batang"/>
                <w:b/>
              </w:rPr>
            </w:pPr>
            <w:r w:rsidRPr="0020422D">
              <w:rPr>
                <w:b/>
                <w:bCs/>
              </w:rPr>
              <w:t>Комплекс работ по содержанию и техническому о</w:t>
            </w:r>
            <w:r>
              <w:rPr>
                <w:b/>
                <w:bCs/>
              </w:rPr>
              <w:t>бслуживанию зданий и сооружений</w:t>
            </w:r>
          </w:p>
        </w:tc>
        <w:tc>
          <w:tcPr>
            <w:tcW w:w="477" w:type="pct"/>
            <w:shd w:val="clear" w:color="auto" w:fill="auto"/>
          </w:tcPr>
          <w:p w:rsidR="0048040E" w:rsidRPr="0020422D" w:rsidRDefault="0048040E" w:rsidP="00EE7280">
            <w:pPr>
              <w:jc w:val="center"/>
            </w:pPr>
            <w:r>
              <w:t>4</w:t>
            </w:r>
          </w:p>
        </w:tc>
      </w:tr>
      <w:tr w:rsidR="0048040E" w:rsidRPr="00DB6254" w:rsidTr="00EE7280">
        <w:trPr>
          <w:trHeight w:val="551"/>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270F02" w:rsidRDefault="0048040E" w:rsidP="00EE7280">
            <w:pPr>
              <w:jc w:val="both"/>
              <w:rPr>
                <w:color w:val="000000" w:themeColor="text1"/>
              </w:rPr>
            </w:pPr>
            <w:r>
              <w:rPr>
                <w:color w:val="000000" w:themeColor="text1"/>
              </w:rPr>
              <w:t>10</w:t>
            </w:r>
          </w:p>
        </w:tc>
        <w:tc>
          <w:tcPr>
            <w:tcW w:w="3339" w:type="pct"/>
            <w:gridSpan w:val="2"/>
            <w:shd w:val="clear" w:color="auto" w:fill="auto"/>
          </w:tcPr>
          <w:p w:rsidR="0048040E" w:rsidRPr="002E2EC1" w:rsidRDefault="0048040E" w:rsidP="00EE7280">
            <w:pPr>
              <w:jc w:val="both"/>
              <w:rPr>
                <w:lang w:eastAsia="en-US"/>
              </w:rPr>
            </w:pPr>
            <w:r w:rsidRPr="0020422D">
              <w:rPr>
                <w:b/>
                <w:lang w:eastAsia="en-US"/>
              </w:rPr>
              <w:t>Подготовка зданий к сезонной эксплуатации</w:t>
            </w:r>
            <w:r>
              <w:rPr>
                <w:lang w:eastAsia="en-US"/>
              </w:rPr>
              <w:t>. Подготовка здания к зимнему периоду</w:t>
            </w:r>
            <w:r w:rsidRPr="002E2EC1">
              <w:rPr>
                <w:lang w:eastAsia="en-US"/>
              </w:rPr>
              <w:t xml:space="preserve"> эксплуатации</w:t>
            </w:r>
            <w:r>
              <w:rPr>
                <w:lang w:eastAsia="en-US"/>
              </w:rPr>
              <w:t>. Подготовка здания к</w:t>
            </w:r>
            <w:r w:rsidRPr="002E2EC1">
              <w:rPr>
                <w:lang w:eastAsia="en-US"/>
              </w:rPr>
              <w:t xml:space="preserve"> весенне-летнему</w:t>
            </w:r>
            <w:r>
              <w:rPr>
                <w:lang w:eastAsia="en-US"/>
              </w:rPr>
              <w:t xml:space="preserve"> периоду</w:t>
            </w:r>
            <w:r w:rsidRPr="002E2EC1">
              <w:rPr>
                <w:lang w:eastAsia="en-US"/>
              </w:rPr>
              <w:t xml:space="preserve"> эксплуатации</w:t>
            </w:r>
            <w:r>
              <w:rPr>
                <w:lang w:eastAsia="en-US"/>
              </w:rPr>
              <w:t>.</w:t>
            </w:r>
          </w:p>
        </w:tc>
        <w:tc>
          <w:tcPr>
            <w:tcW w:w="477" w:type="pct"/>
            <w:shd w:val="clear" w:color="auto" w:fill="auto"/>
          </w:tcPr>
          <w:p w:rsidR="0048040E" w:rsidRPr="0020422D" w:rsidRDefault="0048040E" w:rsidP="00EE7280">
            <w:pPr>
              <w:jc w:val="center"/>
            </w:pPr>
            <w:r w:rsidRPr="0020422D">
              <w:t>4</w:t>
            </w:r>
          </w:p>
        </w:tc>
      </w:tr>
      <w:tr w:rsidR="0048040E" w:rsidRPr="00DB6254" w:rsidTr="00EE7280">
        <w:trPr>
          <w:trHeight w:val="271"/>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270F02" w:rsidRDefault="0048040E" w:rsidP="00EE7280">
            <w:pPr>
              <w:jc w:val="both"/>
              <w:rPr>
                <w:color w:val="000000" w:themeColor="text1"/>
              </w:rPr>
            </w:pPr>
            <w:r>
              <w:rPr>
                <w:color w:val="000000" w:themeColor="text1"/>
              </w:rPr>
              <w:t>11</w:t>
            </w:r>
          </w:p>
        </w:tc>
        <w:tc>
          <w:tcPr>
            <w:tcW w:w="3339" w:type="pct"/>
            <w:gridSpan w:val="2"/>
            <w:shd w:val="clear" w:color="auto" w:fill="auto"/>
          </w:tcPr>
          <w:p w:rsidR="0048040E" w:rsidRPr="0020422D" w:rsidRDefault="0048040E" w:rsidP="00EE7280">
            <w:pPr>
              <w:jc w:val="both"/>
              <w:rPr>
                <w:b/>
                <w:bCs/>
              </w:rPr>
            </w:pPr>
            <w:r w:rsidRPr="0020422D">
              <w:rPr>
                <w:b/>
                <w:bCs/>
              </w:rPr>
              <w:t>Содержание помещений и придомовой территории</w:t>
            </w:r>
          </w:p>
        </w:tc>
        <w:tc>
          <w:tcPr>
            <w:tcW w:w="477" w:type="pct"/>
            <w:shd w:val="clear" w:color="auto" w:fill="auto"/>
          </w:tcPr>
          <w:p w:rsidR="0048040E" w:rsidRPr="0020422D" w:rsidRDefault="0048040E" w:rsidP="00EE7280">
            <w:pPr>
              <w:jc w:val="center"/>
            </w:pPr>
            <w:r w:rsidRPr="0020422D">
              <w:t>4</w:t>
            </w:r>
          </w:p>
        </w:tc>
      </w:tr>
      <w:tr w:rsidR="0048040E" w:rsidRPr="00DB6254" w:rsidTr="00EE7280">
        <w:trPr>
          <w:trHeight w:val="231"/>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3526" w:type="pct"/>
            <w:gridSpan w:val="3"/>
            <w:shd w:val="clear" w:color="auto" w:fill="auto"/>
          </w:tcPr>
          <w:p w:rsidR="0048040E" w:rsidRPr="00862060" w:rsidRDefault="0048040E" w:rsidP="00EE7280">
            <w:pPr>
              <w:contextualSpacing/>
              <w:jc w:val="both"/>
              <w:rPr>
                <w:rFonts w:eastAsia="Calibri"/>
                <w:b/>
                <w:bCs/>
              </w:rPr>
            </w:pPr>
            <w:r w:rsidRPr="00862848">
              <w:rPr>
                <w:rFonts w:eastAsia="Calibri"/>
                <w:b/>
                <w:bCs/>
              </w:rPr>
              <w:t>Практические занятия</w:t>
            </w:r>
          </w:p>
        </w:tc>
        <w:tc>
          <w:tcPr>
            <w:tcW w:w="477" w:type="pct"/>
            <w:shd w:val="clear" w:color="auto" w:fill="auto"/>
          </w:tcPr>
          <w:p w:rsidR="0048040E" w:rsidRPr="00EE631E" w:rsidRDefault="0048040E" w:rsidP="00EE7280">
            <w:pPr>
              <w:contextualSpacing/>
              <w:jc w:val="center"/>
              <w:rPr>
                <w:rFonts w:eastAsia="Calibri"/>
                <w:b/>
                <w:bCs/>
              </w:rPr>
            </w:pPr>
            <w:r>
              <w:rPr>
                <w:rFonts w:eastAsia="Calibri"/>
                <w:b/>
                <w:bCs/>
              </w:rPr>
              <w:t>32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sidRPr="00862060">
              <w:rPr>
                <w:rFonts w:ascii="Times New Roman" w:hAnsi="Times New Roman"/>
              </w:rPr>
              <w:t>1</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782581">
              <w:rPr>
                <w:bCs/>
                <w:lang w:eastAsia="en-US"/>
              </w:rPr>
              <w:t>Практическое занятие</w:t>
            </w:r>
            <w:r>
              <w:rPr>
                <w:bCs/>
                <w:lang w:eastAsia="en-US"/>
              </w:rPr>
              <w:t xml:space="preserve"> </w:t>
            </w:r>
            <w:r w:rsidRPr="00782581">
              <w:rPr>
                <w:bCs/>
                <w:lang w:eastAsia="en-US"/>
              </w:rPr>
              <w:t>№</w:t>
            </w:r>
            <w:r>
              <w:rPr>
                <w:bCs/>
                <w:lang w:eastAsia="en-US"/>
              </w:rPr>
              <w:t xml:space="preserve"> </w:t>
            </w:r>
            <w:r w:rsidRPr="00782581">
              <w:rPr>
                <w:bCs/>
                <w:lang w:eastAsia="en-US"/>
              </w:rPr>
              <w:t>1.</w:t>
            </w:r>
            <w:r>
              <w:rPr>
                <w:bCs/>
                <w:lang w:eastAsia="en-US"/>
              </w:rPr>
              <w:t xml:space="preserve"> </w:t>
            </w:r>
            <w:r w:rsidRPr="00782581">
              <w:rPr>
                <w:bCs/>
                <w:lang w:eastAsia="en-US"/>
              </w:rPr>
              <w:t>Расчет основных характеристик диспетчерских служб</w:t>
            </w:r>
          </w:p>
        </w:tc>
        <w:tc>
          <w:tcPr>
            <w:tcW w:w="477" w:type="pct"/>
            <w:shd w:val="clear" w:color="auto" w:fill="auto"/>
          </w:tcPr>
          <w:p w:rsidR="0048040E" w:rsidRPr="00862060" w:rsidRDefault="0048040E" w:rsidP="00EE7280">
            <w:pPr>
              <w:contextualSpacing/>
              <w:jc w:val="center"/>
            </w:pPr>
            <w:r w:rsidRPr="00862060">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sidRPr="00862060">
              <w:rPr>
                <w:rFonts w:ascii="Times New Roman" w:hAnsi="Times New Roman"/>
              </w:rPr>
              <w:t>2</w:t>
            </w:r>
          </w:p>
        </w:tc>
        <w:tc>
          <w:tcPr>
            <w:tcW w:w="3339" w:type="pct"/>
            <w:gridSpan w:val="2"/>
            <w:shd w:val="clear" w:color="auto" w:fill="auto"/>
          </w:tcPr>
          <w:p w:rsidR="0048040E" w:rsidRPr="00782581" w:rsidRDefault="0048040E" w:rsidP="00EE7280">
            <w:pPr>
              <w:keepNext/>
              <w:keepLines/>
              <w:ind w:right="15"/>
              <w:jc w:val="both"/>
              <w:outlineLvl w:val="0"/>
              <w:rPr>
                <w:bCs/>
                <w:lang w:eastAsia="en-US"/>
              </w:rPr>
            </w:pPr>
            <w:r>
              <w:rPr>
                <w:bCs/>
                <w:lang w:eastAsia="en-US"/>
              </w:rPr>
              <w:t xml:space="preserve">Практическое занятие № 2. </w:t>
            </w:r>
            <w:r w:rsidRPr="00782581">
              <w:rPr>
                <w:bCs/>
                <w:lang w:eastAsia="en-US"/>
              </w:rPr>
              <w:t xml:space="preserve">Оформление документации по результатам общего осмотра </w:t>
            </w:r>
            <w:r w:rsidRPr="00782581">
              <w:rPr>
                <w:bCs/>
                <w:lang w:eastAsia="en-US"/>
              </w:rPr>
              <w:lastRenderedPageBreak/>
              <w:t>здания</w:t>
            </w:r>
          </w:p>
        </w:tc>
        <w:tc>
          <w:tcPr>
            <w:tcW w:w="477" w:type="pct"/>
            <w:shd w:val="clear" w:color="auto" w:fill="auto"/>
          </w:tcPr>
          <w:p w:rsidR="0048040E" w:rsidRPr="00862060" w:rsidRDefault="0048040E" w:rsidP="00EE7280">
            <w:pPr>
              <w:contextualSpacing/>
              <w:jc w:val="center"/>
            </w:pPr>
            <w:r w:rsidRPr="00862060">
              <w:lastRenderedPageBreak/>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sidRPr="00862060">
              <w:rPr>
                <w:rFonts w:ascii="Times New Roman" w:hAnsi="Times New Roman"/>
              </w:rPr>
              <w:t>3</w:t>
            </w:r>
          </w:p>
        </w:tc>
        <w:tc>
          <w:tcPr>
            <w:tcW w:w="3339" w:type="pct"/>
            <w:gridSpan w:val="2"/>
            <w:shd w:val="clear" w:color="auto" w:fill="auto"/>
          </w:tcPr>
          <w:p w:rsidR="0048040E" w:rsidRPr="00782581" w:rsidRDefault="0048040E" w:rsidP="00EE7280">
            <w:pPr>
              <w:keepNext/>
              <w:keepLines/>
              <w:ind w:right="15"/>
              <w:jc w:val="both"/>
              <w:outlineLvl w:val="0"/>
              <w:rPr>
                <w:bCs/>
                <w:lang w:eastAsia="en-US"/>
              </w:rPr>
            </w:pPr>
            <w:r w:rsidRPr="00782581">
              <w:rPr>
                <w:bCs/>
                <w:lang w:eastAsia="en-US"/>
              </w:rPr>
              <w:t>Практическое занятие №</w:t>
            </w:r>
            <w:r>
              <w:rPr>
                <w:bCs/>
                <w:lang w:eastAsia="en-US"/>
              </w:rPr>
              <w:t xml:space="preserve"> </w:t>
            </w:r>
            <w:r w:rsidRPr="00782581">
              <w:rPr>
                <w:bCs/>
                <w:lang w:eastAsia="en-US"/>
              </w:rPr>
              <w:t>3. Определение износа конструктивных элементов здания (окон, дверей пола и отделочные работы)</w:t>
            </w:r>
          </w:p>
        </w:tc>
        <w:tc>
          <w:tcPr>
            <w:tcW w:w="477" w:type="pct"/>
            <w:shd w:val="clear" w:color="auto" w:fill="auto"/>
          </w:tcPr>
          <w:p w:rsidR="0048040E" w:rsidRPr="00862060" w:rsidRDefault="0048040E" w:rsidP="00EE7280">
            <w:pPr>
              <w:contextualSpacing/>
              <w:jc w:val="center"/>
            </w:pPr>
            <w:r w:rsidRPr="00862060">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1C5086" w:rsidRDefault="0048040E" w:rsidP="00EE7280">
            <w:pPr>
              <w:pStyle w:val="af0"/>
              <w:spacing w:after="0"/>
              <w:contextualSpacing/>
              <w:jc w:val="both"/>
              <w:rPr>
                <w:rFonts w:ascii="Times New Roman" w:hAnsi="Times New Roman"/>
              </w:rPr>
            </w:pPr>
            <w:r>
              <w:rPr>
                <w:rFonts w:ascii="Times New Roman" w:hAnsi="Times New Roman"/>
              </w:rPr>
              <w:t>4</w:t>
            </w:r>
          </w:p>
        </w:tc>
        <w:tc>
          <w:tcPr>
            <w:tcW w:w="3339" w:type="pct"/>
            <w:gridSpan w:val="2"/>
            <w:shd w:val="clear" w:color="auto" w:fill="auto"/>
          </w:tcPr>
          <w:p w:rsidR="0048040E" w:rsidRPr="00782581" w:rsidRDefault="0048040E" w:rsidP="00EE7280">
            <w:pPr>
              <w:keepNext/>
              <w:keepLines/>
              <w:ind w:right="15"/>
              <w:jc w:val="both"/>
              <w:outlineLvl w:val="0"/>
              <w:rPr>
                <w:bCs/>
                <w:lang w:eastAsia="en-US"/>
              </w:rPr>
            </w:pPr>
            <w:r w:rsidRPr="00782581">
              <w:rPr>
                <w:bCs/>
                <w:lang w:eastAsia="en-US"/>
              </w:rPr>
              <w:t>Практическое занятие №</w:t>
            </w:r>
            <w:r>
              <w:rPr>
                <w:bCs/>
                <w:lang w:eastAsia="en-US"/>
              </w:rPr>
              <w:t xml:space="preserve"> </w:t>
            </w:r>
            <w:r w:rsidRPr="00782581">
              <w:rPr>
                <w:bCs/>
                <w:lang w:eastAsia="en-US"/>
              </w:rPr>
              <w:t>4.</w:t>
            </w:r>
            <w:r>
              <w:rPr>
                <w:bCs/>
                <w:lang w:eastAsia="en-US"/>
              </w:rPr>
              <w:t xml:space="preserve"> </w:t>
            </w:r>
            <w:r w:rsidRPr="00782581">
              <w:rPr>
                <w:bCs/>
                <w:lang w:eastAsia="en-US"/>
              </w:rPr>
              <w:t>Определение среднего срока службы элементов здания</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5</w:t>
            </w:r>
          </w:p>
        </w:tc>
        <w:tc>
          <w:tcPr>
            <w:tcW w:w="3339" w:type="pct"/>
            <w:gridSpan w:val="2"/>
            <w:shd w:val="clear" w:color="auto" w:fill="auto"/>
          </w:tcPr>
          <w:p w:rsidR="0048040E" w:rsidRPr="00782581" w:rsidRDefault="0048040E" w:rsidP="00EE7280">
            <w:pPr>
              <w:keepNext/>
              <w:keepLines/>
              <w:ind w:right="15"/>
              <w:jc w:val="both"/>
              <w:outlineLvl w:val="0"/>
              <w:rPr>
                <w:bCs/>
                <w:lang w:eastAsia="en-US"/>
              </w:rPr>
            </w:pPr>
            <w:r w:rsidRPr="00782581">
              <w:rPr>
                <w:bCs/>
                <w:lang w:eastAsia="en-US"/>
              </w:rPr>
              <w:t>Практическое занятие №</w:t>
            </w:r>
            <w:r>
              <w:rPr>
                <w:bCs/>
                <w:lang w:eastAsia="en-US"/>
              </w:rPr>
              <w:t xml:space="preserve"> </w:t>
            </w:r>
            <w:r w:rsidRPr="00782581">
              <w:rPr>
                <w:bCs/>
                <w:lang w:eastAsia="en-US"/>
              </w:rPr>
              <w:t>5. Порядок приемки в эксплуатацию новых, капитально отремонтированных и модернизированных зданий</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6</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2E2EC1">
              <w:rPr>
                <w:bCs/>
                <w:lang w:eastAsia="en-US"/>
              </w:rPr>
              <w:t>Практическое занятие №</w:t>
            </w:r>
            <w:r>
              <w:rPr>
                <w:bCs/>
                <w:lang w:eastAsia="en-US"/>
              </w:rPr>
              <w:t xml:space="preserve"> </w:t>
            </w:r>
            <w:r w:rsidRPr="002E2EC1">
              <w:rPr>
                <w:bCs/>
                <w:lang w:eastAsia="en-US"/>
              </w:rPr>
              <w:t>6. Составление плана графика проведения различных видов работ текущего ремонта и контроля качества ремонтных работ с учётом организации взаимодействия между всеми субъектами капитального ремонта</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7</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2E2EC1">
              <w:rPr>
                <w:bCs/>
                <w:lang w:eastAsia="en-US"/>
              </w:rPr>
              <w:t>Практическое занятие №</w:t>
            </w:r>
            <w:r>
              <w:rPr>
                <w:bCs/>
                <w:lang w:eastAsia="en-US"/>
              </w:rPr>
              <w:t xml:space="preserve"> </w:t>
            </w:r>
            <w:r w:rsidRPr="002E2EC1">
              <w:rPr>
                <w:bCs/>
                <w:lang w:eastAsia="en-US"/>
              </w:rPr>
              <w:t>7.</w:t>
            </w:r>
            <w:r>
              <w:rPr>
                <w:bCs/>
                <w:lang w:eastAsia="en-US"/>
              </w:rPr>
              <w:t xml:space="preserve"> </w:t>
            </w:r>
            <w:r w:rsidRPr="002E2EC1">
              <w:rPr>
                <w:bCs/>
                <w:lang w:eastAsia="en-US"/>
              </w:rPr>
              <w:t>Планирование капитального ремонта с учётом подбора подрядчиков. Составление технического задания для конкурсного отбора подрядчиков</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8</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2E2EC1">
              <w:rPr>
                <w:bCs/>
                <w:lang w:eastAsia="en-US"/>
              </w:rPr>
              <w:t>Практическое занятие №</w:t>
            </w:r>
            <w:r>
              <w:rPr>
                <w:bCs/>
                <w:lang w:eastAsia="en-US"/>
              </w:rPr>
              <w:t xml:space="preserve"> </w:t>
            </w:r>
            <w:r w:rsidRPr="002E2EC1">
              <w:rPr>
                <w:bCs/>
                <w:lang w:eastAsia="en-US"/>
              </w:rPr>
              <w:t>8.Изучение методов обнаружения и устранения дефектов систем отопления.</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9</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2E2EC1">
              <w:rPr>
                <w:bCs/>
                <w:lang w:eastAsia="en-US"/>
              </w:rPr>
              <w:t>Практическое занятие №</w:t>
            </w:r>
            <w:r>
              <w:rPr>
                <w:bCs/>
                <w:lang w:eastAsia="en-US"/>
              </w:rPr>
              <w:t xml:space="preserve"> </w:t>
            </w:r>
            <w:r w:rsidRPr="002E2EC1">
              <w:rPr>
                <w:bCs/>
                <w:lang w:eastAsia="en-US"/>
              </w:rPr>
              <w:t>9. Изучение методов наладки систем горячего водоснабжения</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1C5086" w:rsidRDefault="0048040E" w:rsidP="00EE7280">
            <w:pPr>
              <w:contextualSpacing/>
              <w:jc w:val="both"/>
              <w:rPr>
                <w:rFonts w:eastAsia="Calibri"/>
                <w:bCs/>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10</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2E2EC1">
              <w:rPr>
                <w:bCs/>
                <w:lang w:eastAsia="en-US"/>
              </w:rPr>
              <w:t>Практическое занятие №</w:t>
            </w:r>
            <w:r>
              <w:rPr>
                <w:bCs/>
                <w:lang w:eastAsia="en-US"/>
              </w:rPr>
              <w:t xml:space="preserve"> </w:t>
            </w:r>
            <w:r w:rsidRPr="002E2EC1">
              <w:rPr>
                <w:bCs/>
                <w:lang w:eastAsia="en-US"/>
              </w:rPr>
              <w:t>10.Определение физического износа инженерного оборудования</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11</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2E2EC1">
              <w:rPr>
                <w:bCs/>
                <w:lang w:eastAsia="en-US"/>
              </w:rPr>
              <w:t>Практическое занятие №</w:t>
            </w:r>
            <w:r>
              <w:rPr>
                <w:bCs/>
                <w:lang w:eastAsia="en-US"/>
              </w:rPr>
              <w:t xml:space="preserve"> </w:t>
            </w:r>
            <w:r w:rsidRPr="002E2EC1">
              <w:rPr>
                <w:bCs/>
                <w:lang w:eastAsia="en-US"/>
              </w:rPr>
              <w:t>11.Составление дефектной ведомости помещений</w:t>
            </w:r>
            <w:r>
              <w:rPr>
                <w:bCs/>
                <w:lang w:eastAsia="en-US"/>
              </w:rPr>
              <w:t xml:space="preserve"> </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12</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2E2EC1">
              <w:rPr>
                <w:bCs/>
                <w:lang w:eastAsia="en-US"/>
              </w:rPr>
              <w:t>Практическое занятие №</w:t>
            </w:r>
            <w:r>
              <w:rPr>
                <w:bCs/>
                <w:lang w:eastAsia="en-US"/>
              </w:rPr>
              <w:t xml:space="preserve"> </w:t>
            </w:r>
            <w:r w:rsidRPr="002E2EC1">
              <w:rPr>
                <w:bCs/>
                <w:lang w:eastAsia="en-US"/>
              </w:rPr>
              <w:t>12. Расчет физического износа зданий и сооружений</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13</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2E2EC1">
              <w:rPr>
                <w:bCs/>
                <w:lang w:eastAsia="en-US"/>
              </w:rPr>
              <w:t>Практическое занятие №</w:t>
            </w:r>
            <w:r>
              <w:rPr>
                <w:bCs/>
                <w:lang w:eastAsia="en-US"/>
              </w:rPr>
              <w:t xml:space="preserve"> </w:t>
            </w:r>
            <w:r w:rsidRPr="002E2EC1">
              <w:rPr>
                <w:bCs/>
                <w:lang w:eastAsia="en-US"/>
              </w:rPr>
              <w:t>13. Оформление актов при эксплуатации зданий</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14</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2E2EC1">
              <w:rPr>
                <w:bCs/>
                <w:lang w:eastAsia="en-US"/>
              </w:rPr>
              <w:t>Практическое занятие №</w:t>
            </w:r>
            <w:r>
              <w:rPr>
                <w:bCs/>
                <w:lang w:eastAsia="en-US"/>
              </w:rPr>
              <w:t xml:space="preserve"> </w:t>
            </w:r>
            <w:r w:rsidRPr="002E2EC1">
              <w:rPr>
                <w:bCs/>
                <w:lang w:eastAsia="en-US"/>
              </w:rPr>
              <w:t xml:space="preserve">14. Виды и объемы работ при благоустройстве </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15</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2E2EC1">
              <w:rPr>
                <w:bCs/>
                <w:lang w:eastAsia="en-US"/>
              </w:rPr>
              <w:t>Практическое занятие №</w:t>
            </w:r>
            <w:r>
              <w:rPr>
                <w:bCs/>
                <w:lang w:eastAsia="en-US"/>
              </w:rPr>
              <w:t xml:space="preserve"> </w:t>
            </w:r>
            <w:r w:rsidRPr="002E2EC1">
              <w:rPr>
                <w:bCs/>
                <w:lang w:eastAsia="en-US"/>
              </w:rPr>
              <w:t>15. Организация работ при благоустройстве</w:t>
            </w:r>
          </w:p>
        </w:tc>
        <w:tc>
          <w:tcPr>
            <w:tcW w:w="477" w:type="pct"/>
            <w:shd w:val="clear" w:color="auto" w:fill="auto"/>
          </w:tcPr>
          <w:p w:rsidR="0048040E" w:rsidRPr="00862060" w:rsidRDefault="0048040E" w:rsidP="00EE7280">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862060" w:rsidRDefault="0048040E" w:rsidP="00EE7280">
            <w:pPr>
              <w:pStyle w:val="af0"/>
              <w:spacing w:after="0"/>
              <w:contextualSpacing/>
              <w:jc w:val="both"/>
              <w:rPr>
                <w:rFonts w:ascii="Times New Roman" w:hAnsi="Times New Roman"/>
              </w:rPr>
            </w:pPr>
            <w:r>
              <w:rPr>
                <w:rFonts w:ascii="Times New Roman" w:hAnsi="Times New Roman"/>
              </w:rPr>
              <w:t>16</w:t>
            </w:r>
          </w:p>
        </w:tc>
        <w:tc>
          <w:tcPr>
            <w:tcW w:w="3339" w:type="pct"/>
            <w:gridSpan w:val="2"/>
            <w:shd w:val="clear" w:color="auto" w:fill="auto"/>
          </w:tcPr>
          <w:p w:rsidR="0048040E" w:rsidRPr="002E2EC1" w:rsidRDefault="0048040E" w:rsidP="00EE7280">
            <w:pPr>
              <w:keepNext/>
              <w:keepLines/>
              <w:ind w:right="15"/>
              <w:jc w:val="both"/>
              <w:outlineLvl w:val="0"/>
              <w:rPr>
                <w:bCs/>
                <w:lang w:eastAsia="en-US"/>
              </w:rPr>
            </w:pPr>
            <w:r w:rsidRPr="002E2EC1">
              <w:rPr>
                <w:bCs/>
                <w:lang w:eastAsia="en-US"/>
              </w:rPr>
              <w:t>Практическое занятие №</w:t>
            </w:r>
            <w:r>
              <w:rPr>
                <w:bCs/>
                <w:lang w:eastAsia="en-US"/>
              </w:rPr>
              <w:t xml:space="preserve"> </w:t>
            </w:r>
            <w:r w:rsidRPr="002E2EC1">
              <w:rPr>
                <w:bCs/>
                <w:lang w:eastAsia="en-US"/>
              </w:rPr>
              <w:t>16. Проведение и приемка выполненных работ по содержанию и благоустройству;</w:t>
            </w:r>
          </w:p>
        </w:tc>
        <w:tc>
          <w:tcPr>
            <w:tcW w:w="477" w:type="pct"/>
            <w:shd w:val="clear" w:color="auto" w:fill="auto"/>
          </w:tcPr>
          <w:p w:rsidR="0048040E" w:rsidRPr="00862060" w:rsidRDefault="0048040E" w:rsidP="00EE7280">
            <w:pPr>
              <w:contextualSpacing/>
              <w:jc w:val="center"/>
            </w:pPr>
            <w:r>
              <w:t>2</w:t>
            </w:r>
          </w:p>
        </w:tc>
      </w:tr>
      <w:tr w:rsidR="0048040E" w:rsidRPr="00DB6254" w:rsidTr="0048040E">
        <w:trPr>
          <w:trHeight w:val="2273"/>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Default="0048040E" w:rsidP="00EE7280">
            <w:pPr>
              <w:pStyle w:val="af0"/>
              <w:spacing w:after="0"/>
              <w:contextualSpacing/>
              <w:jc w:val="both"/>
              <w:rPr>
                <w:rFonts w:ascii="Times New Roman" w:hAnsi="Times New Roman"/>
              </w:rPr>
            </w:pPr>
          </w:p>
        </w:tc>
        <w:tc>
          <w:tcPr>
            <w:tcW w:w="3339" w:type="pct"/>
            <w:gridSpan w:val="2"/>
            <w:shd w:val="clear" w:color="auto" w:fill="auto"/>
          </w:tcPr>
          <w:p w:rsidR="0048040E" w:rsidRPr="0048040E" w:rsidRDefault="0048040E" w:rsidP="0048040E">
            <w:pPr>
              <w:jc w:val="both"/>
              <w:rPr>
                <w:lang w:eastAsia="en-US"/>
              </w:rPr>
            </w:pPr>
            <w:r>
              <w:rPr>
                <w:lang w:eastAsia="en-US"/>
              </w:rPr>
              <w:t>Изучение «</w:t>
            </w:r>
            <w:r w:rsidRPr="00782581">
              <w:rPr>
                <w:lang w:eastAsia="en-US"/>
              </w:rPr>
              <w:t xml:space="preserve">Правил и норм технической эксплуатации жилищного </w:t>
            </w:r>
            <w:r w:rsidRPr="0048040E">
              <w:rPr>
                <w:lang w:eastAsia="en-US"/>
              </w:rPr>
              <w:t xml:space="preserve">фонда» по темам: техническое обслуживание и ремонт строительных конструкций, техническое обслуживание и ремонт инженерного оборудования  </w:t>
            </w:r>
          </w:p>
          <w:p w:rsidR="0048040E" w:rsidRPr="0048040E" w:rsidRDefault="0048040E" w:rsidP="0048040E">
            <w:pPr>
              <w:jc w:val="both"/>
              <w:rPr>
                <w:lang w:eastAsia="en-US"/>
              </w:rPr>
            </w:pPr>
            <w:r w:rsidRPr="0048040E">
              <w:rPr>
                <w:lang w:eastAsia="en-US"/>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48040E" w:rsidRPr="0048040E" w:rsidRDefault="0048040E" w:rsidP="0048040E">
            <w:pPr>
              <w:overflowPunct w:val="0"/>
              <w:autoSpaceDE w:val="0"/>
              <w:autoSpaceDN w:val="0"/>
              <w:adjustRightInd w:val="0"/>
              <w:ind w:left="360"/>
              <w:jc w:val="both"/>
              <w:rPr>
                <w:lang w:eastAsia="en-US"/>
              </w:rPr>
            </w:pPr>
            <w:r w:rsidRPr="0048040E">
              <w:rPr>
                <w:lang w:eastAsia="en-US"/>
              </w:rPr>
              <w:t>Подготовка презентаций по темам:</w:t>
            </w:r>
          </w:p>
          <w:p w:rsidR="0048040E" w:rsidRPr="0048040E" w:rsidRDefault="0048040E" w:rsidP="0048040E">
            <w:pPr>
              <w:pStyle w:val="af5"/>
              <w:overflowPunct w:val="0"/>
              <w:autoSpaceDE w:val="0"/>
              <w:autoSpaceDN w:val="0"/>
              <w:adjustRightInd w:val="0"/>
              <w:ind w:left="1080"/>
              <w:contextualSpacing w:val="0"/>
              <w:jc w:val="both"/>
              <w:rPr>
                <w:lang w:eastAsia="en-US"/>
              </w:rPr>
            </w:pPr>
            <w:r>
              <w:rPr>
                <w:lang w:eastAsia="en-US"/>
              </w:rPr>
              <w:t>1.</w:t>
            </w:r>
            <w:r w:rsidRPr="0048040E">
              <w:rPr>
                <w:lang w:eastAsia="en-US"/>
              </w:rPr>
              <w:t>Этапы и содержание работ по обследованию конструкций.</w:t>
            </w:r>
          </w:p>
          <w:p w:rsidR="0048040E" w:rsidRPr="0048040E" w:rsidRDefault="0048040E" w:rsidP="0048040E">
            <w:pPr>
              <w:pStyle w:val="af5"/>
              <w:overflowPunct w:val="0"/>
              <w:autoSpaceDE w:val="0"/>
              <w:autoSpaceDN w:val="0"/>
              <w:adjustRightInd w:val="0"/>
              <w:ind w:left="1080"/>
              <w:contextualSpacing w:val="0"/>
              <w:jc w:val="both"/>
              <w:rPr>
                <w:lang w:eastAsia="en-US"/>
              </w:rPr>
            </w:pPr>
            <w:r>
              <w:rPr>
                <w:lang w:eastAsia="en-US"/>
              </w:rPr>
              <w:t xml:space="preserve">2. </w:t>
            </w:r>
            <w:r w:rsidRPr="0048040E">
              <w:rPr>
                <w:lang w:eastAsia="en-US"/>
              </w:rPr>
              <w:t>Старение и износ материалов конструкций.</w:t>
            </w:r>
          </w:p>
          <w:p w:rsidR="0048040E" w:rsidRPr="002E2EC1" w:rsidRDefault="0048040E" w:rsidP="00EE7280">
            <w:pPr>
              <w:keepNext/>
              <w:keepLines/>
              <w:ind w:right="15"/>
              <w:jc w:val="both"/>
              <w:outlineLvl w:val="0"/>
              <w:rPr>
                <w:bCs/>
                <w:lang w:eastAsia="en-US"/>
              </w:rPr>
            </w:pPr>
          </w:p>
        </w:tc>
        <w:tc>
          <w:tcPr>
            <w:tcW w:w="477" w:type="pct"/>
            <w:shd w:val="clear" w:color="auto" w:fill="auto"/>
          </w:tcPr>
          <w:p w:rsidR="0048040E" w:rsidRPr="00EE7280" w:rsidRDefault="0048040E" w:rsidP="00EE7280">
            <w:pPr>
              <w:contextualSpacing/>
              <w:jc w:val="center"/>
              <w:rPr>
                <w:b/>
              </w:rPr>
            </w:pPr>
            <w:r w:rsidRPr="00EE7280">
              <w:rPr>
                <w:b/>
              </w:rPr>
              <w:t>14</w:t>
            </w:r>
          </w:p>
        </w:tc>
      </w:tr>
      <w:tr w:rsidR="0048040E" w:rsidRPr="00DB6254" w:rsidTr="00EE7280">
        <w:trPr>
          <w:trHeight w:val="20"/>
        </w:trPr>
        <w:tc>
          <w:tcPr>
            <w:tcW w:w="997" w:type="pct"/>
            <w:vMerge w:val="restart"/>
            <w:shd w:val="clear" w:color="auto" w:fill="auto"/>
          </w:tcPr>
          <w:p w:rsidR="0048040E" w:rsidRPr="00B00832" w:rsidRDefault="0048040E" w:rsidP="00EE7280">
            <w:pPr>
              <w:contextualSpacing/>
              <w:jc w:val="both"/>
              <w:rPr>
                <w:b/>
              </w:rPr>
            </w:pPr>
            <w:r>
              <w:rPr>
                <w:b/>
              </w:rPr>
              <w:t>Тема 04.01.02</w:t>
            </w:r>
            <w:r w:rsidRPr="00B00832">
              <w:rPr>
                <w:b/>
              </w:rPr>
              <w:t xml:space="preserve"> </w:t>
            </w:r>
            <w:r w:rsidRPr="00EE7280">
              <w:t>Оценка технического состояния зданий и сооружений</w:t>
            </w:r>
          </w:p>
          <w:p w:rsidR="0048040E" w:rsidRPr="00DB6254" w:rsidRDefault="0048040E" w:rsidP="00EE7280">
            <w:pPr>
              <w:contextualSpacing/>
              <w:jc w:val="both"/>
              <w:rPr>
                <w:color w:val="FF0000"/>
              </w:rPr>
            </w:pPr>
          </w:p>
        </w:tc>
        <w:tc>
          <w:tcPr>
            <w:tcW w:w="3526" w:type="pct"/>
            <w:gridSpan w:val="3"/>
            <w:shd w:val="clear" w:color="auto" w:fill="auto"/>
          </w:tcPr>
          <w:p w:rsidR="0048040E" w:rsidRPr="00457370" w:rsidRDefault="0048040E" w:rsidP="00EE7280">
            <w:pPr>
              <w:contextualSpacing/>
              <w:jc w:val="both"/>
            </w:pPr>
          </w:p>
        </w:tc>
        <w:tc>
          <w:tcPr>
            <w:tcW w:w="477" w:type="pct"/>
            <w:shd w:val="clear" w:color="auto" w:fill="auto"/>
          </w:tcPr>
          <w:p w:rsidR="0048040E" w:rsidRPr="00705510" w:rsidRDefault="00EF70A9" w:rsidP="00EE7280">
            <w:pPr>
              <w:contextualSpacing/>
              <w:jc w:val="center"/>
              <w:rPr>
                <w:rFonts w:eastAsia="Calibri"/>
                <w:b/>
                <w:bCs/>
              </w:rPr>
            </w:pPr>
            <w:r>
              <w:rPr>
                <w:rFonts w:eastAsia="Calibri"/>
                <w:b/>
                <w:bCs/>
              </w:rPr>
              <w:t>50</w:t>
            </w:r>
          </w:p>
        </w:tc>
      </w:tr>
      <w:tr w:rsidR="0048040E" w:rsidRPr="00DB6254" w:rsidTr="00EE7280">
        <w:trPr>
          <w:trHeight w:val="20"/>
        </w:trPr>
        <w:tc>
          <w:tcPr>
            <w:tcW w:w="997" w:type="pct"/>
            <w:vMerge/>
            <w:shd w:val="clear" w:color="auto" w:fill="auto"/>
          </w:tcPr>
          <w:p w:rsidR="0048040E" w:rsidRDefault="0048040E" w:rsidP="00EE7280">
            <w:pPr>
              <w:contextualSpacing/>
              <w:jc w:val="both"/>
              <w:rPr>
                <w:b/>
              </w:rPr>
            </w:pPr>
          </w:p>
        </w:tc>
        <w:tc>
          <w:tcPr>
            <w:tcW w:w="3526" w:type="pct"/>
            <w:gridSpan w:val="3"/>
            <w:shd w:val="clear" w:color="auto" w:fill="auto"/>
          </w:tcPr>
          <w:p w:rsidR="0048040E" w:rsidRPr="00457370" w:rsidRDefault="0048040E" w:rsidP="00EE7280">
            <w:pPr>
              <w:contextualSpacing/>
              <w:jc w:val="both"/>
              <w:rPr>
                <w:rFonts w:eastAsia="Calibri"/>
                <w:b/>
                <w:bCs/>
              </w:rPr>
            </w:pPr>
            <w:r>
              <w:rPr>
                <w:rFonts w:eastAsia="Calibri"/>
                <w:b/>
                <w:bCs/>
              </w:rPr>
              <w:t>Содержание</w:t>
            </w:r>
          </w:p>
        </w:tc>
        <w:tc>
          <w:tcPr>
            <w:tcW w:w="477" w:type="pct"/>
            <w:shd w:val="clear" w:color="auto" w:fill="auto"/>
          </w:tcPr>
          <w:p w:rsidR="0048040E" w:rsidRPr="00705510" w:rsidRDefault="0048040E" w:rsidP="00CD72D7">
            <w:pPr>
              <w:contextualSpacing/>
              <w:jc w:val="center"/>
              <w:rPr>
                <w:rFonts w:eastAsia="Calibri"/>
                <w:b/>
                <w:bCs/>
              </w:rPr>
            </w:pPr>
            <w:r>
              <w:rPr>
                <w:rFonts w:eastAsia="Calibri"/>
                <w:b/>
                <w:bCs/>
              </w:rPr>
              <w:t>30</w:t>
            </w:r>
          </w:p>
        </w:tc>
      </w:tr>
      <w:tr w:rsidR="0048040E" w:rsidRPr="00DB6254" w:rsidTr="00CD72D7">
        <w:trPr>
          <w:trHeight w:val="574"/>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CD72D7" w:rsidRDefault="0048040E" w:rsidP="00EE7280">
            <w:pPr>
              <w:contextualSpacing/>
              <w:jc w:val="both"/>
            </w:pPr>
            <w:r w:rsidRPr="00CD72D7">
              <w:t>1</w:t>
            </w:r>
          </w:p>
        </w:tc>
        <w:tc>
          <w:tcPr>
            <w:tcW w:w="3339" w:type="pct"/>
            <w:gridSpan w:val="2"/>
            <w:shd w:val="clear" w:color="auto" w:fill="auto"/>
          </w:tcPr>
          <w:p w:rsidR="0048040E" w:rsidRPr="009D5BF7" w:rsidRDefault="0048040E" w:rsidP="00EE7280">
            <w:pPr>
              <w:jc w:val="both"/>
              <w:rPr>
                <w:spacing w:val="10"/>
                <w:shd w:val="clear" w:color="auto" w:fill="FFFFFF"/>
              </w:rPr>
            </w:pPr>
            <w:r w:rsidRPr="00CE0F9D">
              <w:rPr>
                <w:spacing w:val="10"/>
                <w:shd w:val="clear" w:color="auto" w:fill="FFFFFF"/>
              </w:rPr>
              <w:t>Аппаратура, приборы и методы контроля состояния и эксплуатационных свойств материалов и конс</w:t>
            </w:r>
            <w:r>
              <w:rPr>
                <w:spacing w:val="10"/>
                <w:shd w:val="clear" w:color="auto" w:fill="FFFFFF"/>
              </w:rPr>
              <w:t>трукций при обследовании зданий</w:t>
            </w:r>
          </w:p>
        </w:tc>
        <w:tc>
          <w:tcPr>
            <w:tcW w:w="477" w:type="pct"/>
            <w:shd w:val="clear" w:color="auto" w:fill="auto"/>
          </w:tcPr>
          <w:p w:rsidR="0048040E" w:rsidRPr="009D47FC" w:rsidRDefault="0048040E" w:rsidP="00CD72D7">
            <w:pPr>
              <w:contextualSpacing/>
              <w:jc w:val="center"/>
              <w:rPr>
                <w:rFonts w:eastAsia="Calibri"/>
                <w:bCs/>
              </w:rPr>
            </w:pPr>
            <w:r>
              <w:rPr>
                <w:rFonts w:eastAsia="Calibri"/>
                <w:bCs/>
              </w:rPr>
              <w:t>4</w:t>
            </w:r>
          </w:p>
        </w:tc>
      </w:tr>
      <w:tr w:rsidR="0048040E" w:rsidRPr="00DB6254" w:rsidTr="00CD72D7">
        <w:trPr>
          <w:trHeight w:val="426"/>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4D19F3" w:rsidRDefault="0048040E" w:rsidP="00EE7280">
            <w:pPr>
              <w:contextualSpacing/>
              <w:jc w:val="both"/>
              <w:rPr>
                <w:rFonts w:eastAsia="Calibri"/>
                <w:bCs/>
              </w:rPr>
            </w:pPr>
            <w:r w:rsidRPr="004D19F3">
              <w:rPr>
                <w:rFonts w:eastAsia="Calibri"/>
                <w:bCs/>
              </w:rPr>
              <w:t>2</w:t>
            </w:r>
          </w:p>
        </w:tc>
        <w:tc>
          <w:tcPr>
            <w:tcW w:w="3339" w:type="pct"/>
            <w:gridSpan w:val="2"/>
            <w:shd w:val="clear" w:color="auto" w:fill="auto"/>
          </w:tcPr>
          <w:p w:rsidR="0048040E" w:rsidRPr="00CE0F9D" w:rsidRDefault="0048040E" w:rsidP="00EE7280">
            <w:pPr>
              <w:jc w:val="both"/>
              <w:rPr>
                <w:spacing w:val="10"/>
                <w:shd w:val="clear" w:color="auto" w:fill="FFFFFF"/>
              </w:rPr>
            </w:pPr>
            <w:r w:rsidRPr="00CE0F9D">
              <w:rPr>
                <w:spacing w:val="10"/>
                <w:shd w:val="clear" w:color="auto" w:fill="FFFFFF"/>
              </w:rPr>
              <w:t>Методика оценки эксплуатационных характеристик элементов зда</w:t>
            </w:r>
            <w:r>
              <w:rPr>
                <w:spacing w:val="10"/>
                <w:shd w:val="clear" w:color="auto" w:fill="FFFFFF"/>
              </w:rPr>
              <w:t>ния</w:t>
            </w:r>
          </w:p>
        </w:tc>
        <w:tc>
          <w:tcPr>
            <w:tcW w:w="477" w:type="pct"/>
            <w:shd w:val="clear" w:color="auto" w:fill="auto"/>
          </w:tcPr>
          <w:p w:rsidR="0048040E" w:rsidRPr="004D19F3" w:rsidRDefault="0048040E" w:rsidP="00CD72D7">
            <w:pPr>
              <w:contextualSpacing/>
              <w:jc w:val="center"/>
              <w:rPr>
                <w:rFonts w:eastAsia="Calibri"/>
                <w:bCs/>
              </w:rPr>
            </w:pPr>
            <w:r>
              <w:rPr>
                <w:rFonts w:eastAsia="Calibri"/>
                <w:bCs/>
              </w:rPr>
              <w:t>2</w:t>
            </w:r>
          </w:p>
        </w:tc>
      </w:tr>
      <w:tr w:rsidR="0048040E" w:rsidRPr="00DB6254" w:rsidTr="00CD72D7">
        <w:trPr>
          <w:trHeight w:val="262"/>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4D19F3" w:rsidRDefault="0048040E" w:rsidP="00EE7280">
            <w:pPr>
              <w:contextualSpacing/>
              <w:jc w:val="both"/>
              <w:rPr>
                <w:rFonts w:eastAsia="Calibri"/>
                <w:bCs/>
              </w:rPr>
            </w:pPr>
            <w:r>
              <w:rPr>
                <w:rFonts w:eastAsia="Calibri"/>
                <w:bCs/>
              </w:rPr>
              <w:t>3</w:t>
            </w:r>
          </w:p>
        </w:tc>
        <w:tc>
          <w:tcPr>
            <w:tcW w:w="3339" w:type="pct"/>
            <w:gridSpan w:val="2"/>
            <w:shd w:val="clear" w:color="auto" w:fill="auto"/>
          </w:tcPr>
          <w:p w:rsidR="0048040E" w:rsidRPr="00CE0F9D" w:rsidRDefault="0048040E" w:rsidP="00EE7280">
            <w:pPr>
              <w:jc w:val="both"/>
              <w:rPr>
                <w:spacing w:val="10"/>
                <w:shd w:val="clear" w:color="auto" w:fill="FFFFFF"/>
              </w:rPr>
            </w:pPr>
            <w:r w:rsidRPr="00CE0F9D">
              <w:rPr>
                <w:spacing w:val="10"/>
                <w:shd w:val="clear" w:color="auto" w:fill="FFFFFF"/>
              </w:rPr>
              <w:t>Защита зданий от преждевременного износа.</w:t>
            </w:r>
          </w:p>
        </w:tc>
        <w:tc>
          <w:tcPr>
            <w:tcW w:w="477" w:type="pct"/>
            <w:shd w:val="clear" w:color="auto" w:fill="auto"/>
          </w:tcPr>
          <w:p w:rsidR="0048040E" w:rsidRPr="009D5BF7" w:rsidRDefault="0048040E" w:rsidP="00CD72D7">
            <w:pPr>
              <w:jc w:val="center"/>
              <w:rPr>
                <w:rFonts w:eastAsia="Calibri"/>
              </w:rPr>
            </w:pPr>
            <w:r>
              <w:rPr>
                <w:rFonts w:eastAsia="Calibri"/>
              </w:rPr>
              <w:t>2</w:t>
            </w:r>
          </w:p>
        </w:tc>
      </w:tr>
      <w:tr w:rsidR="0048040E" w:rsidRPr="00DB6254" w:rsidTr="00CD72D7">
        <w:trPr>
          <w:trHeight w:val="549"/>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457370" w:rsidRDefault="0048040E" w:rsidP="00EE7280">
            <w:pPr>
              <w:contextualSpacing/>
              <w:jc w:val="both"/>
              <w:rPr>
                <w:rFonts w:eastAsia="Calibri"/>
                <w:bCs/>
              </w:rPr>
            </w:pPr>
            <w:r w:rsidRPr="00457370">
              <w:rPr>
                <w:rFonts w:eastAsia="Calibri"/>
                <w:bCs/>
              </w:rPr>
              <w:t>4</w:t>
            </w:r>
          </w:p>
        </w:tc>
        <w:tc>
          <w:tcPr>
            <w:tcW w:w="3339" w:type="pct"/>
            <w:gridSpan w:val="2"/>
            <w:shd w:val="clear" w:color="auto" w:fill="auto"/>
          </w:tcPr>
          <w:p w:rsidR="0048040E" w:rsidRPr="00CE0F9D" w:rsidRDefault="0048040E" w:rsidP="00EE7280">
            <w:pPr>
              <w:jc w:val="both"/>
              <w:rPr>
                <w:spacing w:val="10"/>
                <w:shd w:val="clear" w:color="auto" w:fill="FFFFFF"/>
              </w:rPr>
            </w:pPr>
            <w:r w:rsidRPr="00CE0F9D">
              <w:rPr>
                <w:spacing w:val="10"/>
                <w:shd w:val="clear" w:color="auto" w:fill="FFFFFF"/>
              </w:rPr>
              <w:t>Методика оценки технического состояния бетонных и железобетонных конструкций. Коррозия арматуры в бетоне, факторы, вызывающие разрушение арматуры в бетоне.</w:t>
            </w:r>
          </w:p>
        </w:tc>
        <w:tc>
          <w:tcPr>
            <w:tcW w:w="477" w:type="pct"/>
            <w:shd w:val="clear" w:color="auto" w:fill="auto"/>
          </w:tcPr>
          <w:p w:rsidR="0048040E" w:rsidRPr="004D19F3" w:rsidRDefault="0048040E" w:rsidP="00CD72D7">
            <w:pPr>
              <w:contextualSpacing/>
              <w:jc w:val="center"/>
              <w:rPr>
                <w:rFonts w:eastAsia="Calibri"/>
                <w:bCs/>
              </w:rPr>
            </w:pPr>
            <w:r>
              <w:rPr>
                <w:rFonts w:eastAsia="Calibri"/>
                <w:bCs/>
              </w:rPr>
              <w:t>4</w:t>
            </w:r>
          </w:p>
          <w:p w:rsidR="0048040E" w:rsidRPr="004D19F3" w:rsidRDefault="0048040E" w:rsidP="00CD72D7">
            <w:pPr>
              <w:contextualSpacing/>
              <w:jc w:val="center"/>
              <w:rPr>
                <w:rFonts w:eastAsia="Calibri"/>
                <w:bCs/>
              </w:rPr>
            </w:pP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457370" w:rsidRDefault="0048040E" w:rsidP="00EE7280">
            <w:pPr>
              <w:contextualSpacing/>
              <w:jc w:val="both"/>
              <w:rPr>
                <w:rFonts w:eastAsia="Calibri"/>
                <w:bCs/>
              </w:rPr>
            </w:pPr>
            <w:r w:rsidRPr="00457370">
              <w:rPr>
                <w:rFonts w:eastAsia="Calibri"/>
                <w:bCs/>
              </w:rPr>
              <w:t>5</w:t>
            </w:r>
          </w:p>
        </w:tc>
        <w:tc>
          <w:tcPr>
            <w:tcW w:w="3339" w:type="pct"/>
            <w:gridSpan w:val="2"/>
            <w:shd w:val="clear" w:color="auto" w:fill="auto"/>
          </w:tcPr>
          <w:p w:rsidR="0048040E" w:rsidRPr="00CE0F9D" w:rsidRDefault="0048040E" w:rsidP="00EE7280">
            <w:pPr>
              <w:jc w:val="both"/>
              <w:rPr>
                <w:spacing w:val="10"/>
                <w:shd w:val="clear" w:color="auto" w:fill="FFFFFF"/>
              </w:rPr>
            </w:pPr>
            <w:r w:rsidRPr="00CE0F9D">
              <w:rPr>
                <w:spacing w:val="10"/>
                <w:shd w:val="clear" w:color="auto" w:fill="FFFFFF"/>
              </w:rPr>
              <w:t>Методика оценки технического состояния каменных конструкций (конструкций из силикатных, минеральных, природных каменных материалов).</w:t>
            </w:r>
          </w:p>
        </w:tc>
        <w:tc>
          <w:tcPr>
            <w:tcW w:w="477" w:type="pct"/>
            <w:shd w:val="clear" w:color="auto" w:fill="auto"/>
          </w:tcPr>
          <w:p w:rsidR="0048040E" w:rsidRPr="004D19F3" w:rsidRDefault="0048040E" w:rsidP="00CD72D7">
            <w:pPr>
              <w:contextualSpacing/>
              <w:jc w:val="center"/>
              <w:rPr>
                <w:rFonts w:eastAsia="Calibri"/>
                <w:bCs/>
              </w:rPr>
            </w:pPr>
            <w:r>
              <w:rPr>
                <w:rFonts w:eastAsia="Calibri"/>
                <w:bCs/>
              </w:rPr>
              <w:t>4</w:t>
            </w:r>
          </w:p>
        </w:tc>
      </w:tr>
      <w:tr w:rsidR="0048040E" w:rsidRPr="00DB6254" w:rsidTr="00CD72D7">
        <w:trPr>
          <w:trHeight w:val="271"/>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457370" w:rsidRDefault="0048040E" w:rsidP="00EE7280">
            <w:pPr>
              <w:contextualSpacing/>
              <w:jc w:val="both"/>
              <w:rPr>
                <w:rFonts w:eastAsia="Calibri"/>
                <w:bCs/>
              </w:rPr>
            </w:pPr>
            <w:r w:rsidRPr="00457370">
              <w:rPr>
                <w:rFonts w:eastAsia="Calibri"/>
                <w:bCs/>
              </w:rPr>
              <w:t>6</w:t>
            </w:r>
          </w:p>
        </w:tc>
        <w:tc>
          <w:tcPr>
            <w:tcW w:w="3339" w:type="pct"/>
            <w:gridSpan w:val="2"/>
            <w:shd w:val="clear" w:color="auto" w:fill="auto"/>
          </w:tcPr>
          <w:p w:rsidR="0048040E" w:rsidRPr="008052B3" w:rsidRDefault="0048040E" w:rsidP="00EE7280">
            <w:pPr>
              <w:tabs>
                <w:tab w:val="left" w:pos="1275"/>
              </w:tabs>
              <w:jc w:val="both"/>
            </w:pPr>
            <w:r w:rsidRPr="00CE0F9D">
              <w:rPr>
                <w:spacing w:val="10"/>
                <w:shd w:val="clear" w:color="auto" w:fill="FFFFFF"/>
              </w:rPr>
              <w:t>Методика оценки технического состояния металлических конструкций</w:t>
            </w:r>
          </w:p>
        </w:tc>
        <w:tc>
          <w:tcPr>
            <w:tcW w:w="477" w:type="pct"/>
            <w:shd w:val="clear" w:color="auto" w:fill="auto"/>
          </w:tcPr>
          <w:p w:rsidR="0048040E" w:rsidRPr="009D5BF7" w:rsidRDefault="0048040E" w:rsidP="00EE7280">
            <w:pPr>
              <w:tabs>
                <w:tab w:val="left" w:pos="915"/>
              </w:tabs>
              <w:jc w:val="both"/>
              <w:rPr>
                <w:rFonts w:eastAsia="Calibri"/>
              </w:rPr>
            </w:pPr>
            <w:r>
              <w:rPr>
                <w:rFonts w:eastAsia="Calibri"/>
              </w:rPr>
              <w:t xml:space="preserve">        2</w:t>
            </w:r>
          </w:p>
        </w:tc>
      </w:tr>
      <w:tr w:rsidR="0048040E" w:rsidRPr="00DB6254" w:rsidTr="0048040E">
        <w:trPr>
          <w:trHeight w:val="562"/>
        </w:trPr>
        <w:tc>
          <w:tcPr>
            <w:tcW w:w="997" w:type="pct"/>
            <w:vMerge/>
            <w:tcBorders>
              <w:bottom w:val="single" w:sz="4" w:space="0" w:color="auto"/>
            </w:tcBorders>
            <w:shd w:val="clear" w:color="auto" w:fill="auto"/>
          </w:tcPr>
          <w:p w:rsidR="0048040E" w:rsidRPr="00DB6254" w:rsidRDefault="0048040E" w:rsidP="00EE7280">
            <w:pPr>
              <w:contextualSpacing/>
              <w:jc w:val="both"/>
              <w:rPr>
                <w:rFonts w:eastAsia="Calibri"/>
                <w:bCs/>
                <w:i/>
                <w:color w:val="FF0000"/>
              </w:rPr>
            </w:pPr>
          </w:p>
        </w:tc>
        <w:tc>
          <w:tcPr>
            <w:tcW w:w="187" w:type="pct"/>
            <w:tcBorders>
              <w:bottom w:val="single" w:sz="4" w:space="0" w:color="auto"/>
            </w:tcBorders>
            <w:shd w:val="clear" w:color="auto" w:fill="auto"/>
          </w:tcPr>
          <w:p w:rsidR="0048040E" w:rsidRPr="00457370" w:rsidRDefault="0048040E" w:rsidP="00EE7280">
            <w:pPr>
              <w:contextualSpacing/>
              <w:jc w:val="both"/>
              <w:rPr>
                <w:rFonts w:eastAsia="Calibri"/>
                <w:bCs/>
              </w:rPr>
            </w:pPr>
            <w:r w:rsidRPr="00457370">
              <w:rPr>
                <w:rFonts w:eastAsia="Calibri"/>
                <w:bCs/>
              </w:rPr>
              <w:t>7</w:t>
            </w:r>
          </w:p>
        </w:tc>
        <w:tc>
          <w:tcPr>
            <w:tcW w:w="3339" w:type="pct"/>
            <w:gridSpan w:val="2"/>
            <w:tcBorders>
              <w:bottom w:val="single" w:sz="4" w:space="0" w:color="auto"/>
            </w:tcBorders>
            <w:shd w:val="clear" w:color="auto" w:fill="auto"/>
          </w:tcPr>
          <w:p w:rsidR="0048040E" w:rsidRPr="00CE0F9D" w:rsidRDefault="0048040E" w:rsidP="00EE7280">
            <w:pPr>
              <w:jc w:val="both"/>
              <w:rPr>
                <w:spacing w:val="10"/>
                <w:shd w:val="clear" w:color="auto" w:fill="FFFFFF"/>
              </w:rPr>
            </w:pPr>
            <w:r w:rsidRPr="00CE0F9D">
              <w:rPr>
                <w:spacing w:val="10"/>
                <w:shd w:val="clear" w:color="auto" w:fill="FFFFFF"/>
              </w:rPr>
              <w:t>Методика оценки технического состояния деревянных конструкций, полимерных конструкций.</w:t>
            </w:r>
          </w:p>
        </w:tc>
        <w:tc>
          <w:tcPr>
            <w:tcW w:w="477" w:type="pct"/>
            <w:tcBorders>
              <w:bottom w:val="single" w:sz="4" w:space="0" w:color="auto"/>
            </w:tcBorders>
            <w:shd w:val="clear" w:color="auto" w:fill="auto"/>
          </w:tcPr>
          <w:p w:rsidR="0048040E" w:rsidRPr="004D19F3" w:rsidRDefault="0048040E" w:rsidP="00CD72D7">
            <w:pPr>
              <w:contextualSpacing/>
              <w:jc w:val="center"/>
              <w:rPr>
                <w:rFonts w:eastAsia="Calibri"/>
                <w:bCs/>
              </w:rPr>
            </w:pPr>
            <w:r>
              <w:rPr>
                <w:rFonts w:eastAsia="Calibri"/>
                <w:bCs/>
              </w:rPr>
              <w:t>4</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457370" w:rsidRDefault="0048040E" w:rsidP="00EE7280">
            <w:pPr>
              <w:contextualSpacing/>
              <w:jc w:val="both"/>
              <w:rPr>
                <w:rFonts w:eastAsia="Calibri"/>
                <w:bCs/>
              </w:rPr>
            </w:pPr>
            <w:r w:rsidRPr="00457370">
              <w:rPr>
                <w:rFonts w:eastAsia="Calibri"/>
                <w:bCs/>
              </w:rPr>
              <w:t>8</w:t>
            </w:r>
          </w:p>
        </w:tc>
        <w:tc>
          <w:tcPr>
            <w:tcW w:w="3339" w:type="pct"/>
            <w:gridSpan w:val="2"/>
            <w:shd w:val="clear" w:color="auto" w:fill="auto"/>
          </w:tcPr>
          <w:p w:rsidR="0048040E" w:rsidRPr="008052B3" w:rsidRDefault="0048040E" w:rsidP="00EE7280">
            <w:pPr>
              <w:jc w:val="both"/>
              <w:rPr>
                <w:spacing w:val="10"/>
                <w:shd w:val="clear" w:color="auto" w:fill="FFFFFF"/>
              </w:rPr>
            </w:pPr>
            <w:r w:rsidRPr="00CE0F9D">
              <w:rPr>
                <w:spacing w:val="10"/>
                <w:shd w:val="clear" w:color="auto" w:fill="FFFFFF"/>
              </w:rPr>
              <w:t>Оценка технического состояния конструктивных элементов зданий и сооружений</w:t>
            </w:r>
          </w:p>
        </w:tc>
        <w:tc>
          <w:tcPr>
            <w:tcW w:w="477" w:type="pct"/>
            <w:shd w:val="clear" w:color="auto" w:fill="auto"/>
          </w:tcPr>
          <w:p w:rsidR="0048040E" w:rsidRPr="004D19F3" w:rsidRDefault="0048040E" w:rsidP="00CD72D7">
            <w:pPr>
              <w:contextualSpacing/>
              <w:jc w:val="center"/>
              <w:rPr>
                <w:rFonts w:eastAsia="Calibri"/>
                <w:bCs/>
              </w:rPr>
            </w:pPr>
            <w:r>
              <w:rPr>
                <w:rFonts w:eastAsia="Calibri"/>
                <w:bCs/>
              </w:rPr>
              <w:t>4</w:t>
            </w:r>
          </w:p>
        </w:tc>
      </w:tr>
      <w:tr w:rsidR="0048040E" w:rsidRPr="00DB6254" w:rsidTr="00CD72D7">
        <w:trPr>
          <w:trHeight w:val="555"/>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457370" w:rsidRDefault="0048040E" w:rsidP="00EE7280">
            <w:pPr>
              <w:contextualSpacing/>
              <w:jc w:val="both"/>
              <w:rPr>
                <w:rFonts w:eastAsia="Calibri"/>
                <w:bCs/>
              </w:rPr>
            </w:pPr>
            <w:r w:rsidRPr="00457370">
              <w:rPr>
                <w:rFonts w:eastAsia="Calibri"/>
                <w:bCs/>
              </w:rPr>
              <w:t>9</w:t>
            </w:r>
          </w:p>
        </w:tc>
        <w:tc>
          <w:tcPr>
            <w:tcW w:w="3339" w:type="pct"/>
            <w:gridSpan w:val="2"/>
            <w:shd w:val="clear" w:color="auto" w:fill="auto"/>
          </w:tcPr>
          <w:p w:rsidR="0048040E" w:rsidRPr="008052B3" w:rsidRDefault="0048040E" w:rsidP="00EE7280">
            <w:pPr>
              <w:pStyle w:val="af0"/>
              <w:spacing w:after="0"/>
              <w:contextualSpacing/>
              <w:jc w:val="both"/>
              <w:rPr>
                <w:rFonts w:ascii="Times New Roman" w:hAnsi="Times New Roman"/>
                <w:b/>
                <w:color w:val="FF0000"/>
              </w:rPr>
            </w:pPr>
            <w:r w:rsidRPr="00CE0F9D">
              <w:rPr>
                <w:rFonts w:ascii="Times New Roman" w:hAnsi="Times New Roman"/>
                <w:spacing w:val="10"/>
                <w:shd w:val="clear" w:color="auto" w:fill="FFFFFF"/>
              </w:rPr>
              <w:t>Методика оценки технического состояния и эксплуатационных ха</w:t>
            </w:r>
            <w:r>
              <w:rPr>
                <w:rFonts w:ascii="Times New Roman" w:hAnsi="Times New Roman"/>
                <w:spacing w:val="10"/>
                <w:shd w:val="clear" w:color="auto" w:fill="FFFFFF"/>
              </w:rPr>
              <w:t>рактеристик инженерных систем</w:t>
            </w:r>
          </w:p>
        </w:tc>
        <w:tc>
          <w:tcPr>
            <w:tcW w:w="477" w:type="pct"/>
            <w:shd w:val="clear" w:color="auto" w:fill="auto"/>
          </w:tcPr>
          <w:p w:rsidR="0048040E" w:rsidRPr="004D19F3" w:rsidRDefault="0048040E" w:rsidP="00CD72D7">
            <w:pPr>
              <w:contextualSpacing/>
              <w:jc w:val="center"/>
              <w:rPr>
                <w:rFonts w:eastAsia="Calibri"/>
                <w:bCs/>
              </w:rPr>
            </w:pPr>
            <w:r>
              <w:rPr>
                <w:rFonts w:eastAsia="Calibri"/>
                <w:bCs/>
              </w:rPr>
              <w:t>4</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3526" w:type="pct"/>
            <w:gridSpan w:val="3"/>
            <w:shd w:val="clear" w:color="auto" w:fill="auto"/>
          </w:tcPr>
          <w:p w:rsidR="0048040E" w:rsidRPr="00056641" w:rsidRDefault="0048040E" w:rsidP="00EE7280">
            <w:pPr>
              <w:contextualSpacing/>
              <w:jc w:val="both"/>
              <w:rPr>
                <w:b/>
              </w:rPr>
            </w:pPr>
            <w:r w:rsidRPr="00056641">
              <w:rPr>
                <w:b/>
              </w:rPr>
              <w:t>Практические занятия</w:t>
            </w:r>
          </w:p>
        </w:tc>
        <w:tc>
          <w:tcPr>
            <w:tcW w:w="477" w:type="pct"/>
            <w:shd w:val="clear" w:color="auto" w:fill="auto"/>
          </w:tcPr>
          <w:p w:rsidR="0048040E" w:rsidRPr="00705510" w:rsidRDefault="0048040E" w:rsidP="00CD72D7">
            <w:pPr>
              <w:contextualSpacing/>
              <w:jc w:val="center"/>
              <w:rPr>
                <w:b/>
              </w:rPr>
            </w:pPr>
            <w:r w:rsidRPr="00705510">
              <w:rPr>
                <w:b/>
              </w:rPr>
              <w:t>1</w:t>
            </w:r>
            <w:r>
              <w:rPr>
                <w:b/>
              </w:rPr>
              <w:t>6</w:t>
            </w:r>
          </w:p>
        </w:tc>
      </w:tr>
      <w:tr w:rsidR="0048040E" w:rsidRPr="00DB6254" w:rsidTr="00CD72D7">
        <w:trPr>
          <w:trHeight w:val="269"/>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7A09FE" w:rsidRDefault="0048040E" w:rsidP="00EE7280">
            <w:pPr>
              <w:contextualSpacing/>
              <w:jc w:val="both"/>
              <w:rPr>
                <w:rFonts w:eastAsia="Calibri"/>
                <w:bCs/>
              </w:rPr>
            </w:pPr>
            <w:r w:rsidRPr="007A09FE">
              <w:rPr>
                <w:rFonts w:eastAsia="Calibri"/>
                <w:bCs/>
              </w:rPr>
              <w:t>1</w:t>
            </w:r>
          </w:p>
        </w:tc>
        <w:tc>
          <w:tcPr>
            <w:tcW w:w="3339" w:type="pct"/>
            <w:gridSpan w:val="2"/>
            <w:shd w:val="clear" w:color="auto" w:fill="auto"/>
          </w:tcPr>
          <w:p w:rsidR="0048040E" w:rsidRPr="003658B8" w:rsidRDefault="0048040E" w:rsidP="00EE7280">
            <w:pPr>
              <w:jc w:val="both"/>
            </w:pPr>
            <w:r w:rsidRPr="00CE0F9D">
              <w:rPr>
                <w:spacing w:val="10"/>
                <w:shd w:val="clear" w:color="auto" w:fill="FFFFFF"/>
              </w:rPr>
              <w:t>Практическое занятие №</w:t>
            </w:r>
            <w:r>
              <w:rPr>
                <w:spacing w:val="10"/>
                <w:shd w:val="clear" w:color="auto" w:fill="FFFFFF"/>
              </w:rPr>
              <w:t xml:space="preserve"> </w:t>
            </w:r>
            <w:r w:rsidRPr="00CE0F9D">
              <w:rPr>
                <w:spacing w:val="10"/>
                <w:shd w:val="clear" w:color="auto" w:fill="FFFFFF"/>
              </w:rPr>
              <w:t>17</w:t>
            </w:r>
            <w:r>
              <w:rPr>
                <w:spacing w:val="10"/>
                <w:shd w:val="clear" w:color="auto" w:fill="FFFFFF"/>
              </w:rPr>
              <w:t>.</w:t>
            </w:r>
            <w:r w:rsidRPr="00CE0F9D">
              <w:rPr>
                <w:spacing w:val="10"/>
                <w:shd w:val="clear" w:color="auto" w:fill="FFFFFF"/>
              </w:rPr>
              <w:t xml:space="preserve"> Оценка технического состояния фасадов здания</w:t>
            </w:r>
          </w:p>
        </w:tc>
        <w:tc>
          <w:tcPr>
            <w:tcW w:w="477" w:type="pct"/>
            <w:shd w:val="clear" w:color="auto" w:fill="auto"/>
          </w:tcPr>
          <w:p w:rsidR="0048040E" w:rsidRPr="007A09FE" w:rsidRDefault="0048040E" w:rsidP="00CD72D7">
            <w:pPr>
              <w:contextualSpacing/>
              <w:jc w:val="center"/>
            </w:pPr>
            <w:r w:rsidRPr="007A09FE">
              <w:t>2</w:t>
            </w:r>
          </w:p>
        </w:tc>
      </w:tr>
      <w:tr w:rsidR="0048040E" w:rsidRPr="00DB6254" w:rsidTr="00CD72D7">
        <w:trPr>
          <w:trHeight w:val="26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7A09FE" w:rsidRDefault="0048040E" w:rsidP="00EE7280">
            <w:pPr>
              <w:contextualSpacing/>
              <w:jc w:val="both"/>
              <w:rPr>
                <w:rFonts w:eastAsia="Calibri"/>
                <w:bCs/>
              </w:rPr>
            </w:pPr>
            <w:r w:rsidRPr="007A09FE">
              <w:rPr>
                <w:rFonts w:eastAsia="Calibri"/>
                <w:bCs/>
              </w:rPr>
              <w:t>2</w:t>
            </w:r>
          </w:p>
        </w:tc>
        <w:tc>
          <w:tcPr>
            <w:tcW w:w="3339" w:type="pct"/>
            <w:gridSpan w:val="2"/>
            <w:shd w:val="clear" w:color="auto" w:fill="auto"/>
          </w:tcPr>
          <w:p w:rsidR="0048040E" w:rsidRPr="00CE0F9D" w:rsidRDefault="0048040E" w:rsidP="00EE7280">
            <w:pPr>
              <w:jc w:val="both"/>
              <w:rPr>
                <w:spacing w:val="10"/>
                <w:shd w:val="clear" w:color="auto" w:fill="FFFFFF"/>
              </w:rPr>
            </w:pPr>
            <w:r w:rsidRPr="00CE0F9D">
              <w:rPr>
                <w:spacing w:val="10"/>
                <w:shd w:val="clear" w:color="auto" w:fill="FFFFFF"/>
              </w:rPr>
              <w:t>Практическое занятие №</w:t>
            </w:r>
            <w:r>
              <w:rPr>
                <w:spacing w:val="10"/>
                <w:shd w:val="clear" w:color="auto" w:fill="FFFFFF"/>
              </w:rPr>
              <w:t xml:space="preserve"> </w:t>
            </w:r>
            <w:r w:rsidRPr="00CE0F9D">
              <w:rPr>
                <w:spacing w:val="10"/>
                <w:shd w:val="clear" w:color="auto" w:fill="FFFFFF"/>
              </w:rPr>
              <w:t>18. Определение прогиба в плите перекрытия</w:t>
            </w:r>
          </w:p>
        </w:tc>
        <w:tc>
          <w:tcPr>
            <w:tcW w:w="477" w:type="pct"/>
            <w:shd w:val="clear" w:color="auto" w:fill="auto"/>
          </w:tcPr>
          <w:p w:rsidR="0048040E" w:rsidRPr="007A09FE" w:rsidRDefault="0048040E" w:rsidP="00CD72D7">
            <w:pPr>
              <w:contextualSpacing/>
              <w:jc w:val="center"/>
            </w:pPr>
            <w:r w:rsidRPr="007A09FE">
              <w:t>2</w:t>
            </w:r>
          </w:p>
        </w:tc>
      </w:tr>
      <w:tr w:rsidR="0048040E" w:rsidRPr="00DB6254" w:rsidTr="00CD72D7">
        <w:trPr>
          <w:trHeight w:val="264"/>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7A09FE" w:rsidRDefault="0048040E" w:rsidP="00EE7280">
            <w:pPr>
              <w:contextualSpacing/>
              <w:jc w:val="both"/>
              <w:rPr>
                <w:rFonts w:eastAsia="Calibri"/>
                <w:bCs/>
              </w:rPr>
            </w:pPr>
            <w:r w:rsidRPr="007A09FE">
              <w:rPr>
                <w:rFonts w:eastAsia="Calibri"/>
                <w:bCs/>
              </w:rPr>
              <w:t>3</w:t>
            </w:r>
          </w:p>
        </w:tc>
        <w:tc>
          <w:tcPr>
            <w:tcW w:w="3339" w:type="pct"/>
            <w:gridSpan w:val="2"/>
            <w:shd w:val="clear" w:color="auto" w:fill="auto"/>
          </w:tcPr>
          <w:p w:rsidR="0048040E" w:rsidRPr="003658B8" w:rsidRDefault="0048040E" w:rsidP="00EE7280">
            <w:pPr>
              <w:jc w:val="both"/>
            </w:pPr>
            <w:r w:rsidRPr="00CE0F9D">
              <w:rPr>
                <w:spacing w:val="10"/>
                <w:shd w:val="clear" w:color="auto" w:fill="FFFFFF"/>
              </w:rPr>
              <w:t xml:space="preserve">Практическое занятие </w:t>
            </w:r>
            <w:r>
              <w:rPr>
                <w:spacing w:val="10"/>
                <w:shd w:val="clear" w:color="auto" w:fill="FFFFFF"/>
              </w:rPr>
              <w:t xml:space="preserve">№ </w:t>
            </w:r>
            <w:r w:rsidRPr="00CE0F9D">
              <w:rPr>
                <w:spacing w:val="10"/>
                <w:shd w:val="clear" w:color="auto" w:fill="FFFFFF"/>
              </w:rPr>
              <w:t>19.Причины повреждения стен и способы их устранения</w:t>
            </w:r>
          </w:p>
        </w:tc>
        <w:tc>
          <w:tcPr>
            <w:tcW w:w="477" w:type="pct"/>
            <w:shd w:val="clear" w:color="auto" w:fill="auto"/>
          </w:tcPr>
          <w:p w:rsidR="0048040E" w:rsidRPr="007A09FE" w:rsidRDefault="0048040E" w:rsidP="00CD72D7">
            <w:pPr>
              <w:contextualSpacing/>
              <w:jc w:val="center"/>
            </w:pPr>
            <w:r w:rsidRPr="007A09FE">
              <w:t>2</w:t>
            </w:r>
          </w:p>
        </w:tc>
      </w:tr>
      <w:tr w:rsidR="0048040E" w:rsidRPr="00DB6254" w:rsidTr="00EE7280">
        <w:trPr>
          <w:trHeight w:val="28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7A09FE" w:rsidRDefault="0048040E" w:rsidP="00EE7280">
            <w:pPr>
              <w:contextualSpacing/>
              <w:jc w:val="both"/>
              <w:rPr>
                <w:rFonts w:eastAsia="Calibri"/>
                <w:bCs/>
              </w:rPr>
            </w:pPr>
            <w:r w:rsidRPr="007A09FE">
              <w:rPr>
                <w:rFonts w:eastAsia="Calibri"/>
                <w:bCs/>
              </w:rPr>
              <w:t>4</w:t>
            </w:r>
          </w:p>
        </w:tc>
        <w:tc>
          <w:tcPr>
            <w:tcW w:w="3339" w:type="pct"/>
            <w:gridSpan w:val="2"/>
            <w:shd w:val="clear" w:color="auto" w:fill="auto"/>
          </w:tcPr>
          <w:p w:rsidR="0048040E" w:rsidRPr="00CE0F9D" w:rsidRDefault="0048040E" w:rsidP="00EE7280">
            <w:pPr>
              <w:jc w:val="both"/>
              <w:rPr>
                <w:spacing w:val="10"/>
                <w:shd w:val="clear" w:color="auto" w:fill="FFFFFF"/>
              </w:rPr>
            </w:pPr>
            <w:r w:rsidRPr="00CE0F9D">
              <w:rPr>
                <w:spacing w:val="10"/>
                <w:shd w:val="clear" w:color="auto" w:fill="FFFFFF"/>
              </w:rPr>
              <w:t>Практическое занятие №</w:t>
            </w:r>
            <w:r>
              <w:rPr>
                <w:spacing w:val="10"/>
                <w:shd w:val="clear" w:color="auto" w:fill="FFFFFF"/>
              </w:rPr>
              <w:t xml:space="preserve"> </w:t>
            </w:r>
            <w:r w:rsidRPr="00CE0F9D">
              <w:rPr>
                <w:spacing w:val="10"/>
                <w:shd w:val="clear" w:color="auto" w:fill="FFFFFF"/>
              </w:rPr>
              <w:t>20</w:t>
            </w:r>
            <w:r>
              <w:rPr>
                <w:spacing w:val="10"/>
                <w:shd w:val="clear" w:color="auto" w:fill="FFFFFF"/>
              </w:rPr>
              <w:t>.</w:t>
            </w:r>
            <w:r w:rsidRPr="00CE0F9D">
              <w:rPr>
                <w:spacing w:val="10"/>
                <w:shd w:val="clear" w:color="auto" w:fill="FFFFFF"/>
              </w:rPr>
              <w:t xml:space="preserve"> Оценка технического состояния конструкций зданий и сооружений</w:t>
            </w:r>
          </w:p>
        </w:tc>
        <w:tc>
          <w:tcPr>
            <w:tcW w:w="477" w:type="pct"/>
            <w:shd w:val="clear" w:color="auto" w:fill="auto"/>
          </w:tcPr>
          <w:p w:rsidR="0048040E" w:rsidRPr="007A09FE" w:rsidRDefault="0048040E" w:rsidP="00CD72D7">
            <w:pPr>
              <w:contextualSpacing/>
              <w:jc w:val="center"/>
            </w:pPr>
            <w:r w:rsidRPr="007A09FE">
              <w:t>2</w:t>
            </w:r>
          </w:p>
        </w:tc>
      </w:tr>
      <w:tr w:rsidR="0048040E" w:rsidRPr="00DB6254" w:rsidTr="00EE7280">
        <w:trPr>
          <w:trHeight w:val="28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7A09FE" w:rsidRDefault="0048040E" w:rsidP="00EE7280">
            <w:pPr>
              <w:contextualSpacing/>
              <w:jc w:val="both"/>
              <w:rPr>
                <w:rFonts w:eastAsia="Calibri"/>
                <w:bCs/>
              </w:rPr>
            </w:pPr>
            <w:r w:rsidRPr="007A09FE">
              <w:rPr>
                <w:rFonts w:eastAsia="Calibri"/>
                <w:bCs/>
              </w:rPr>
              <w:t>5</w:t>
            </w:r>
          </w:p>
        </w:tc>
        <w:tc>
          <w:tcPr>
            <w:tcW w:w="3339" w:type="pct"/>
            <w:gridSpan w:val="2"/>
            <w:shd w:val="clear" w:color="auto" w:fill="auto"/>
          </w:tcPr>
          <w:p w:rsidR="0048040E" w:rsidRPr="003658B8" w:rsidRDefault="0048040E" w:rsidP="00EE7280">
            <w:pPr>
              <w:jc w:val="both"/>
              <w:rPr>
                <w:b/>
                <w:bCs/>
              </w:rPr>
            </w:pPr>
            <w:r w:rsidRPr="00CE0F9D">
              <w:rPr>
                <w:spacing w:val="10"/>
                <w:shd w:val="clear" w:color="auto" w:fill="FFFFFF"/>
              </w:rPr>
              <w:t>Практическое занятие №</w:t>
            </w:r>
            <w:r>
              <w:rPr>
                <w:spacing w:val="10"/>
                <w:shd w:val="clear" w:color="auto" w:fill="FFFFFF"/>
              </w:rPr>
              <w:t xml:space="preserve"> </w:t>
            </w:r>
            <w:r w:rsidRPr="00CE0F9D">
              <w:rPr>
                <w:spacing w:val="10"/>
                <w:shd w:val="clear" w:color="auto" w:fill="FFFFFF"/>
              </w:rPr>
              <w:t>21. Определение температуры на поверхности стены</w:t>
            </w:r>
          </w:p>
        </w:tc>
        <w:tc>
          <w:tcPr>
            <w:tcW w:w="477" w:type="pct"/>
            <w:shd w:val="clear" w:color="auto" w:fill="auto"/>
          </w:tcPr>
          <w:p w:rsidR="0048040E" w:rsidRPr="007A09FE" w:rsidRDefault="0048040E" w:rsidP="00CD72D7">
            <w:pPr>
              <w:contextualSpacing/>
              <w:jc w:val="center"/>
            </w:pPr>
            <w:r>
              <w:t>2</w:t>
            </w:r>
          </w:p>
        </w:tc>
      </w:tr>
      <w:tr w:rsidR="0048040E" w:rsidRPr="00DB6254" w:rsidTr="00EE7280">
        <w:trPr>
          <w:trHeight w:val="28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7A09FE" w:rsidRDefault="0048040E" w:rsidP="00EE7280">
            <w:pPr>
              <w:contextualSpacing/>
              <w:jc w:val="both"/>
              <w:rPr>
                <w:rFonts w:eastAsia="Calibri"/>
                <w:bCs/>
              </w:rPr>
            </w:pPr>
            <w:r w:rsidRPr="007A09FE">
              <w:rPr>
                <w:rFonts w:eastAsia="Calibri"/>
                <w:bCs/>
              </w:rPr>
              <w:t>6</w:t>
            </w:r>
          </w:p>
        </w:tc>
        <w:tc>
          <w:tcPr>
            <w:tcW w:w="3339" w:type="pct"/>
            <w:gridSpan w:val="2"/>
            <w:shd w:val="clear" w:color="auto" w:fill="auto"/>
          </w:tcPr>
          <w:p w:rsidR="0048040E" w:rsidRPr="003658B8" w:rsidRDefault="0048040E" w:rsidP="00EE7280">
            <w:pPr>
              <w:jc w:val="both"/>
              <w:rPr>
                <w:b/>
              </w:rPr>
            </w:pPr>
            <w:r w:rsidRPr="00CE0F9D">
              <w:rPr>
                <w:spacing w:val="10"/>
                <w:shd w:val="clear" w:color="auto" w:fill="FFFFFF"/>
              </w:rPr>
              <w:t>Практическое занятие №</w:t>
            </w:r>
            <w:r>
              <w:rPr>
                <w:spacing w:val="10"/>
                <w:shd w:val="clear" w:color="auto" w:fill="FFFFFF"/>
              </w:rPr>
              <w:t xml:space="preserve"> </w:t>
            </w:r>
            <w:r w:rsidRPr="00CE0F9D">
              <w:rPr>
                <w:spacing w:val="10"/>
                <w:shd w:val="clear" w:color="auto" w:fill="FFFFFF"/>
              </w:rPr>
              <w:t>22. Оценка технического состояния инженерных систем.</w:t>
            </w:r>
          </w:p>
        </w:tc>
        <w:tc>
          <w:tcPr>
            <w:tcW w:w="477" w:type="pct"/>
            <w:shd w:val="clear" w:color="auto" w:fill="auto"/>
          </w:tcPr>
          <w:p w:rsidR="0048040E" w:rsidRPr="007A09FE" w:rsidRDefault="0048040E" w:rsidP="00CD72D7">
            <w:pPr>
              <w:contextualSpacing/>
              <w:jc w:val="center"/>
            </w:pPr>
            <w:r>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056641" w:rsidRDefault="0048040E" w:rsidP="00EE7280">
            <w:pPr>
              <w:contextualSpacing/>
              <w:jc w:val="both"/>
              <w:rPr>
                <w:rFonts w:eastAsia="Calibri"/>
                <w:bCs/>
              </w:rPr>
            </w:pPr>
            <w:r w:rsidRPr="00056641">
              <w:rPr>
                <w:rFonts w:eastAsia="Calibri"/>
                <w:bCs/>
              </w:rPr>
              <w:t>7</w:t>
            </w:r>
          </w:p>
        </w:tc>
        <w:tc>
          <w:tcPr>
            <w:tcW w:w="3339" w:type="pct"/>
            <w:gridSpan w:val="2"/>
            <w:shd w:val="clear" w:color="auto" w:fill="auto"/>
          </w:tcPr>
          <w:p w:rsidR="0048040E" w:rsidRPr="00862848" w:rsidRDefault="0048040E" w:rsidP="00EE7280">
            <w:pPr>
              <w:contextualSpacing/>
              <w:jc w:val="both"/>
              <w:rPr>
                <w:rFonts w:eastAsia="Calibri"/>
                <w:b/>
                <w:bCs/>
              </w:rPr>
            </w:pPr>
            <w:r w:rsidRPr="00CE0F9D">
              <w:rPr>
                <w:spacing w:val="10"/>
                <w:shd w:val="clear" w:color="auto" w:fill="FFFFFF"/>
              </w:rPr>
              <w:t>Практическое занятие №</w:t>
            </w:r>
            <w:r>
              <w:rPr>
                <w:spacing w:val="10"/>
                <w:shd w:val="clear" w:color="auto" w:fill="FFFFFF"/>
              </w:rPr>
              <w:t xml:space="preserve"> </w:t>
            </w:r>
            <w:r w:rsidRPr="00CE0F9D">
              <w:rPr>
                <w:spacing w:val="10"/>
                <w:shd w:val="clear" w:color="auto" w:fill="FFFFFF"/>
              </w:rPr>
              <w:t>23. Оценка технического состояния здания в целом</w:t>
            </w:r>
          </w:p>
        </w:tc>
        <w:tc>
          <w:tcPr>
            <w:tcW w:w="477" w:type="pct"/>
            <w:shd w:val="clear" w:color="auto" w:fill="auto"/>
          </w:tcPr>
          <w:p w:rsidR="0048040E" w:rsidRPr="005C418B" w:rsidRDefault="0048040E" w:rsidP="00CD72D7">
            <w:pPr>
              <w:contextualSpacing/>
              <w:jc w:val="center"/>
            </w:pPr>
            <w:r w:rsidRPr="005C418B">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187" w:type="pct"/>
            <w:shd w:val="clear" w:color="auto" w:fill="auto"/>
          </w:tcPr>
          <w:p w:rsidR="0048040E" w:rsidRPr="00056641" w:rsidRDefault="0048040E" w:rsidP="00EE7280">
            <w:pPr>
              <w:contextualSpacing/>
              <w:jc w:val="both"/>
              <w:rPr>
                <w:rFonts w:eastAsia="Calibri"/>
                <w:bCs/>
                <w:color w:val="FF0000"/>
              </w:rPr>
            </w:pPr>
            <w:r>
              <w:rPr>
                <w:rFonts w:eastAsia="Calibri"/>
                <w:bCs/>
              </w:rPr>
              <w:t>8</w:t>
            </w:r>
          </w:p>
        </w:tc>
        <w:tc>
          <w:tcPr>
            <w:tcW w:w="3339" w:type="pct"/>
            <w:gridSpan w:val="2"/>
            <w:shd w:val="clear" w:color="auto" w:fill="auto"/>
          </w:tcPr>
          <w:p w:rsidR="0048040E" w:rsidRPr="003658B8" w:rsidRDefault="0048040E" w:rsidP="00EE7280">
            <w:pPr>
              <w:jc w:val="both"/>
              <w:rPr>
                <w:b/>
              </w:rPr>
            </w:pPr>
            <w:r w:rsidRPr="00CE0F9D">
              <w:rPr>
                <w:spacing w:val="10"/>
                <w:shd w:val="clear" w:color="auto" w:fill="FFFFFF"/>
              </w:rPr>
              <w:t>Практическое занятие №</w:t>
            </w:r>
            <w:r>
              <w:rPr>
                <w:spacing w:val="10"/>
                <w:shd w:val="clear" w:color="auto" w:fill="FFFFFF"/>
              </w:rPr>
              <w:t xml:space="preserve"> </w:t>
            </w:r>
            <w:r w:rsidRPr="00CE0F9D">
              <w:rPr>
                <w:spacing w:val="10"/>
                <w:shd w:val="clear" w:color="auto" w:fill="FFFFFF"/>
              </w:rPr>
              <w:t>24. Заключение о техническом состоянии конструкций зданий и сооружений</w:t>
            </w:r>
          </w:p>
        </w:tc>
        <w:tc>
          <w:tcPr>
            <w:tcW w:w="477" w:type="pct"/>
            <w:shd w:val="clear" w:color="auto" w:fill="auto"/>
          </w:tcPr>
          <w:p w:rsidR="0048040E" w:rsidRPr="00862848" w:rsidRDefault="0048040E" w:rsidP="00CD72D7">
            <w:pPr>
              <w:contextualSpacing/>
              <w:jc w:val="center"/>
            </w:pPr>
            <w:r w:rsidRPr="00862848">
              <w:t>2</w:t>
            </w:r>
          </w:p>
        </w:tc>
      </w:tr>
      <w:tr w:rsidR="0048040E" w:rsidRPr="00DB6254" w:rsidTr="00EE7280">
        <w:trPr>
          <w:trHeight w:val="20"/>
        </w:trPr>
        <w:tc>
          <w:tcPr>
            <w:tcW w:w="997" w:type="pct"/>
            <w:vMerge/>
            <w:shd w:val="clear" w:color="auto" w:fill="auto"/>
          </w:tcPr>
          <w:p w:rsidR="0048040E" w:rsidRPr="00DB6254" w:rsidRDefault="0048040E" w:rsidP="00EE7280">
            <w:pPr>
              <w:contextualSpacing/>
              <w:jc w:val="both"/>
              <w:rPr>
                <w:rFonts w:eastAsia="Calibri"/>
                <w:bCs/>
                <w:i/>
                <w:color w:val="FF0000"/>
              </w:rPr>
            </w:pPr>
          </w:p>
        </w:tc>
        <w:tc>
          <w:tcPr>
            <w:tcW w:w="3526" w:type="pct"/>
            <w:gridSpan w:val="3"/>
            <w:shd w:val="clear" w:color="auto" w:fill="auto"/>
          </w:tcPr>
          <w:p w:rsidR="0048040E" w:rsidRDefault="0048040E" w:rsidP="0048040E">
            <w:pPr>
              <w:jc w:val="both"/>
              <w:rPr>
                <w:b/>
              </w:rPr>
            </w:pPr>
            <w:r w:rsidRPr="00862848">
              <w:rPr>
                <w:b/>
              </w:rPr>
              <w:t xml:space="preserve">Самостоятельная работа: </w:t>
            </w:r>
          </w:p>
          <w:p w:rsidR="0048040E" w:rsidRPr="0048040E" w:rsidRDefault="0048040E" w:rsidP="0048040E">
            <w:pPr>
              <w:jc w:val="both"/>
              <w:rPr>
                <w:lang w:eastAsia="en-US"/>
              </w:rPr>
            </w:pPr>
            <w:r w:rsidRPr="00782581">
              <w:rPr>
                <w:lang w:eastAsia="en-US"/>
              </w:rPr>
              <w:t xml:space="preserve"> </w:t>
            </w:r>
            <w:r w:rsidRPr="0048040E">
              <w:rPr>
                <w:lang w:eastAsia="en-US"/>
              </w:rPr>
              <w:t xml:space="preserve">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48040E" w:rsidRPr="0048040E" w:rsidRDefault="0048040E" w:rsidP="0048040E">
            <w:pPr>
              <w:overflowPunct w:val="0"/>
              <w:autoSpaceDE w:val="0"/>
              <w:autoSpaceDN w:val="0"/>
              <w:adjustRightInd w:val="0"/>
              <w:ind w:left="360"/>
              <w:jc w:val="both"/>
              <w:rPr>
                <w:lang w:eastAsia="en-US"/>
              </w:rPr>
            </w:pPr>
            <w:r>
              <w:rPr>
                <w:lang w:eastAsia="en-US"/>
              </w:rPr>
              <w:t>Подготовка презентации по теме</w:t>
            </w:r>
            <w:r w:rsidRPr="0048040E">
              <w:rPr>
                <w:lang w:eastAsia="en-US"/>
              </w:rPr>
              <w:t>:</w:t>
            </w:r>
          </w:p>
          <w:p w:rsidR="0048040E" w:rsidRPr="0048040E" w:rsidRDefault="0048040E" w:rsidP="0048040E">
            <w:pPr>
              <w:jc w:val="both"/>
              <w:rPr>
                <w:color w:val="FF0000"/>
              </w:rPr>
            </w:pPr>
            <w:r w:rsidRPr="0048040E">
              <w:rPr>
                <w:lang w:eastAsia="en-US"/>
              </w:rPr>
              <w:t xml:space="preserve"> Магнитные и электромагнитные испытания свойств материалов конструкций</w:t>
            </w:r>
          </w:p>
        </w:tc>
        <w:tc>
          <w:tcPr>
            <w:tcW w:w="477" w:type="pct"/>
            <w:shd w:val="clear" w:color="auto" w:fill="auto"/>
          </w:tcPr>
          <w:p w:rsidR="0048040E" w:rsidRPr="00705510" w:rsidRDefault="00EF70A9" w:rsidP="00CD72D7">
            <w:pPr>
              <w:contextualSpacing/>
              <w:jc w:val="center"/>
              <w:rPr>
                <w:b/>
              </w:rPr>
            </w:pPr>
            <w:r>
              <w:rPr>
                <w:b/>
              </w:rPr>
              <w:t>4</w:t>
            </w:r>
          </w:p>
        </w:tc>
      </w:tr>
      <w:tr w:rsidR="00CD72D7" w:rsidRPr="00DB6254" w:rsidTr="00CD72D7">
        <w:trPr>
          <w:trHeight w:val="20"/>
        </w:trPr>
        <w:tc>
          <w:tcPr>
            <w:tcW w:w="4523" w:type="pct"/>
            <w:gridSpan w:val="4"/>
            <w:shd w:val="clear" w:color="auto" w:fill="auto"/>
          </w:tcPr>
          <w:p w:rsidR="00CD72D7" w:rsidRPr="00862848" w:rsidRDefault="00CD72D7" w:rsidP="00EE7280">
            <w:pPr>
              <w:jc w:val="both"/>
              <w:rPr>
                <w:b/>
              </w:rPr>
            </w:pPr>
            <w:r>
              <w:rPr>
                <w:b/>
                <w:bCs/>
                <w:lang w:eastAsia="en-US"/>
              </w:rPr>
              <w:t xml:space="preserve">Раздел 2. ПМ.04 </w:t>
            </w:r>
            <w:r w:rsidRPr="00782581">
              <w:rPr>
                <w:b/>
                <w:lang w:eastAsia="en-US"/>
              </w:rPr>
              <w:t>Организация видов работ по реконструкции зданий и сооружений</w:t>
            </w:r>
          </w:p>
        </w:tc>
        <w:tc>
          <w:tcPr>
            <w:tcW w:w="477" w:type="pct"/>
            <w:shd w:val="clear" w:color="auto" w:fill="auto"/>
          </w:tcPr>
          <w:p w:rsidR="00CD72D7" w:rsidRDefault="001B6A53" w:rsidP="0048040E">
            <w:pPr>
              <w:contextualSpacing/>
              <w:jc w:val="center"/>
              <w:rPr>
                <w:b/>
              </w:rPr>
            </w:pPr>
            <w:r>
              <w:rPr>
                <w:b/>
              </w:rPr>
              <w:t>102</w:t>
            </w:r>
          </w:p>
        </w:tc>
      </w:tr>
      <w:tr w:rsidR="00CD72D7" w:rsidRPr="00DB6254" w:rsidTr="00CD72D7">
        <w:trPr>
          <w:trHeight w:val="20"/>
        </w:trPr>
        <w:tc>
          <w:tcPr>
            <w:tcW w:w="4523" w:type="pct"/>
            <w:gridSpan w:val="4"/>
            <w:shd w:val="clear" w:color="auto" w:fill="auto"/>
          </w:tcPr>
          <w:p w:rsidR="00CD72D7" w:rsidRPr="00862848" w:rsidRDefault="00CD72D7" w:rsidP="00EE7280">
            <w:pPr>
              <w:jc w:val="both"/>
              <w:rPr>
                <w:b/>
              </w:rPr>
            </w:pPr>
            <w:r w:rsidRPr="00782581">
              <w:rPr>
                <w:b/>
                <w:bCs/>
                <w:lang w:eastAsia="en-US"/>
              </w:rPr>
              <w:t>МДК.04.02. Р</w:t>
            </w:r>
            <w:r>
              <w:rPr>
                <w:b/>
                <w:bCs/>
                <w:lang w:eastAsia="en-US"/>
              </w:rPr>
              <w:t xml:space="preserve">еконструкция зданий </w:t>
            </w:r>
            <w:r w:rsidR="001D2702">
              <w:rPr>
                <w:b/>
                <w:bCs/>
                <w:lang w:eastAsia="en-US"/>
              </w:rPr>
              <w:t>и сооружений</w:t>
            </w:r>
          </w:p>
        </w:tc>
        <w:tc>
          <w:tcPr>
            <w:tcW w:w="477" w:type="pct"/>
            <w:shd w:val="clear" w:color="auto" w:fill="auto"/>
          </w:tcPr>
          <w:p w:rsidR="00CD72D7" w:rsidRDefault="001B6A53" w:rsidP="0048040E">
            <w:pPr>
              <w:contextualSpacing/>
              <w:jc w:val="center"/>
              <w:rPr>
                <w:b/>
              </w:rPr>
            </w:pPr>
            <w:r>
              <w:rPr>
                <w:b/>
              </w:rPr>
              <w:t>102</w:t>
            </w:r>
          </w:p>
        </w:tc>
      </w:tr>
      <w:tr w:rsidR="00AF1966" w:rsidRPr="00DB6254" w:rsidTr="00EE7280">
        <w:trPr>
          <w:trHeight w:val="20"/>
        </w:trPr>
        <w:tc>
          <w:tcPr>
            <w:tcW w:w="997" w:type="pct"/>
            <w:vMerge w:val="restart"/>
            <w:shd w:val="clear" w:color="auto" w:fill="auto"/>
          </w:tcPr>
          <w:p w:rsidR="00AF1966" w:rsidRPr="00AF1966" w:rsidRDefault="00AF1966" w:rsidP="00EE7280">
            <w:pPr>
              <w:jc w:val="both"/>
              <w:rPr>
                <w:bCs/>
                <w:lang w:eastAsia="en-US"/>
              </w:rPr>
            </w:pPr>
            <w:r w:rsidRPr="00782581">
              <w:rPr>
                <w:b/>
                <w:bCs/>
                <w:lang w:eastAsia="en-US"/>
              </w:rPr>
              <w:t>Тема</w:t>
            </w:r>
            <w:r>
              <w:rPr>
                <w:b/>
                <w:bCs/>
                <w:lang w:eastAsia="en-US"/>
              </w:rPr>
              <w:t xml:space="preserve"> 04.02</w:t>
            </w:r>
            <w:r w:rsidRPr="00782581">
              <w:rPr>
                <w:b/>
                <w:bCs/>
                <w:lang w:eastAsia="en-US"/>
              </w:rPr>
              <w:t>.</w:t>
            </w:r>
            <w:r>
              <w:rPr>
                <w:b/>
                <w:bCs/>
                <w:lang w:eastAsia="en-US"/>
              </w:rPr>
              <w:t>0</w:t>
            </w:r>
            <w:r w:rsidRPr="00782581">
              <w:rPr>
                <w:b/>
                <w:bCs/>
                <w:lang w:eastAsia="en-US"/>
              </w:rPr>
              <w:t>1</w:t>
            </w:r>
            <w:r w:rsidRPr="00782581">
              <w:rPr>
                <w:b/>
                <w:lang w:eastAsia="en-US"/>
              </w:rPr>
              <w:t>.</w:t>
            </w:r>
            <w:r w:rsidR="00C363CD">
              <w:rPr>
                <w:b/>
                <w:bCs/>
                <w:lang w:eastAsia="en-US"/>
              </w:rPr>
              <w:t xml:space="preserve"> </w:t>
            </w:r>
            <w:r w:rsidR="00C363CD" w:rsidRPr="00C363CD">
              <w:rPr>
                <w:bCs/>
                <w:lang w:eastAsia="en-US"/>
              </w:rPr>
              <w:t>В</w:t>
            </w:r>
            <w:r w:rsidRPr="00AF1966">
              <w:rPr>
                <w:bCs/>
                <w:lang w:eastAsia="en-US"/>
              </w:rPr>
              <w:t>иды работ при реконструкции зданий и сооружений</w:t>
            </w:r>
          </w:p>
          <w:p w:rsidR="00AF1966" w:rsidRPr="00DB6254" w:rsidRDefault="00AF1966" w:rsidP="00EE7280">
            <w:pPr>
              <w:contextualSpacing/>
              <w:jc w:val="both"/>
              <w:rPr>
                <w:rFonts w:eastAsia="Calibri"/>
                <w:bCs/>
                <w:color w:val="FF0000"/>
              </w:rPr>
            </w:pPr>
          </w:p>
        </w:tc>
        <w:tc>
          <w:tcPr>
            <w:tcW w:w="3526" w:type="pct"/>
            <w:gridSpan w:val="3"/>
            <w:shd w:val="clear" w:color="auto" w:fill="auto"/>
          </w:tcPr>
          <w:p w:rsidR="00AF1966" w:rsidRPr="00DB6254" w:rsidRDefault="00AF1966" w:rsidP="00EE7280">
            <w:pPr>
              <w:pStyle w:val="aa"/>
              <w:spacing w:after="0"/>
              <w:contextualSpacing/>
              <w:jc w:val="both"/>
              <w:rPr>
                <w:b/>
                <w:color w:val="FF0000"/>
              </w:rPr>
            </w:pPr>
            <w:r>
              <w:rPr>
                <w:b/>
                <w:bCs/>
              </w:rPr>
              <w:lastRenderedPageBreak/>
              <w:t>Содержание</w:t>
            </w:r>
          </w:p>
        </w:tc>
        <w:tc>
          <w:tcPr>
            <w:tcW w:w="477" w:type="pct"/>
            <w:shd w:val="clear" w:color="auto" w:fill="auto"/>
          </w:tcPr>
          <w:p w:rsidR="00AF1966" w:rsidRPr="00135883" w:rsidRDefault="00C363CD" w:rsidP="0048040E">
            <w:pPr>
              <w:pStyle w:val="aa"/>
              <w:spacing w:after="0"/>
              <w:contextualSpacing/>
              <w:jc w:val="center"/>
              <w:rPr>
                <w:b/>
              </w:rPr>
            </w:pPr>
            <w:r>
              <w:rPr>
                <w:b/>
              </w:rPr>
              <w:t>30</w:t>
            </w:r>
          </w:p>
        </w:tc>
      </w:tr>
      <w:tr w:rsidR="00AF1966" w:rsidRPr="00DB6254" w:rsidTr="0048040E">
        <w:trPr>
          <w:trHeight w:val="589"/>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1</w:t>
            </w:r>
          </w:p>
        </w:tc>
        <w:tc>
          <w:tcPr>
            <w:tcW w:w="3339" w:type="pct"/>
            <w:gridSpan w:val="2"/>
            <w:shd w:val="clear" w:color="auto" w:fill="auto"/>
          </w:tcPr>
          <w:p w:rsidR="00AF1966" w:rsidRPr="00782581" w:rsidRDefault="00AF1966" w:rsidP="00EE7280">
            <w:pPr>
              <w:tabs>
                <w:tab w:val="left" w:pos="1180"/>
              </w:tabs>
              <w:jc w:val="both"/>
              <w:rPr>
                <w:lang w:eastAsia="en-US"/>
              </w:rPr>
            </w:pPr>
            <w:r w:rsidRPr="00782581">
              <w:rPr>
                <w:lang w:eastAsia="en-US"/>
              </w:rPr>
              <w:t>Особенности конструкций зданий различных периодов постройки. Р</w:t>
            </w:r>
            <w:r>
              <w:rPr>
                <w:lang w:eastAsia="en-US"/>
              </w:rPr>
              <w:t>еставрация зданий и сооружений.</w:t>
            </w:r>
          </w:p>
        </w:tc>
        <w:tc>
          <w:tcPr>
            <w:tcW w:w="477" w:type="pct"/>
            <w:shd w:val="clear" w:color="auto" w:fill="auto"/>
          </w:tcPr>
          <w:p w:rsidR="00AF1966" w:rsidRPr="005C418B" w:rsidRDefault="00AF1966" w:rsidP="00AF1966">
            <w:pPr>
              <w:pStyle w:val="aa"/>
              <w:spacing w:after="0"/>
              <w:contextualSpacing/>
              <w:jc w:val="center"/>
            </w:pPr>
            <w:r w:rsidRPr="005C418B">
              <w:t>2</w:t>
            </w:r>
          </w:p>
          <w:p w:rsidR="00AF1966" w:rsidRPr="005C418B" w:rsidRDefault="00AF1966" w:rsidP="00AF1966">
            <w:pPr>
              <w:pStyle w:val="aa"/>
              <w:spacing w:after="0"/>
              <w:contextualSpacing/>
              <w:jc w:val="center"/>
            </w:pPr>
          </w:p>
        </w:tc>
      </w:tr>
      <w:tr w:rsidR="00AF1966" w:rsidRPr="00DB6254" w:rsidTr="00EE7280">
        <w:trPr>
          <w:trHeight w:val="597"/>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2</w:t>
            </w:r>
          </w:p>
        </w:tc>
        <w:tc>
          <w:tcPr>
            <w:tcW w:w="3339" w:type="pct"/>
            <w:gridSpan w:val="2"/>
            <w:shd w:val="clear" w:color="auto" w:fill="auto"/>
          </w:tcPr>
          <w:p w:rsidR="00AF1966" w:rsidRPr="00782581" w:rsidRDefault="00AF1966" w:rsidP="00EE7280">
            <w:pPr>
              <w:tabs>
                <w:tab w:val="left" w:pos="1180"/>
              </w:tabs>
              <w:jc w:val="both"/>
              <w:rPr>
                <w:lang w:eastAsia="en-US"/>
              </w:rPr>
            </w:pPr>
            <w:r w:rsidRPr="00782581">
              <w:rPr>
                <w:lang w:eastAsia="en-US"/>
              </w:rPr>
              <w:t>Планировочные и конструктивные особенности жилых зданий различных периодов постройки.</w:t>
            </w:r>
          </w:p>
        </w:tc>
        <w:tc>
          <w:tcPr>
            <w:tcW w:w="477" w:type="pct"/>
            <w:shd w:val="clear" w:color="auto" w:fill="auto"/>
          </w:tcPr>
          <w:p w:rsidR="00AF1966" w:rsidRPr="00855E99" w:rsidRDefault="00AF1966" w:rsidP="00AF1966">
            <w:pPr>
              <w:pStyle w:val="aa"/>
              <w:spacing w:after="0"/>
              <w:contextualSpacing/>
              <w:jc w:val="center"/>
            </w:pPr>
            <w:r w:rsidRPr="00855E99">
              <w:t>2</w:t>
            </w:r>
          </w:p>
        </w:tc>
      </w:tr>
      <w:tr w:rsidR="00AF1966" w:rsidRPr="00DB6254" w:rsidTr="00AF1966">
        <w:trPr>
          <w:trHeight w:val="376"/>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3</w:t>
            </w:r>
          </w:p>
        </w:tc>
        <w:tc>
          <w:tcPr>
            <w:tcW w:w="3339" w:type="pct"/>
            <w:gridSpan w:val="2"/>
            <w:shd w:val="clear" w:color="auto" w:fill="auto"/>
          </w:tcPr>
          <w:p w:rsidR="00AF1966" w:rsidRPr="00782581" w:rsidRDefault="00AF1966" w:rsidP="00EE7280">
            <w:pPr>
              <w:tabs>
                <w:tab w:val="left" w:pos="1180"/>
              </w:tabs>
              <w:jc w:val="both"/>
              <w:rPr>
                <w:lang w:eastAsia="en-US"/>
              </w:rPr>
            </w:pPr>
            <w:r w:rsidRPr="00782581">
              <w:rPr>
                <w:lang w:eastAsia="en-US"/>
              </w:rPr>
              <w:t>Стратегия модернизации зданий. Модернизация квартир</w:t>
            </w:r>
          </w:p>
        </w:tc>
        <w:tc>
          <w:tcPr>
            <w:tcW w:w="477" w:type="pct"/>
            <w:shd w:val="clear" w:color="auto" w:fill="auto"/>
          </w:tcPr>
          <w:p w:rsidR="00AF1966" w:rsidRPr="00855E99" w:rsidRDefault="00AF1966" w:rsidP="00AF1966">
            <w:pPr>
              <w:pStyle w:val="aa"/>
              <w:spacing w:after="0"/>
              <w:contextualSpacing/>
              <w:jc w:val="center"/>
            </w:pPr>
            <w:r w:rsidRPr="00855E99">
              <w:t>2</w:t>
            </w:r>
          </w:p>
        </w:tc>
      </w:tr>
      <w:tr w:rsidR="00AF1966" w:rsidRPr="00DB6254" w:rsidTr="00AF1966">
        <w:trPr>
          <w:trHeight w:val="271"/>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4</w:t>
            </w:r>
          </w:p>
        </w:tc>
        <w:tc>
          <w:tcPr>
            <w:tcW w:w="3339" w:type="pct"/>
            <w:gridSpan w:val="2"/>
            <w:shd w:val="clear" w:color="auto" w:fill="auto"/>
          </w:tcPr>
          <w:p w:rsidR="00AF1966" w:rsidRPr="00782581" w:rsidRDefault="00AF1966" w:rsidP="00EE7280">
            <w:pPr>
              <w:tabs>
                <w:tab w:val="left" w:pos="1180"/>
              </w:tabs>
              <w:jc w:val="both"/>
              <w:rPr>
                <w:lang w:eastAsia="en-US"/>
              </w:rPr>
            </w:pPr>
            <w:r w:rsidRPr="00782581">
              <w:rPr>
                <w:lang w:eastAsia="en-US"/>
              </w:rPr>
              <w:t>Реконструкция общественных зданий. Пристройка, надстройка зданий.</w:t>
            </w:r>
          </w:p>
        </w:tc>
        <w:tc>
          <w:tcPr>
            <w:tcW w:w="477" w:type="pct"/>
            <w:shd w:val="clear" w:color="auto" w:fill="auto"/>
          </w:tcPr>
          <w:p w:rsidR="00AF1966" w:rsidRPr="00855E99" w:rsidRDefault="00AF1966" w:rsidP="00AF1966">
            <w:pPr>
              <w:pStyle w:val="aa"/>
              <w:spacing w:after="0"/>
              <w:contextualSpacing/>
              <w:jc w:val="center"/>
            </w:pPr>
            <w:r w:rsidRPr="00855E99">
              <w:t>2</w:t>
            </w:r>
          </w:p>
        </w:tc>
      </w:tr>
      <w:tr w:rsidR="00AF1966" w:rsidRPr="00DB6254" w:rsidTr="00AF1966">
        <w:trPr>
          <w:trHeight w:val="274"/>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5</w:t>
            </w:r>
          </w:p>
        </w:tc>
        <w:tc>
          <w:tcPr>
            <w:tcW w:w="3339" w:type="pct"/>
            <w:gridSpan w:val="2"/>
            <w:shd w:val="clear" w:color="auto" w:fill="auto"/>
          </w:tcPr>
          <w:p w:rsidR="00AF1966" w:rsidRPr="00CE0F9D" w:rsidRDefault="00AF1966" w:rsidP="00EE7280">
            <w:pPr>
              <w:tabs>
                <w:tab w:val="left" w:pos="1180"/>
              </w:tabs>
              <w:jc w:val="both"/>
              <w:rPr>
                <w:bCs/>
                <w:lang w:eastAsia="en-US"/>
              </w:rPr>
            </w:pPr>
            <w:r w:rsidRPr="00782581">
              <w:rPr>
                <w:lang w:eastAsia="en-US"/>
              </w:rPr>
              <w:t>Усиление оснований эксплуатируемых зданий.</w:t>
            </w:r>
          </w:p>
        </w:tc>
        <w:tc>
          <w:tcPr>
            <w:tcW w:w="477" w:type="pct"/>
            <w:shd w:val="clear" w:color="auto" w:fill="auto"/>
          </w:tcPr>
          <w:p w:rsidR="00AF1966" w:rsidRPr="00855E99" w:rsidRDefault="00AF1966" w:rsidP="00AF1966">
            <w:pPr>
              <w:pStyle w:val="aa"/>
              <w:spacing w:after="0"/>
              <w:contextualSpacing/>
              <w:jc w:val="center"/>
            </w:pPr>
            <w:r w:rsidRPr="00855E99">
              <w:t>2</w:t>
            </w:r>
          </w:p>
        </w:tc>
      </w:tr>
      <w:tr w:rsidR="00AF1966" w:rsidRPr="00DB6254" w:rsidTr="00AF1966">
        <w:trPr>
          <w:trHeight w:val="265"/>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6</w:t>
            </w:r>
          </w:p>
        </w:tc>
        <w:tc>
          <w:tcPr>
            <w:tcW w:w="3339" w:type="pct"/>
            <w:gridSpan w:val="2"/>
            <w:shd w:val="clear" w:color="auto" w:fill="auto"/>
          </w:tcPr>
          <w:p w:rsidR="00AF1966" w:rsidRPr="00782581" w:rsidRDefault="00AF1966" w:rsidP="00EE7280">
            <w:pPr>
              <w:tabs>
                <w:tab w:val="left" w:pos="1180"/>
              </w:tabs>
              <w:jc w:val="both"/>
              <w:rPr>
                <w:lang w:eastAsia="en-US"/>
              </w:rPr>
            </w:pPr>
            <w:r w:rsidRPr="00CE0F9D">
              <w:rPr>
                <w:bCs/>
                <w:lang w:eastAsia="en-US"/>
              </w:rPr>
              <w:t>Основные методы восстановления (укрепления) кладки фундаментов</w:t>
            </w:r>
          </w:p>
        </w:tc>
        <w:tc>
          <w:tcPr>
            <w:tcW w:w="477" w:type="pct"/>
            <w:shd w:val="clear" w:color="auto" w:fill="auto"/>
          </w:tcPr>
          <w:p w:rsidR="00AF1966" w:rsidRPr="00443593" w:rsidRDefault="00AF1966" w:rsidP="00AF1966">
            <w:pPr>
              <w:pStyle w:val="aa"/>
              <w:spacing w:after="0"/>
              <w:contextualSpacing/>
              <w:jc w:val="center"/>
            </w:pPr>
            <w:r w:rsidRPr="00855E99">
              <w:t>2</w:t>
            </w:r>
          </w:p>
        </w:tc>
      </w:tr>
      <w:tr w:rsidR="00AF1966" w:rsidRPr="00DB6254" w:rsidTr="00EE7280">
        <w:trPr>
          <w:trHeight w:val="20"/>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7</w:t>
            </w:r>
          </w:p>
        </w:tc>
        <w:tc>
          <w:tcPr>
            <w:tcW w:w="3339" w:type="pct"/>
            <w:gridSpan w:val="2"/>
            <w:shd w:val="clear" w:color="auto" w:fill="auto"/>
          </w:tcPr>
          <w:p w:rsidR="00AF1966" w:rsidRPr="00782581" w:rsidRDefault="00AF1966" w:rsidP="00EE7280">
            <w:pPr>
              <w:tabs>
                <w:tab w:val="left" w:pos="1180"/>
              </w:tabs>
              <w:jc w:val="both"/>
              <w:rPr>
                <w:lang w:eastAsia="en-US"/>
              </w:rPr>
            </w:pPr>
            <w:r w:rsidRPr="00782581">
              <w:rPr>
                <w:lang w:eastAsia="en-US"/>
              </w:rPr>
              <w:t>Способы разгрузки и усиления фундаментов эксплуатируемых зданий.</w:t>
            </w:r>
          </w:p>
        </w:tc>
        <w:tc>
          <w:tcPr>
            <w:tcW w:w="477" w:type="pct"/>
            <w:tcBorders>
              <w:top w:val="nil"/>
            </w:tcBorders>
            <w:shd w:val="clear" w:color="auto" w:fill="auto"/>
          </w:tcPr>
          <w:p w:rsidR="00AF1966" w:rsidRPr="00855E99" w:rsidRDefault="00AF1966" w:rsidP="00AF1966">
            <w:pPr>
              <w:pStyle w:val="aa"/>
              <w:spacing w:after="0"/>
              <w:contextualSpacing/>
              <w:jc w:val="center"/>
            </w:pPr>
            <w:r w:rsidRPr="00855E99">
              <w:t>2</w:t>
            </w:r>
          </w:p>
        </w:tc>
      </w:tr>
      <w:tr w:rsidR="00AF1966" w:rsidRPr="00DB6254" w:rsidTr="00EE7280">
        <w:trPr>
          <w:trHeight w:val="20"/>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8</w:t>
            </w:r>
          </w:p>
        </w:tc>
        <w:tc>
          <w:tcPr>
            <w:tcW w:w="3339" w:type="pct"/>
            <w:gridSpan w:val="2"/>
            <w:shd w:val="clear" w:color="auto" w:fill="auto"/>
          </w:tcPr>
          <w:p w:rsidR="00AF1966" w:rsidRPr="00782581" w:rsidRDefault="00AF1966" w:rsidP="00EE7280">
            <w:pPr>
              <w:tabs>
                <w:tab w:val="left" w:pos="1180"/>
              </w:tabs>
              <w:jc w:val="both"/>
              <w:rPr>
                <w:lang w:eastAsia="en-US"/>
              </w:rPr>
            </w:pPr>
            <w:r w:rsidRPr="00782581">
              <w:rPr>
                <w:lang w:eastAsia="en-US"/>
              </w:rPr>
              <w:t>Восстановление и улучшение эксплуатационных свойств стен зданий.</w:t>
            </w:r>
          </w:p>
        </w:tc>
        <w:tc>
          <w:tcPr>
            <w:tcW w:w="477" w:type="pct"/>
            <w:shd w:val="clear" w:color="auto" w:fill="auto"/>
          </w:tcPr>
          <w:p w:rsidR="00AF1966" w:rsidRPr="00855E99" w:rsidRDefault="00AF1966" w:rsidP="00AF1966">
            <w:pPr>
              <w:pStyle w:val="aa"/>
              <w:spacing w:after="0"/>
              <w:contextualSpacing/>
              <w:jc w:val="center"/>
            </w:pPr>
            <w:r w:rsidRPr="00855E99">
              <w:t>2</w:t>
            </w:r>
          </w:p>
        </w:tc>
      </w:tr>
      <w:tr w:rsidR="00AF1966" w:rsidRPr="00DB6254" w:rsidTr="00EE7280">
        <w:trPr>
          <w:trHeight w:val="20"/>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9</w:t>
            </w:r>
          </w:p>
        </w:tc>
        <w:tc>
          <w:tcPr>
            <w:tcW w:w="3339" w:type="pct"/>
            <w:gridSpan w:val="2"/>
            <w:shd w:val="clear" w:color="auto" w:fill="auto"/>
          </w:tcPr>
          <w:p w:rsidR="00AF1966" w:rsidRPr="00782581" w:rsidRDefault="00AF1966" w:rsidP="00EE7280">
            <w:pPr>
              <w:tabs>
                <w:tab w:val="left" w:pos="1180"/>
              </w:tabs>
              <w:jc w:val="both"/>
              <w:rPr>
                <w:lang w:eastAsia="en-US"/>
              </w:rPr>
            </w:pPr>
            <w:r w:rsidRPr="00782581">
              <w:rPr>
                <w:lang w:eastAsia="en-US"/>
              </w:rPr>
              <w:t>Восстановление и усиление железобетонных перекрытий при реконструкции зданий.</w:t>
            </w:r>
          </w:p>
        </w:tc>
        <w:tc>
          <w:tcPr>
            <w:tcW w:w="477" w:type="pct"/>
            <w:shd w:val="clear" w:color="auto" w:fill="auto"/>
          </w:tcPr>
          <w:p w:rsidR="00AF1966" w:rsidRPr="00855E99" w:rsidRDefault="00AF1966" w:rsidP="00AF1966">
            <w:pPr>
              <w:pStyle w:val="aa"/>
              <w:spacing w:after="0"/>
              <w:contextualSpacing/>
              <w:jc w:val="center"/>
            </w:pPr>
            <w:r w:rsidRPr="00855E99">
              <w:t>2</w:t>
            </w:r>
          </w:p>
        </w:tc>
      </w:tr>
      <w:tr w:rsidR="00AF1966" w:rsidRPr="00DB6254" w:rsidTr="00AF1966">
        <w:trPr>
          <w:trHeight w:hRule="exact" w:val="286"/>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10</w:t>
            </w:r>
          </w:p>
        </w:tc>
        <w:tc>
          <w:tcPr>
            <w:tcW w:w="3339" w:type="pct"/>
            <w:gridSpan w:val="2"/>
            <w:shd w:val="clear" w:color="auto" w:fill="auto"/>
          </w:tcPr>
          <w:p w:rsidR="00AF1966" w:rsidRPr="00782581" w:rsidRDefault="00AF1966" w:rsidP="00EE7280">
            <w:pPr>
              <w:tabs>
                <w:tab w:val="left" w:pos="1180"/>
              </w:tabs>
              <w:jc w:val="both"/>
              <w:rPr>
                <w:lang w:eastAsia="en-US"/>
              </w:rPr>
            </w:pPr>
            <w:r w:rsidRPr="00782581">
              <w:rPr>
                <w:lang w:eastAsia="en-US"/>
              </w:rPr>
              <w:t>Усиление железобетонных колонн. Ремонт, усиление и замена лестниц и балконов.</w:t>
            </w:r>
          </w:p>
        </w:tc>
        <w:tc>
          <w:tcPr>
            <w:tcW w:w="477" w:type="pct"/>
            <w:shd w:val="clear" w:color="auto" w:fill="auto"/>
          </w:tcPr>
          <w:p w:rsidR="00AF1966" w:rsidRPr="00855E99" w:rsidRDefault="00AF1966" w:rsidP="00AF1966">
            <w:pPr>
              <w:pStyle w:val="aa"/>
              <w:spacing w:after="0"/>
              <w:contextualSpacing/>
              <w:jc w:val="center"/>
            </w:pPr>
            <w:r w:rsidRPr="00855E99">
              <w:t>2</w:t>
            </w:r>
          </w:p>
        </w:tc>
      </w:tr>
      <w:tr w:rsidR="00AF1966" w:rsidRPr="00DB6254" w:rsidTr="00AF1966">
        <w:trPr>
          <w:trHeight w:val="256"/>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11</w:t>
            </w:r>
          </w:p>
        </w:tc>
        <w:tc>
          <w:tcPr>
            <w:tcW w:w="3339" w:type="pct"/>
            <w:gridSpan w:val="2"/>
            <w:shd w:val="clear" w:color="auto" w:fill="auto"/>
          </w:tcPr>
          <w:p w:rsidR="00AF1966" w:rsidRPr="00782581" w:rsidRDefault="00AF1966" w:rsidP="00EE7280">
            <w:pPr>
              <w:tabs>
                <w:tab w:val="left" w:pos="1180"/>
              </w:tabs>
              <w:jc w:val="both"/>
              <w:rPr>
                <w:lang w:eastAsia="en-US"/>
              </w:rPr>
            </w:pPr>
            <w:r w:rsidRPr="00782581">
              <w:rPr>
                <w:lang w:eastAsia="en-US"/>
              </w:rPr>
              <w:t>Усиление каменных конструкций.</w:t>
            </w:r>
          </w:p>
        </w:tc>
        <w:tc>
          <w:tcPr>
            <w:tcW w:w="477" w:type="pct"/>
            <w:tcBorders>
              <w:top w:val="nil"/>
            </w:tcBorders>
            <w:shd w:val="clear" w:color="auto" w:fill="auto"/>
          </w:tcPr>
          <w:p w:rsidR="00AF1966" w:rsidRPr="00855E99" w:rsidRDefault="00AF1966" w:rsidP="00AF1966">
            <w:pPr>
              <w:pStyle w:val="aa"/>
              <w:spacing w:after="0"/>
              <w:contextualSpacing/>
              <w:jc w:val="center"/>
            </w:pPr>
            <w:r w:rsidRPr="00855E99">
              <w:t>2</w:t>
            </w:r>
          </w:p>
        </w:tc>
      </w:tr>
      <w:tr w:rsidR="00AF1966" w:rsidRPr="00DB6254" w:rsidTr="00EE7280">
        <w:trPr>
          <w:trHeight w:val="20"/>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12</w:t>
            </w:r>
          </w:p>
        </w:tc>
        <w:tc>
          <w:tcPr>
            <w:tcW w:w="3339" w:type="pct"/>
            <w:gridSpan w:val="2"/>
            <w:shd w:val="clear" w:color="auto" w:fill="auto"/>
          </w:tcPr>
          <w:p w:rsidR="00AF1966" w:rsidRPr="00782581" w:rsidRDefault="00AF1966" w:rsidP="00EE7280">
            <w:pPr>
              <w:tabs>
                <w:tab w:val="left" w:pos="1180"/>
              </w:tabs>
              <w:jc w:val="both"/>
              <w:rPr>
                <w:lang w:eastAsia="en-US"/>
              </w:rPr>
            </w:pPr>
            <w:r w:rsidRPr="00782581">
              <w:rPr>
                <w:lang w:eastAsia="en-US"/>
              </w:rPr>
              <w:t>Усиление металлических конструкций.</w:t>
            </w:r>
          </w:p>
        </w:tc>
        <w:tc>
          <w:tcPr>
            <w:tcW w:w="477" w:type="pct"/>
            <w:shd w:val="clear" w:color="auto" w:fill="auto"/>
          </w:tcPr>
          <w:p w:rsidR="00AF1966" w:rsidRPr="00855E99" w:rsidRDefault="00AF1966" w:rsidP="00AF1966">
            <w:pPr>
              <w:pStyle w:val="aa"/>
              <w:spacing w:after="0"/>
              <w:contextualSpacing/>
              <w:jc w:val="center"/>
            </w:pPr>
            <w:r w:rsidRPr="00855E99">
              <w:t>2</w:t>
            </w:r>
          </w:p>
        </w:tc>
      </w:tr>
      <w:tr w:rsidR="00AF1966" w:rsidRPr="00DB6254" w:rsidTr="00AF1966">
        <w:trPr>
          <w:trHeight w:val="264"/>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shd w:val="clear" w:color="auto" w:fill="auto"/>
          </w:tcPr>
          <w:p w:rsidR="00AF1966" w:rsidRPr="00855E99" w:rsidRDefault="00AF1966" w:rsidP="00EE7280">
            <w:pPr>
              <w:contextualSpacing/>
              <w:jc w:val="both"/>
              <w:rPr>
                <w:rFonts w:eastAsia="Calibri"/>
                <w:bCs/>
              </w:rPr>
            </w:pPr>
            <w:r w:rsidRPr="00855E99">
              <w:rPr>
                <w:rFonts w:eastAsia="Calibri"/>
                <w:bCs/>
              </w:rPr>
              <w:t>13</w:t>
            </w:r>
          </w:p>
        </w:tc>
        <w:tc>
          <w:tcPr>
            <w:tcW w:w="3339" w:type="pct"/>
            <w:gridSpan w:val="2"/>
            <w:shd w:val="clear" w:color="auto" w:fill="auto"/>
          </w:tcPr>
          <w:p w:rsidR="00AF1966" w:rsidRPr="00782581" w:rsidRDefault="00AF1966" w:rsidP="00EE7280">
            <w:pPr>
              <w:tabs>
                <w:tab w:val="left" w:pos="1180"/>
              </w:tabs>
              <w:jc w:val="both"/>
              <w:rPr>
                <w:lang w:eastAsia="en-US"/>
              </w:rPr>
            </w:pPr>
            <w:r w:rsidRPr="00782581">
              <w:rPr>
                <w:lang w:eastAsia="en-US"/>
              </w:rPr>
              <w:t>Усиление и ремонт деревянных конструкций.</w:t>
            </w:r>
          </w:p>
        </w:tc>
        <w:tc>
          <w:tcPr>
            <w:tcW w:w="477" w:type="pct"/>
            <w:shd w:val="clear" w:color="auto" w:fill="auto"/>
          </w:tcPr>
          <w:p w:rsidR="00AF1966" w:rsidRPr="00220DAC" w:rsidRDefault="00AF1966" w:rsidP="00AF1966">
            <w:pPr>
              <w:pStyle w:val="aa"/>
              <w:spacing w:after="0"/>
              <w:contextualSpacing/>
              <w:jc w:val="center"/>
            </w:pPr>
            <w:r>
              <w:t>2</w:t>
            </w:r>
          </w:p>
        </w:tc>
      </w:tr>
      <w:tr w:rsidR="00AF1966" w:rsidRPr="00DB6254" w:rsidTr="00AF1966">
        <w:trPr>
          <w:trHeight w:val="254"/>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187" w:type="pct"/>
            <w:tcBorders>
              <w:top w:val="single" w:sz="4" w:space="0" w:color="auto"/>
            </w:tcBorders>
            <w:shd w:val="clear" w:color="auto" w:fill="auto"/>
          </w:tcPr>
          <w:p w:rsidR="00AF1966" w:rsidRPr="00855E99" w:rsidRDefault="00AF1966" w:rsidP="00EE7280">
            <w:pPr>
              <w:contextualSpacing/>
              <w:jc w:val="both"/>
              <w:rPr>
                <w:rFonts w:eastAsia="Calibri"/>
                <w:bCs/>
              </w:rPr>
            </w:pPr>
            <w:r w:rsidRPr="00855E99">
              <w:rPr>
                <w:rFonts w:eastAsia="Calibri"/>
                <w:bCs/>
              </w:rPr>
              <w:t>14</w:t>
            </w:r>
          </w:p>
        </w:tc>
        <w:tc>
          <w:tcPr>
            <w:tcW w:w="3339" w:type="pct"/>
            <w:gridSpan w:val="2"/>
            <w:tcBorders>
              <w:top w:val="single" w:sz="4" w:space="0" w:color="auto"/>
            </w:tcBorders>
            <w:shd w:val="clear" w:color="auto" w:fill="auto"/>
          </w:tcPr>
          <w:p w:rsidR="00AF1966" w:rsidRPr="00DB6254" w:rsidRDefault="00AF1966" w:rsidP="00EE7280">
            <w:pPr>
              <w:pStyle w:val="22"/>
              <w:spacing w:after="0" w:line="240" w:lineRule="auto"/>
              <w:contextualSpacing/>
              <w:jc w:val="both"/>
              <w:rPr>
                <w:b/>
                <w:color w:val="FF0000"/>
              </w:rPr>
            </w:pPr>
            <w:r w:rsidRPr="00782581">
              <w:rPr>
                <w:lang w:eastAsia="en-US"/>
              </w:rPr>
              <w:t>Проектная документация на реконструкцию зданий.</w:t>
            </w:r>
          </w:p>
        </w:tc>
        <w:tc>
          <w:tcPr>
            <w:tcW w:w="477" w:type="pct"/>
            <w:tcBorders>
              <w:top w:val="single" w:sz="4" w:space="0" w:color="auto"/>
            </w:tcBorders>
            <w:shd w:val="clear" w:color="auto" w:fill="auto"/>
          </w:tcPr>
          <w:p w:rsidR="00AF1966" w:rsidRPr="00855E99" w:rsidRDefault="00AF1966" w:rsidP="00AF1966">
            <w:pPr>
              <w:pStyle w:val="aa"/>
              <w:spacing w:after="0"/>
              <w:contextualSpacing/>
              <w:jc w:val="center"/>
            </w:pPr>
            <w:r w:rsidRPr="00855E99">
              <w:t>2</w:t>
            </w:r>
          </w:p>
        </w:tc>
      </w:tr>
      <w:tr w:rsidR="00C363CD" w:rsidRPr="00DB6254" w:rsidTr="00AF1966">
        <w:trPr>
          <w:trHeight w:val="254"/>
        </w:trPr>
        <w:tc>
          <w:tcPr>
            <w:tcW w:w="997" w:type="pct"/>
            <w:vMerge/>
            <w:shd w:val="clear" w:color="auto" w:fill="auto"/>
          </w:tcPr>
          <w:p w:rsidR="00C363CD" w:rsidRPr="00DB6254" w:rsidRDefault="00C363CD" w:rsidP="00EE7280">
            <w:pPr>
              <w:contextualSpacing/>
              <w:jc w:val="both"/>
              <w:rPr>
                <w:rFonts w:eastAsia="Calibri"/>
                <w:bCs/>
                <w:i/>
                <w:color w:val="FF0000"/>
              </w:rPr>
            </w:pPr>
          </w:p>
        </w:tc>
        <w:tc>
          <w:tcPr>
            <w:tcW w:w="187" w:type="pct"/>
            <w:tcBorders>
              <w:top w:val="single" w:sz="4" w:space="0" w:color="auto"/>
            </w:tcBorders>
            <w:shd w:val="clear" w:color="auto" w:fill="auto"/>
          </w:tcPr>
          <w:p w:rsidR="00C363CD" w:rsidRPr="00855E99" w:rsidRDefault="00C363CD" w:rsidP="00EE7280">
            <w:pPr>
              <w:contextualSpacing/>
              <w:jc w:val="both"/>
              <w:rPr>
                <w:rFonts w:eastAsia="Calibri"/>
                <w:bCs/>
              </w:rPr>
            </w:pPr>
            <w:r>
              <w:rPr>
                <w:rFonts w:eastAsia="Calibri"/>
                <w:bCs/>
              </w:rPr>
              <w:t>15</w:t>
            </w:r>
          </w:p>
        </w:tc>
        <w:tc>
          <w:tcPr>
            <w:tcW w:w="3339" w:type="pct"/>
            <w:gridSpan w:val="2"/>
            <w:tcBorders>
              <w:top w:val="single" w:sz="4" w:space="0" w:color="auto"/>
            </w:tcBorders>
            <w:shd w:val="clear" w:color="auto" w:fill="auto"/>
          </w:tcPr>
          <w:p w:rsidR="00C363CD" w:rsidRPr="00782581" w:rsidRDefault="00C363CD" w:rsidP="00EE7280">
            <w:pPr>
              <w:pStyle w:val="22"/>
              <w:spacing w:after="0" w:line="240" w:lineRule="auto"/>
              <w:contextualSpacing/>
              <w:jc w:val="both"/>
              <w:rPr>
                <w:lang w:eastAsia="en-US"/>
              </w:rPr>
            </w:pPr>
            <w:r w:rsidRPr="00C363CD">
              <w:rPr>
                <w:lang w:eastAsia="en-US"/>
              </w:rPr>
              <w:t>Требования безопасности к производственным процессам, производственному                оборудованию и отдельным видам работ. Основные требования безопасности      и     экологии в проекте строительства (реконструкции) объекта.</w:t>
            </w:r>
          </w:p>
        </w:tc>
        <w:tc>
          <w:tcPr>
            <w:tcW w:w="477" w:type="pct"/>
            <w:tcBorders>
              <w:top w:val="single" w:sz="4" w:space="0" w:color="auto"/>
            </w:tcBorders>
            <w:shd w:val="clear" w:color="auto" w:fill="auto"/>
          </w:tcPr>
          <w:p w:rsidR="00C363CD" w:rsidRPr="00855E99" w:rsidRDefault="00C363CD" w:rsidP="00AF1966">
            <w:pPr>
              <w:pStyle w:val="aa"/>
              <w:spacing w:after="0"/>
              <w:contextualSpacing/>
              <w:jc w:val="center"/>
            </w:pPr>
            <w:r>
              <w:t>2</w:t>
            </w:r>
          </w:p>
        </w:tc>
      </w:tr>
      <w:tr w:rsidR="00AF1966" w:rsidRPr="00DB6254" w:rsidTr="00EE7280">
        <w:trPr>
          <w:trHeight w:val="320"/>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3526" w:type="pct"/>
            <w:gridSpan w:val="3"/>
            <w:shd w:val="clear" w:color="auto" w:fill="auto"/>
          </w:tcPr>
          <w:p w:rsidR="00AF1966" w:rsidRPr="00855E99" w:rsidRDefault="00AF1966" w:rsidP="00EE7280">
            <w:pPr>
              <w:contextualSpacing/>
              <w:jc w:val="both"/>
              <w:rPr>
                <w:b/>
              </w:rPr>
            </w:pPr>
            <w:r w:rsidRPr="00855E99">
              <w:rPr>
                <w:b/>
              </w:rPr>
              <w:t>Практические занятия</w:t>
            </w:r>
          </w:p>
        </w:tc>
        <w:tc>
          <w:tcPr>
            <w:tcW w:w="477" w:type="pct"/>
            <w:shd w:val="clear" w:color="auto" w:fill="auto"/>
          </w:tcPr>
          <w:p w:rsidR="00AF1966" w:rsidRPr="00855E99" w:rsidRDefault="00C363CD" w:rsidP="00AF1966">
            <w:pPr>
              <w:contextualSpacing/>
              <w:jc w:val="center"/>
              <w:rPr>
                <w:b/>
              </w:rPr>
            </w:pPr>
            <w:r>
              <w:rPr>
                <w:b/>
              </w:rPr>
              <w:t>32</w:t>
            </w:r>
          </w:p>
        </w:tc>
      </w:tr>
      <w:tr w:rsidR="00AF1966" w:rsidRPr="00DB6254" w:rsidTr="00EE7280">
        <w:trPr>
          <w:trHeight w:val="20"/>
        </w:trPr>
        <w:tc>
          <w:tcPr>
            <w:tcW w:w="997" w:type="pct"/>
            <w:vMerge/>
            <w:shd w:val="clear" w:color="auto" w:fill="auto"/>
          </w:tcPr>
          <w:p w:rsidR="00AF1966" w:rsidRPr="002E031D" w:rsidRDefault="00AF1966" w:rsidP="00EE7280">
            <w:pPr>
              <w:contextualSpacing/>
              <w:jc w:val="both"/>
              <w:rPr>
                <w:rFonts w:eastAsia="Calibri"/>
                <w:bCs/>
                <w:i/>
              </w:rPr>
            </w:pPr>
          </w:p>
        </w:tc>
        <w:tc>
          <w:tcPr>
            <w:tcW w:w="187" w:type="pct"/>
            <w:shd w:val="clear" w:color="auto" w:fill="auto"/>
          </w:tcPr>
          <w:p w:rsidR="00AF1966" w:rsidRPr="002E031D" w:rsidRDefault="00AF1966" w:rsidP="00EE7280">
            <w:pPr>
              <w:contextualSpacing/>
              <w:jc w:val="both"/>
              <w:rPr>
                <w:rFonts w:eastAsia="Calibri"/>
                <w:bCs/>
              </w:rPr>
            </w:pPr>
            <w:r w:rsidRPr="002E031D">
              <w:rPr>
                <w:rFonts w:eastAsia="Calibri"/>
                <w:bCs/>
              </w:rPr>
              <w:t>1</w:t>
            </w:r>
          </w:p>
        </w:tc>
        <w:tc>
          <w:tcPr>
            <w:tcW w:w="3339" w:type="pct"/>
            <w:gridSpan w:val="2"/>
            <w:shd w:val="clear" w:color="auto" w:fill="auto"/>
          </w:tcPr>
          <w:p w:rsidR="00AF1966" w:rsidRPr="00782581" w:rsidRDefault="00AF1966" w:rsidP="00EE7280">
            <w:pPr>
              <w:widowControl w:val="0"/>
              <w:suppressLineNumbers/>
              <w:suppressAutoHyphens/>
              <w:jc w:val="both"/>
              <w:rPr>
                <w:lang w:eastAsia="en-US"/>
              </w:rPr>
            </w:pPr>
            <w:r>
              <w:rPr>
                <w:lang w:eastAsia="en-US"/>
              </w:rPr>
              <w:t>Практическое занятие № 25-26.</w:t>
            </w:r>
            <w:r w:rsidRPr="00782581">
              <w:rPr>
                <w:lang w:eastAsia="en-US"/>
              </w:rPr>
              <w:t xml:space="preserve"> Выполнение перепланировки жилых зданий с изменением объемно-планировочного решения.</w:t>
            </w:r>
          </w:p>
        </w:tc>
        <w:tc>
          <w:tcPr>
            <w:tcW w:w="477" w:type="pct"/>
            <w:shd w:val="clear" w:color="auto" w:fill="auto"/>
          </w:tcPr>
          <w:p w:rsidR="00AF1966" w:rsidRPr="00782581" w:rsidRDefault="00AF1966" w:rsidP="00AF1966">
            <w:pPr>
              <w:jc w:val="center"/>
              <w:rPr>
                <w:lang w:eastAsia="en-US"/>
              </w:rPr>
            </w:pPr>
            <w:r w:rsidRPr="00782581">
              <w:rPr>
                <w:lang w:eastAsia="en-US"/>
              </w:rPr>
              <w:t>4</w:t>
            </w:r>
          </w:p>
        </w:tc>
      </w:tr>
      <w:tr w:rsidR="00AF1966" w:rsidRPr="00DB6254" w:rsidTr="00EE7280">
        <w:trPr>
          <w:trHeight w:val="20"/>
        </w:trPr>
        <w:tc>
          <w:tcPr>
            <w:tcW w:w="997" w:type="pct"/>
            <w:vMerge/>
            <w:shd w:val="clear" w:color="auto" w:fill="auto"/>
          </w:tcPr>
          <w:p w:rsidR="00AF1966" w:rsidRPr="002E031D" w:rsidRDefault="00AF1966" w:rsidP="00EE7280">
            <w:pPr>
              <w:contextualSpacing/>
              <w:jc w:val="both"/>
              <w:rPr>
                <w:rFonts w:eastAsia="Calibri"/>
                <w:bCs/>
                <w:i/>
              </w:rPr>
            </w:pPr>
          </w:p>
        </w:tc>
        <w:tc>
          <w:tcPr>
            <w:tcW w:w="187" w:type="pct"/>
            <w:shd w:val="clear" w:color="auto" w:fill="auto"/>
          </w:tcPr>
          <w:p w:rsidR="00AF1966" w:rsidRPr="002E031D" w:rsidRDefault="00AF1966" w:rsidP="00EE7280">
            <w:pPr>
              <w:contextualSpacing/>
              <w:jc w:val="both"/>
              <w:rPr>
                <w:rFonts w:eastAsia="Calibri"/>
                <w:bCs/>
              </w:rPr>
            </w:pPr>
            <w:r w:rsidRPr="002E031D">
              <w:rPr>
                <w:rFonts w:eastAsia="Calibri"/>
                <w:bCs/>
              </w:rPr>
              <w:t>2</w:t>
            </w:r>
          </w:p>
        </w:tc>
        <w:tc>
          <w:tcPr>
            <w:tcW w:w="3339" w:type="pct"/>
            <w:gridSpan w:val="2"/>
            <w:shd w:val="clear" w:color="auto" w:fill="auto"/>
          </w:tcPr>
          <w:p w:rsidR="00AF1966" w:rsidRPr="00782581" w:rsidRDefault="00AF1966" w:rsidP="00EE7280">
            <w:pPr>
              <w:widowControl w:val="0"/>
              <w:suppressLineNumbers/>
              <w:suppressAutoHyphens/>
              <w:jc w:val="both"/>
              <w:rPr>
                <w:lang w:eastAsia="en-US"/>
              </w:rPr>
            </w:pPr>
            <w:r w:rsidRPr="00782581">
              <w:rPr>
                <w:lang w:eastAsia="en-US"/>
              </w:rPr>
              <w:t>Практическое занятие №</w:t>
            </w:r>
            <w:r>
              <w:rPr>
                <w:lang w:eastAsia="en-US"/>
              </w:rPr>
              <w:t xml:space="preserve"> 27.</w:t>
            </w:r>
            <w:r w:rsidRPr="00782581">
              <w:rPr>
                <w:lang w:eastAsia="en-US"/>
              </w:rPr>
              <w:t xml:space="preserve"> Выбор конструктивного решения системы утепления наружных стен при реконструкции.</w:t>
            </w:r>
          </w:p>
        </w:tc>
        <w:tc>
          <w:tcPr>
            <w:tcW w:w="477" w:type="pct"/>
            <w:shd w:val="clear" w:color="auto" w:fill="auto"/>
          </w:tcPr>
          <w:p w:rsidR="00AF1966" w:rsidRPr="00782581" w:rsidRDefault="00AF1966" w:rsidP="00AF1966">
            <w:pPr>
              <w:jc w:val="center"/>
              <w:rPr>
                <w:lang w:eastAsia="en-US"/>
              </w:rPr>
            </w:pPr>
            <w:r w:rsidRPr="00782581">
              <w:rPr>
                <w:lang w:eastAsia="en-US"/>
              </w:rPr>
              <w:t>2</w:t>
            </w:r>
          </w:p>
        </w:tc>
      </w:tr>
      <w:tr w:rsidR="00AF1966" w:rsidRPr="00DB6254" w:rsidTr="00EE7280">
        <w:trPr>
          <w:trHeight w:val="20"/>
        </w:trPr>
        <w:tc>
          <w:tcPr>
            <w:tcW w:w="997" w:type="pct"/>
            <w:vMerge/>
            <w:shd w:val="clear" w:color="auto" w:fill="auto"/>
          </w:tcPr>
          <w:p w:rsidR="00AF1966" w:rsidRPr="002E031D" w:rsidRDefault="00AF1966" w:rsidP="00EE7280">
            <w:pPr>
              <w:contextualSpacing/>
              <w:jc w:val="both"/>
              <w:rPr>
                <w:rFonts w:eastAsia="Calibri"/>
                <w:bCs/>
                <w:i/>
              </w:rPr>
            </w:pPr>
          </w:p>
        </w:tc>
        <w:tc>
          <w:tcPr>
            <w:tcW w:w="187" w:type="pct"/>
            <w:shd w:val="clear" w:color="auto" w:fill="auto"/>
          </w:tcPr>
          <w:p w:rsidR="00AF1966" w:rsidRPr="002E031D" w:rsidRDefault="00AF1966" w:rsidP="00EE7280">
            <w:pPr>
              <w:contextualSpacing/>
              <w:jc w:val="both"/>
              <w:rPr>
                <w:rFonts w:eastAsia="Calibri"/>
                <w:bCs/>
              </w:rPr>
            </w:pPr>
            <w:r w:rsidRPr="002E031D">
              <w:rPr>
                <w:rFonts w:eastAsia="Calibri"/>
                <w:bCs/>
              </w:rPr>
              <w:t>3</w:t>
            </w:r>
          </w:p>
        </w:tc>
        <w:tc>
          <w:tcPr>
            <w:tcW w:w="3339" w:type="pct"/>
            <w:gridSpan w:val="2"/>
            <w:shd w:val="clear" w:color="auto" w:fill="auto"/>
          </w:tcPr>
          <w:p w:rsidR="00AF1966" w:rsidRPr="00782581" w:rsidRDefault="00AF1966" w:rsidP="00D22091">
            <w:pPr>
              <w:widowControl w:val="0"/>
              <w:suppressLineNumbers/>
              <w:suppressAutoHyphens/>
              <w:jc w:val="both"/>
              <w:rPr>
                <w:lang w:eastAsia="en-US"/>
              </w:rPr>
            </w:pPr>
            <w:r w:rsidRPr="00782581">
              <w:rPr>
                <w:lang w:eastAsia="en-US"/>
              </w:rPr>
              <w:t>Практическое занятие №</w:t>
            </w:r>
            <w:r>
              <w:rPr>
                <w:lang w:eastAsia="en-US"/>
              </w:rPr>
              <w:t xml:space="preserve"> 28.</w:t>
            </w:r>
            <w:r w:rsidRPr="00782581">
              <w:rPr>
                <w:lang w:eastAsia="en-US"/>
              </w:rPr>
              <w:t xml:space="preserve">  Выполнение теплотехнического расчета наружных стен с применением фасадных утеплителей.</w:t>
            </w:r>
          </w:p>
        </w:tc>
        <w:tc>
          <w:tcPr>
            <w:tcW w:w="477" w:type="pct"/>
            <w:shd w:val="clear" w:color="auto" w:fill="auto"/>
          </w:tcPr>
          <w:p w:rsidR="00AF1966" w:rsidRPr="00782581" w:rsidRDefault="00AF1966" w:rsidP="00AF1966">
            <w:pPr>
              <w:jc w:val="center"/>
              <w:rPr>
                <w:lang w:eastAsia="en-US"/>
              </w:rPr>
            </w:pPr>
            <w:r w:rsidRPr="00782581">
              <w:rPr>
                <w:lang w:eastAsia="en-US"/>
              </w:rPr>
              <w:t>2</w:t>
            </w:r>
          </w:p>
        </w:tc>
      </w:tr>
      <w:tr w:rsidR="00AF1966" w:rsidRPr="00DB6254" w:rsidTr="00EE7280">
        <w:trPr>
          <w:trHeight w:val="20"/>
        </w:trPr>
        <w:tc>
          <w:tcPr>
            <w:tcW w:w="997" w:type="pct"/>
            <w:vMerge/>
            <w:shd w:val="clear" w:color="auto" w:fill="auto"/>
          </w:tcPr>
          <w:p w:rsidR="00AF1966" w:rsidRPr="002E031D" w:rsidRDefault="00AF1966" w:rsidP="00EE7280">
            <w:pPr>
              <w:contextualSpacing/>
              <w:jc w:val="both"/>
              <w:rPr>
                <w:rFonts w:eastAsia="Calibri"/>
                <w:bCs/>
                <w:i/>
              </w:rPr>
            </w:pPr>
          </w:p>
        </w:tc>
        <w:tc>
          <w:tcPr>
            <w:tcW w:w="187" w:type="pct"/>
            <w:shd w:val="clear" w:color="auto" w:fill="auto"/>
          </w:tcPr>
          <w:p w:rsidR="00AF1966" w:rsidRPr="002E031D" w:rsidRDefault="00AF1966" w:rsidP="00EE7280">
            <w:pPr>
              <w:contextualSpacing/>
              <w:jc w:val="both"/>
              <w:rPr>
                <w:rFonts w:eastAsia="Calibri"/>
                <w:bCs/>
              </w:rPr>
            </w:pPr>
            <w:r w:rsidRPr="002E031D">
              <w:rPr>
                <w:rFonts w:eastAsia="Calibri"/>
                <w:bCs/>
              </w:rPr>
              <w:t>4</w:t>
            </w:r>
          </w:p>
        </w:tc>
        <w:tc>
          <w:tcPr>
            <w:tcW w:w="3339" w:type="pct"/>
            <w:gridSpan w:val="2"/>
            <w:shd w:val="clear" w:color="auto" w:fill="auto"/>
          </w:tcPr>
          <w:p w:rsidR="00AF1966" w:rsidRPr="00782581" w:rsidRDefault="00AF1966" w:rsidP="00EE7280">
            <w:pPr>
              <w:widowControl w:val="0"/>
              <w:suppressLineNumbers/>
              <w:suppressAutoHyphens/>
              <w:jc w:val="both"/>
              <w:rPr>
                <w:lang w:eastAsia="en-US"/>
              </w:rPr>
            </w:pPr>
            <w:r w:rsidRPr="00782581">
              <w:rPr>
                <w:lang w:eastAsia="en-US"/>
              </w:rPr>
              <w:t>Практическое занятие №</w:t>
            </w:r>
            <w:r>
              <w:rPr>
                <w:lang w:eastAsia="en-US"/>
              </w:rPr>
              <w:t xml:space="preserve"> 29.</w:t>
            </w:r>
            <w:r w:rsidRPr="00782581">
              <w:rPr>
                <w:lang w:eastAsia="en-US"/>
              </w:rPr>
              <w:t xml:space="preserve"> Выполнение чертежей конструкций утеплённых фасадов.</w:t>
            </w:r>
          </w:p>
        </w:tc>
        <w:tc>
          <w:tcPr>
            <w:tcW w:w="477" w:type="pct"/>
            <w:shd w:val="clear" w:color="auto" w:fill="auto"/>
          </w:tcPr>
          <w:p w:rsidR="00AF1966" w:rsidRPr="00782581" w:rsidRDefault="00AF1966" w:rsidP="00AF1966">
            <w:pPr>
              <w:jc w:val="center"/>
              <w:rPr>
                <w:lang w:eastAsia="en-US"/>
              </w:rPr>
            </w:pPr>
            <w:r w:rsidRPr="00782581">
              <w:rPr>
                <w:lang w:eastAsia="en-US"/>
              </w:rPr>
              <w:t>2</w:t>
            </w:r>
          </w:p>
        </w:tc>
      </w:tr>
      <w:tr w:rsidR="00AF1966" w:rsidRPr="00DB6254" w:rsidTr="00EE7280">
        <w:trPr>
          <w:trHeight w:val="20"/>
        </w:trPr>
        <w:tc>
          <w:tcPr>
            <w:tcW w:w="997" w:type="pct"/>
            <w:vMerge/>
            <w:shd w:val="clear" w:color="auto" w:fill="auto"/>
          </w:tcPr>
          <w:p w:rsidR="00AF1966" w:rsidRPr="002E031D" w:rsidRDefault="00AF1966" w:rsidP="00EE7280">
            <w:pPr>
              <w:contextualSpacing/>
              <w:jc w:val="both"/>
              <w:rPr>
                <w:rFonts w:eastAsia="Calibri"/>
                <w:bCs/>
                <w:i/>
              </w:rPr>
            </w:pPr>
          </w:p>
        </w:tc>
        <w:tc>
          <w:tcPr>
            <w:tcW w:w="187" w:type="pct"/>
            <w:shd w:val="clear" w:color="auto" w:fill="auto"/>
          </w:tcPr>
          <w:p w:rsidR="00AF1966" w:rsidRPr="002E031D" w:rsidRDefault="00AF1966" w:rsidP="00EE7280">
            <w:pPr>
              <w:contextualSpacing/>
              <w:jc w:val="both"/>
              <w:rPr>
                <w:rFonts w:eastAsia="Calibri"/>
                <w:bCs/>
              </w:rPr>
            </w:pPr>
            <w:r w:rsidRPr="002E031D">
              <w:rPr>
                <w:rFonts w:eastAsia="Calibri"/>
                <w:bCs/>
              </w:rPr>
              <w:t>5</w:t>
            </w:r>
          </w:p>
        </w:tc>
        <w:tc>
          <w:tcPr>
            <w:tcW w:w="3339" w:type="pct"/>
            <w:gridSpan w:val="2"/>
            <w:shd w:val="clear" w:color="auto" w:fill="auto"/>
          </w:tcPr>
          <w:p w:rsidR="00AF1966" w:rsidRPr="00782581" w:rsidRDefault="00AF1966" w:rsidP="00EE7280">
            <w:pPr>
              <w:widowControl w:val="0"/>
              <w:suppressLineNumbers/>
              <w:suppressAutoHyphens/>
              <w:jc w:val="both"/>
              <w:rPr>
                <w:lang w:eastAsia="en-US"/>
              </w:rPr>
            </w:pPr>
            <w:r>
              <w:rPr>
                <w:lang w:eastAsia="en-US"/>
              </w:rPr>
              <w:t>Практическое занятие № 30-32</w:t>
            </w:r>
            <w:r w:rsidRPr="00782581">
              <w:rPr>
                <w:lang w:eastAsia="en-US"/>
              </w:rPr>
              <w:t>. Расчет усиления фундамента. Выполнение чертежа усиливаемого элемента.</w:t>
            </w:r>
          </w:p>
        </w:tc>
        <w:tc>
          <w:tcPr>
            <w:tcW w:w="477" w:type="pct"/>
            <w:shd w:val="clear" w:color="auto" w:fill="auto"/>
          </w:tcPr>
          <w:p w:rsidR="00AF1966" w:rsidRPr="00782581" w:rsidRDefault="00AF1966" w:rsidP="00AF1966">
            <w:pPr>
              <w:jc w:val="center"/>
              <w:rPr>
                <w:lang w:eastAsia="en-US"/>
              </w:rPr>
            </w:pPr>
            <w:r w:rsidRPr="00782581">
              <w:rPr>
                <w:lang w:eastAsia="en-US"/>
              </w:rPr>
              <w:t>6</w:t>
            </w:r>
          </w:p>
        </w:tc>
      </w:tr>
      <w:tr w:rsidR="00AF1966" w:rsidRPr="00DB6254" w:rsidTr="00EE7280">
        <w:trPr>
          <w:trHeight w:val="20"/>
        </w:trPr>
        <w:tc>
          <w:tcPr>
            <w:tcW w:w="997" w:type="pct"/>
            <w:vMerge/>
            <w:shd w:val="clear" w:color="auto" w:fill="auto"/>
          </w:tcPr>
          <w:p w:rsidR="00AF1966" w:rsidRPr="002E031D" w:rsidRDefault="00AF1966" w:rsidP="00EE7280">
            <w:pPr>
              <w:contextualSpacing/>
              <w:jc w:val="both"/>
              <w:rPr>
                <w:rFonts w:eastAsia="Calibri"/>
                <w:bCs/>
                <w:i/>
              </w:rPr>
            </w:pPr>
          </w:p>
        </w:tc>
        <w:tc>
          <w:tcPr>
            <w:tcW w:w="187" w:type="pct"/>
            <w:shd w:val="clear" w:color="auto" w:fill="auto"/>
          </w:tcPr>
          <w:p w:rsidR="00AF1966" w:rsidRPr="002E031D" w:rsidRDefault="00AF1966" w:rsidP="00EE7280">
            <w:pPr>
              <w:contextualSpacing/>
              <w:jc w:val="both"/>
              <w:rPr>
                <w:rFonts w:eastAsia="Calibri"/>
                <w:bCs/>
              </w:rPr>
            </w:pPr>
            <w:r w:rsidRPr="002E031D">
              <w:rPr>
                <w:rFonts w:eastAsia="Calibri"/>
                <w:bCs/>
              </w:rPr>
              <w:t>6</w:t>
            </w:r>
          </w:p>
        </w:tc>
        <w:tc>
          <w:tcPr>
            <w:tcW w:w="3339" w:type="pct"/>
            <w:gridSpan w:val="2"/>
            <w:shd w:val="clear" w:color="auto" w:fill="auto"/>
          </w:tcPr>
          <w:p w:rsidR="00AF1966" w:rsidRPr="00782581" w:rsidRDefault="00AF1966" w:rsidP="00EE7280">
            <w:pPr>
              <w:widowControl w:val="0"/>
              <w:suppressLineNumbers/>
              <w:suppressAutoHyphens/>
              <w:jc w:val="both"/>
              <w:rPr>
                <w:lang w:eastAsia="en-US"/>
              </w:rPr>
            </w:pPr>
            <w:r>
              <w:rPr>
                <w:lang w:eastAsia="en-US"/>
              </w:rPr>
              <w:t>Практическое занятие № 33-35</w:t>
            </w:r>
            <w:r w:rsidRPr="00782581">
              <w:rPr>
                <w:lang w:eastAsia="en-US"/>
              </w:rPr>
              <w:t>.  Расчет усиления пустотных плит. Выполнение чертежа усиливаемого элемента.</w:t>
            </w:r>
          </w:p>
        </w:tc>
        <w:tc>
          <w:tcPr>
            <w:tcW w:w="477" w:type="pct"/>
            <w:shd w:val="clear" w:color="auto" w:fill="auto"/>
          </w:tcPr>
          <w:p w:rsidR="00AF1966" w:rsidRPr="00782581" w:rsidRDefault="00AF1966" w:rsidP="00AF1966">
            <w:pPr>
              <w:jc w:val="center"/>
              <w:rPr>
                <w:lang w:eastAsia="en-US"/>
              </w:rPr>
            </w:pPr>
            <w:r w:rsidRPr="00782581">
              <w:rPr>
                <w:lang w:eastAsia="en-US"/>
              </w:rPr>
              <w:t>6</w:t>
            </w:r>
          </w:p>
        </w:tc>
      </w:tr>
      <w:tr w:rsidR="00AF1966" w:rsidRPr="00DB6254" w:rsidTr="00EE7280">
        <w:trPr>
          <w:trHeight w:val="20"/>
        </w:trPr>
        <w:tc>
          <w:tcPr>
            <w:tcW w:w="997" w:type="pct"/>
            <w:vMerge/>
            <w:shd w:val="clear" w:color="auto" w:fill="auto"/>
          </w:tcPr>
          <w:p w:rsidR="00AF1966" w:rsidRPr="002E031D" w:rsidRDefault="00AF1966" w:rsidP="00EE7280">
            <w:pPr>
              <w:contextualSpacing/>
              <w:jc w:val="both"/>
              <w:rPr>
                <w:rFonts w:eastAsia="Calibri"/>
                <w:bCs/>
                <w:i/>
              </w:rPr>
            </w:pPr>
          </w:p>
        </w:tc>
        <w:tc>
          <w:tcPr>
            <w:tcW w:w="187" w:type="pct"/>
            <w:shd w:val="clear" w:color="auto" w:fill="auto"/>
          </w:tcPr>
          <w:p w:rsidR="00AF1966" w:rsidRPr="002E031D" w:rsidRDefault="00AF1966" w:rsidP="00EE7280">
            <w:pPr>
              <w:contextualSpacing/>
              <w:jc w:val="both"/>
              <w:rPr>
                <w:rFonts w:eastAsia="Calibri"/>
                <w:bCs/>
                <w:highlight w:val="yellow"/>
              </w:rPr>
            </w:pPr>
            <w:r w:rsidRPr="002E031D">
              <w:rPr>
                <w:rFonts w:eastAsia="Calibri"/>
                <w:bCs/>
              </w:rPr>
              <w:t>7</w:t>
            </w:r>
          </w:p>
        </w:tc>
        <w:tc>
          <w:tcPr>
            <w:tcW w:w="3339" w:type="pct"/>
            <w:gridSpan w:val="2"/>
            <w:shd w:val="clear" w:color="auto" w:fill="auto"/>
          </w:tcPr>
          <w:p w:rsidR="00AF1966" w:rsidRPr="00782581" w:rsidRDefault="00AF1966" w:rsidP="00EE7280">
            <w:pPr>
              <w:widowControl w:val="0"/>
              <w:suppressLineNumbers/>
              <w:suppressAutoHyphens/>
              <w:jc w:val="both"/>
              <w:rPr>
                <w:lang w:eastAsia="en-US"/>
              </w:rPr>
            </w:pPr>
            <w:r>
              <w:rPr>
                <w:lang w:eastAsia="en-US"/>
              </w:rPr>
              <w:t>Практическое занятие № 36-37</w:t>
            </w:r>
            <w:r w:rsidRPr="00782581">
              <w:rPr>
                <w:lang w:eastAsia="en-US"/>
              </w:rPr>
              <w:t>.  Расчет усиления простенков кирпичных стен здания. Выполнение чертежа усиливаемого элемента.</w:t>
            </w:r>
          </w:p>
        </w:tc>
        <w:tc>
          <w:tcPr>
            <w:tcW w:w="477" w:type="pct"/>
            <w:shd w:val="clear" w:color="auto" w:fill="auto"/>
          </w:tcPr>
          <w:p w:rsidR="00AF1966" w:rsidRPr="00782581" w:rsidRDefault="00AF1966" w:rsidP="00AF1966">
            <w:pPr>
              <w:jc w:val="center"/>
              <w:rPr>
                <w:lang w:eastAsia="en-US"/>
              </w:rPr>
            </w:pPr>
            <w:r w:rsidRPr="00782581">
              <w:rPr>
                <w:lang w:eastAsia="en-US"/>
              </w:rPr>
              <w:t>4</w:t>
            </w:r>
          </w:p>
        </w:tc>
      </w:tr>
      <w:tr w:rsidR="00AF1966" w:rsidRPr="00DB6254" w:rsidTr="00EE7280">
        <w:trPr>
          <w:trHeight w:val="20"/>
        </w:trPr>
        <w:tc>
          <w:tcPr>
            <w:tcW w:w="997" w:type="pct"/>
            <w:vMerge/>
            <w:shd w:val="clear" w:color="auto" w:fill="auto"/>
          </w:tcPr>
          <w:p w:rsidR="00AF1966" w:rsidRPr="002E031D" w:rsidRDefault="00AF1966" w:rsidP="00EE7280">
            <w:pPr>
              <w:contextualSpacing/>
              <w:jc w:val="both"/>
              <w:rPr>
                <w:rFonts w:eastAsia="Calibri"/>
                <w:bCs/>
                <w:i/>
              </w:rPr>
            </w:pPr>
          </w:p>
        </w:tc>
        <w:tc>
          <w:tcPr>
            <w:tcW w:w="187" w:type="pct"/>
            <w:shd w:val="clear" w:color="auto" w:fill="auto"/>
          </w:tcPr>
          <w:p w:rsidR="00AF1966" w:rsidRPr="002E031D" w:rsidRDefault="00AF1966" w:rsidP="00EE7280">
            <w:pPr>
              <w:contextualSpacing/>
              <w:jc w:val="both"/>
              <w:rPr>
                <w:rFonts w:eastAsia="Calibri"/>
                <w:bCs/>
              </w:rPr>
            </w:pPr>
            <w:r w:rsidRPr="002E031D">
              <w:rPr>
                <w:rFonts w:eastAsia="Calibri"/>
                <w:bCs/>
              </w:rPr>
              <w:t>8</w:t>
            </w:r>
          </w:p>
        </w:tc>
        <w:tc>
          <w:tcPr>
            <w:tcW w:w="3339" w:type="pct"/>
            <w:gridSpan w:val="2"/>
            <w:shd w:val="clear" w:color="auto" w:fill="auto"/>
          </w:tcPr>
          <w:p w:rsidR="00AF1966" w:rsidRPr="00782581" w:rsidRDefault="00AF1966" w:rsidP="00EE7280">
            <w:pPr>
              <w:widowControl w:val="0"/>
              <w:suppressLineNumbers/>
              <w:suppressAutoHyphens/>
              <w:jc w:val="both"/>
              <w:rPr>
                <w:lang w:eastAsia="en-US"/>
              </w:rPr>
            </w:pPr>
            <w:r>
              <w:rPr>
                <w:lang w:eastAsia="en-US"/>
              </w:rPr>
              <w:t>Практическое занятие № 38-39</w:t>
            </w:r>
            <w:r w:rsidRPr="00782581">
              <w:rPr>
                <w:lang w:eastAsia="en-US"/>
              </w:rPr>
              <w:t xml:space="preserve">.  Расчёт усиление оконных и дверных проемов в кирпичной стене. Выполнение чертежа   усиленных проёмов </w:t>
            </w:r>
          </w:p>
        </w:tc>
        <w:tc>
          <w:tcPr>
            <w:tcW w:w="477" w:type="pct"/>
            <w:shd w:val="clear" w:color="auto" w:fill="auto"/>
          </w:tcPr>
          <w:p w:rsidR="00AF1966" w:rsidRPr="00782581" w:rsidRDefault="00AF1966" w:rsidP="00AF1966">
            <w:pPr>
              <w:jc w:val="center"/>
              <w:rPr>
                <w:lang w:eastAsia="en-US"/>
              </w:rPr>
            </w:pPr>
            <w:r w:rsidRPr="00782581">
              <w:rPr>
                <w:lang w:eastAsia="en-US"/>
              </w:rPr>
              <w:t>4</w:t>
            </w:r>
          </w:p>
        </w:tc>
      </w:tr>
      <w:tr w:rsidR="00C363CD" w:rsidRPr="00DB6254" w:rsidTr="00EE7280">
        <w:trPr>
          <w:trHeight w:val="20"/>
        </w:trPr>
        <w:tc>
          <w:tcPr>
            <w:tcW w:w="997" w:type="pct"/>
            <w:vMerge/>
            <w:shd w:val="clear" w:color="auto" w:fill="auto"/>
          </w:tcPr>
          <w:p w:rsidR="00C363CD" w:rsidRPr="002E031D" w:rsidRDefault="00C363CD" w:rsidP="00EE7280">
            <w:pPr>
              <w:contextualSpacing/>
              <w:jc w:val="both"/>
              <w:rPr>
                <w:rFonts w:eastAsia="Calibri"/>
                <w:bCs/>
                <w:i/>
              </w:rPr>
            </w:pPr>
          </w:p>
        </w:tc>
        <w:tc>
          <w:tcPr>
            <w:tcW w:w="187" w:type="pct"/>
            <w:shd w:val="clear" w:color="auto" w:fill="auto"/>
          </w:tcPr>
          <w:p w:rsidR="00C363CD" w:rsidRPr="002E031D" w:rsidRDefault="00C363CD" w:rsidP="00EE7280">
            <w:pPr>
              <w:contextualSpacing/>
              <w:jc w:val="both"/>
              <w:rPr>
                <w:rFonts w:eastAsia="Calibri"/>
                <w:bCs/>
              </w:rPr>
            </w:pPr>
            <w:r>
              <w:rPr>
                <w:rFonts w:eastAsia="Calibri"/>
                <w:bCs/>
              </w:rPr>
              <w:t>9</w:t>
            </w:r>
          </w:p>
        </w:tc>
        <w:tc>
          <w:tcPr>
            <w:tcW w:w="3339" w:type="pct"/>
            <w:gridSpan w:val="2"/>
            <w:shd w:val="clear" w:color="auto" w:fill="auto"/>
          </w:tcPr>
          <w:p w:rsidR="00C363CD" w:rsidRDefault="00C363CD" w:rsidP="00EE7280">
            <w:pPr>
              <w:widowControl w:val="0"/>
              <w:suppressLineNumbers/>
              <w:suppressAutoHyphens/>
              <w:jc w:val="both"/>
              <w:rPr>
                <w:lang w:eastAsia="en-US"/>
              </w:rPr>
            </w:pPr>
            <w:r w:rsidRPr="00C363CD">
              <w:rPr>
                <w:lang w:eastAsia="en-US"/>
              </w:rPr>
              <w:t>Практическое занятие № 40.  Разработка рекомендаций по уменьшению риска</w:t>
            </w:r>
          </w:p>
        </w:tc>
        <w:tc>
          <w:tcPr>
            <w:tcW w:w="477" w:type="pct"/>
            <w:shd w:val="clear" w:color="auto" w:fill="auto"/>
          </w:tcPr>
          <w:p w:rsidR="00C363CD" w:rsidRPr="00782581" w:rsidRDefault="00C363CD" w:rsidP="00AF1966">
            <w:pPr>
              <w:jc w:val="center"/>
              <w:rPr>
                <w:lang w:eastAsia="en-US"/>
              </w:rPr>
            </w:pPr>
            <w:r>
              <w:rPr>
                <w:lang w:eastAsia="en-US"/>
              </w:rPr>
              <w:t>2</w:t>
            </w:r>
          </w:p>
        </w:tc>
      </w:tr>
      <w:tr w:rsidR="00AF1966" w:rsidRPr="00DB6254" w:rsidTr="0048040E">
        <w:trPr>
          <w:trHeight w:val="562"/>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3526" w:type="pct"/>
            <w:gridSpan w:val="3"/>
            <w:shd w:val="clear" w:color="auto" w:fill="auto"/>
          </w:tcPr>
          <w:p w:rsidR="00AF1966" w:rsidRPr="00D11FC4" w:rsidRDefault="00AF1966" w:rsidP="00EE7280">
            <w:pPr>
              <w:jc w:val="both"/>
              <w:rPr>
                <w:rFonts w:eastAsia="Calibri"/>
                <w:b/>
                <w:bCs/>
              </w:rPr>
            </w:pPr>
            <w:r w:rsidRPr="00D11FC4">
              <w:rPr>
                <w:rFonts w:eastAsia="Calibri"/>
                <w:b/>
                <w:bCs/>
              </w:rPr>
              <w:t>Самостоятельная работа:</w:t>
            </w:r>
          </w:p>
          <w:p w:rsidR="00AF1966" w:rsidRPr="00782581" w:rsidRDefault="00AF1966" w:rsidP="00EE7280">
            <w:pPr>
              <w:jc w:val="both"/>
              <w:rPr>
                <w:lang w:eastAsia="en-US"/>
              </w:rPr>
            </w:pPr>
            <w:r w:rsidRPr="00D11FC4">
              <w:rPr>
                <w:bCs/>
                <w:spacing w:val="-6"/>
              </w:rPr>
              <w:t xml:space="preserve"> </w:t>
            </w:r>
            <w:r w:rsidRPr="00782581">
              <w:rPr>
                <w:lang w:eastAsia="en-US"/>
              </w:rPr>
              <w:t xml:space="preserve">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AF1966" w:rsidRPr="00782581" w:rsidRDefault="00AF1966" w:rsidP="00EE7280">
            <w:pPr>
              <w:jc w:val="both"/>
              <w:rPr>
                <w:b/>
                <w:bCs/>
                <w:lang w:eastAsia="en-US"/>
              </w:rPr>
            </w:pPr>
            <w:r w:rsidRPr="00782581">
              <w:rPr>
                <w:lang w:eastAsia="en-US"/>
              </w:rPr>
              <w:t>Самостоятельное изучение правил выполнения чертежей и технологической документации по ЕСКД и ЕСТП.</w:t>
            </w:r>
          </w:p>
          <w:p w:rsidR="00AF1966" w:rsidRPr="00782581" w:rsidRDefault="00AF1966" w:rsidP="00EE7280">
            <w:pPr>
              <w:tabs>
                <w:tab w:val="left" w:pos="9500"/>
              </w:tabs>
              <w:jc w:val="both"/>
              <w:rPr>
                <w:lang w:eastAsia="en-US"/>
              </w:rPr>
            </w:pPr>
            <w:r w:rsidRPr="00782581">
              <w:rPr>
                <w:lang w:eastAsia="en-US"/>
              </w:rPr>
              <w:t>Работа с дополнительными источниками и составление плана-конспекта по темам:</w:t>
            </w:r>
          </w:p>
          <w:p w:rsidR="00AF1966" w:rsidRPr="00782581" w:rsidRDefault="00AF1966" w:rsidP="00EE7280">
            <w:pPr>
              <w:numPr>
                <w:ilvl w:val="0"/>
                <w:numId w:val="39"/>
              </w:numPr>
              <w:tabs>
                <w:tab w:val="left" w:pos="9500"/>
              </w:tabs>
              <w:jc w:val="both"/>
              <w:rPr>
                <w:lang w:eastAsia="en-US"/>
              </w:rPr>
            </w:pPr>
            <w:r w:rsidRPr="00782581">
              <w:rPr>
                <w:lang w:eastAsia="en-US"/>
              </w:rPr>
              <w:t xml:space="preserve">Направления модернизации планировочных решений общественных зданий </w:t>
            </w:r>
          </w:p>
          <w:p w:rsidR="00AF1966" w:rsidRPr="00782581" w:rsidRDefault="00AF1966" w:rsidP="00EE7280">
            <w:pPr>
              <w:numPr>
                <w:ilvl w:val="0"/>
                <w:numId w:val="39"/>
              </w:numPr>
              <w:tabs>
                <w:tab w:val="left" w:pos="9500"/>
              </w:tabs>
              <w:jc w:val="both"/>
              <w:rPr>
                <w:lang w:eastAsia="en-US"/>
              </w:rPr>
            </w:pPr>
            <w:r w:rsidRPr="00782581">
              <w:rPr>
                <w:lang w:eastAsia="en-US"/>
              </w:rPr>
              <w:t>Социальная необходимость реконструкции</w:t>
            </w:r>
          </w:p>
          <w:p w:rsidR="00AF1966" w:rsidRPr="00782581" w:rsidRDefault="00AF1966" w:rsidP="00EE7280">
            <w:pPr>
              <w:numPr>
                <w:ilvl w:val="0"/>
                <w:numId w:val="39"/>
              </w:numPr>
              <w:tabs>
                <w:tab w:val="left" w:pos="9500"/>
              </w:tabs>
              <w:jc w:val="both"/>
              <w:rPr>
                <w:lang w:eastAsia="en-US"/>
              </w:rPr>
            </w:pPr>
            <w:r w:rsidRPr="00782581">
              <w:rPr>
                <w:lang w:eastAsia="en-US"/>
              </w:rPr>
              <w:t>Особенности устройства фундаментов вблизи существующих зданий.</w:t>
            </w:r>
          </w:p>
          <w:p w:rsidR="00AF1966" w:rsidRPr="00782581" w:rsidRDefault="00AF1966" w:rsidP="00EE7280">
            <w:pPr>
              <w:tabs>
                <w:tab w:val="left" w:pos="9500"/>
              </w:tabs>
              <w:jc w:val="both"/>
              <w:rPr>
                <w:lang w:eastAsia="en-US"/>
              </w:rPr>
            </w:pPr>
            <w:r w:rsidRPr="00782581">
              <w:rPr>
                <w:lang w:eastAsia="en-US"/>
              </w:rPr>
              <w:t>Написание рефератов по темам:</w:t>
            </w:r>
          </w:p>
          <w:p w:rsidR="00AF1966" w:rsidRPr="00782581" w:rsidRDefault="00AF1966" w:rsidP="00EE7280">
            <w:pPr>
              <w:numPr>
                <w:ilvl w:val="0"/>
                <w:numId w:val="39"/>
              </w:numPr>
              <w:tabs>
                <w:tab w:val="left" w:pos="9500"/>
              </w:tabs>
              <w:jc w:val="both"/>
              <w:rPr>
                <w:lang w:eastAsia="en-US"/>
              </w:rPr>
            </w:pPr>
            <w:r w:rsidRPr="00782581">
              <w:rPr>
                <w:lang w:eastAsia="en-US"/>
              </w:rPr>
              <w:t>Перспективные направления в реконструкции зданий и сооружений.</w:t>
            </w:r>
          </w:p>
          <w:p w:rsidR="00AF1966" w:rsidRPr="00D11FC4" w:rsidRDefault="00AF1966" w:rsidP="00EE7280">
            <w:pPr>
              <w:jc w:val="both"/>
            </w:pPr>
            <w:r w:rsidRPr="00782581">
              <w:rPr>
                <w:lang w:eastAsia="en-US"/>
              </w:rPr>
              <w:t>Вопросы градостроительной экологии, решаемые при реконструкции городской застройки.</w:t>
            </w:r>
          </w:p>
        </w:tc>
        <w:tc>
          <w:tcPr>
            <w:tcW w:w="477" w:type="pct"/>
            <w:shd w:val="clear" w:color="auto" w:fill="auto"/>
          </w:tcPr>
          <w:p w:rsidR="00AF1966" w:rsidRPr="00D9317F" w:rsidRDefault="00C363CD" w:rsidP="00AF1966">
            <w:pPr>
              <w:contextualSpacing/>
              <w:jc w:val="center"/>
              <w:rPr>
                <w:b/>
              </w:rPr>
            </w:pPr>
            <w:r>
              <w:rPr>
                <w:b/>
              </w:rPr>
              <w:t>4</w:t>
            </w:r>
          </w:p>
        </w:tc>
      </w:tr>
      <w:tr w:rsidR="00AF1966" w:rsidRPr="00DB6254" w:rsidTr="00AF1966">
        <w:trPr>
          <w:trHeight w:val="272"/>
        </w:trPr>
        <w:tc>
          <w:tcPr>
            <w:tcW w:w="997" w:type="pct"/>
            <w:vMerge w:val="restart"/>
            <w:shd w:val="clear" w:color="auto" w:fill="auto"/>
          </w:tcPr>
          <w:p w:rsidR="00AF1966" w:rsidRPr="002E13F6" w:rsidRDefault="00AF1966" w:rsidP="00EE7280">
            <w:pPr>
              <w:jc w:val="both"/>
              <w:rPr>
                <w:b/>
              </w:rPr>
            </w:pPr>
            <w:r>
              <w:rPr>
                <w:b/>
              </w:rPr>
              <w:t xml:space="preserve">Тема </w:t>
            </w:r>
            <w:r w:rsidR="00C363CD">
              <w:rPr>
                <w:b/>
              </w:rPr>
              <w:t>04.02.02</w:t>
            </w:r>
            <w:r w:rsidRPr="002E13F6">
              <w:rPr>
                <w:b/>
              </w:rPr>
              <w:t xml:space="preserve"> </w:t>
            </w:r>
          </w:p>
          <w:p w:rsidR="00AF1966" w:rsidRPr="00AF1966" w:rsidRDefault="00AF1966" w:rsidP="00EE7280">
            <w:pPr>
              <w:contextualSpacing/>
              <w:jc w:val="both"/>
              <w:rPr>
                <w:rFonts w:eastAsia="Calibri"/>
                <w:bCs/>
                <w:color w:val="FF0000"/>
              </w:rPr>
            </w:pPr>
            <w:r w:rsidRPr="00AF1966">
              <w:t>Проектно-сметная документация на капитальный ремонт</w:t>
            </w:r>
          </w:p>
        </w:tc>
        <w:tc>
          <w:tcPr>
            <w:tcW w:w="3526" w:type="pct"/>
            <w:gridSpan w:val="3"/>
            <w:vMerge w:val="restart"/>
            <w:shd w:val="clear" w:color="auto" w:fill="auto"/>
          </w:tcPr>
          <w:p w:rsidR="00AF1966" w:rsidRPr="00782581" w:rsidRDefault="00AF1966" w:rsidP="0048040E">
            <w:pPr>
              <w:jc w:val="both"/>
              <w:rPr>
                <w:lang w:eastAsia="en-US"/>
              </w:rPr>
            </w:pPr>
            <w:r w:rsidRPr="00782581">
              <w:rPr>
                <w:b/>
                <w:bCs/>
                <w:lang w:eastAsia="en-US"/>
              </w:rPr>
              <w:t>Содержание</w:t>
            </w:r>
          </w:p>
        </w:tc>
        <w:tc>
          <w:tcPr>
            <w:tcW w:w="477" w:type="pct"/>
            <w:shd w:val="clear" w:color="auto" w:fill="auto"/>
          </w:tcPr>
          <w:p w:rsidR="00AF1966" w:rsidRPr="009543BB" w:rsidRDefault="00AF1966" w:rsidP="000813B5">
            <w:pPr>
              <w:jc w:val="center"/>
              <w:rPr>
                <w:b/>
                <w:lang w:eastAsia="en-US"/>
              </w:rPr>
            </w:pPr>
            <w:r w:rsidRPr="009543BB">
              <w:rPr>
                <w:b/>
                <w:lang w:eastAsia="en-US"/>
              </w:rPr>
              <w:t>36</w:t>
            </w:r>
          </w:p>
        </w:tc>
      </w:tr>
      <w:tr w:rsidR="00AF1966" w:rsidRPr="00DB6254" w:rsidTr="00AF1966">
        <w:trPr>
          <w:trHeight w:val="266"/>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3526" w:type="pct"/>
            <w:gridSpan w:val="3"/>
            <w:vMerge/>
            <w:shd w:val="clear" w:color="auto" w:fill="auto"/>
          </w:tcPr>
          <w:p w:rsidR="00AF1966" w:rsidRPr="00782581" w:rsidRDefault="00AF1966" w:rsidP="00EE7280">
            <w:pPr>
              <w:jc w:val="both"/>
              <w:rPr>
                <w:lang w:eastAsia="en-US"/>
              </w:rPr>
            </w:pPr>
          </w:p>
        </w:tc>
        <w:tc>
          <w:tcPr>
            <w:tcW w:w="477" w:type="pct"/>
            <w:shd w:val="clear" w:color="auto" w:fill="auto"/>
          </w:tcPr>
          <w:p w:rsidR="00AF1966" w:rsidRPr="009543BB" w:rsidRDefault="00AF1966" w:rsidP="000813B5">
            <w:pPr>
              <w:jc w:val="center"/>
              <w:rPr>
                <w:b/>
                <w:lang w:eastAsia="en-US"/>
              </w:rPr>
            </w:pPr>
            <w:r w:rsidRPr="009543BB">
              <w:rPr>
                <w:b/>
                <w:lang w:eastAsia="en-US"/>
              </w:rPr>
              <w:t>12</w:t>
            </w:r>
          </w:p>
        </w:tc>
      </w:tr>
      <w:tr w:rsidR="00AF1966" w:rsidRPr="00DB6254" w:rsidTr="00EE7280">
        <w:trPr>
          <w:trHeight w:val="562"/>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236" w:type="pct"/>
            <w:gridSpan w:val="2"/>
            <w:shd w:val="clear" w:color="auto" w:fill="auto"/>
          </w:tcPr>
          <w:p w:rsidR="00AF1966" w:rsidRPr="00AF1966" w:rsidRDefault="00AF1966" w:rsidP="00EE7280">
            <w:pPr>
              <w:jc w:val="both"/>
              <w:rPr>
                <w:bCs/>
              </w:rPr>
            </w:pPr>
            <w:r w:rsidRPr="00AF1966">
              <w:rPr>
                <w:bCs/>
              </w:rPr>
              <w:t>1</w:t>
            </w:r>
          </w:p>
        </w:tc>
        <w:tc>
          <w:tcPr>
            <w:tcW w:w="3290" w:type="pct"/>
            <w:shd w:val="clear" w:color="auto" w:fill="auto"/>
          </w:tcPr>
          <w:p w:rsidR="00AF1966" w:rsidRDefault="00AF1966" w:rsidP="00EE7280">
            <w:pPr>
              <w:contextualSpacing/>
              <w:jc w:val="both"/>
            </w:pPr>
            <w:r>
              <w:rPr>
                <w:rFonts w:eastAsia="Calibri"/>
                <w:bCs/>
              </w:rPr>
              <w:t>Виды капитального ремонта. Организация проектирования капитального ремонта.</w:t>
            </w:r>
            <w:r>
              <w:rPr>
                <w:rFonts w:eastAsiaTheme="minorEastAsia"/>
              </w:rPr>
              <w:t xml:space="preserve"> Состав проектно-сметной документации на капитальный ремонт зданий и сооружений. Задание на проектирование капитального ремонта жилого здания. Примерный состав проектно-сметной документации на капитальный ремонт жилого здания. </w:t>
            </w:r>
          </w:p>
        </w:tc>
        <w:tc>
          <w:tcPr>
            <w:tcW w:w="477" w:type="pct"/>
            <w:shd w:val="clear" w:color="auto" w:fill="auto"/>
          </w:tcPr>
          <w:p w:rsidR="00AF1966" w:rsidRPr="00782581" w:rsidRDefault="00AF1966" w:rsidP="00AF1966">
            <w:pPr>
              <w:jc w:val="center"/>
              <w:rPr>
                <w:lang w:eastAsia="en-US"/>
              </w:rPr>
            </w:pPr>
            <w:r>
              <w:rPr>
                <w:lang w:eastAsia="en-US"/>
              </w:rPr>
              <w:t>2</w:t>
            </w:r>
          </w:p>
        </w:tc>
      </w:tr>
      <w:tr w:rsidR="00AF1966" w:rsidRPr="00DB6254" w:rsidTr="00EE7280">
        <w:trPr>
          <w:trHeight w:val="562"/>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236" w:type="pct"/>
            <w:gridSpan w:val="2"/>
            <w:shd w:val="clear" w:color="auto" w:fill="auto"/>
          </w:tcPr>
          <w:p w:rsidR="00AF1966" w:rsidRPr="00AF1966" w:rsidRDefault="00AF1966" w:rsidP="00EE7280">
            <w:pPr>
              <w:jc w:val="both"/>
            </w:pPr>
            <w:r w:rsidRPr="00AF1966">
              <w:t>2</w:t>
            </w:r>
          </w:p>
        </w:tc>
        <w:tc>
          <w:tcPr>
            <w:tcW w:w="3290" w:type="pct"/>
            <w:shd w:val="clear" w:color="auto" w:fill="auto"/>
          </w:tcPr>
          <w:p w:rsidR="00AF1966" w:rsidRDefault="00AF1966" w:rsidP="00EE7280">
            <w:pPr>
              <w:contextualSpacing/>
              <w:jc w:val="both"/>
              <w:rPr>
                <w:rFonts w:eastAsiaTheme="minorEastAsia"/>
              </w:rPr>
            </w:pPr>
            <w:r>
              <w:rPr>
                <w:rFonts w:eastAsia="Calibri"/>
              </w:rPr>
              <w:t>Согласование, экспертиза и утверждение сметной документации. Структура, состав и порядок установления договорной цены.</w:t>
            </w:r>
            <w:r>
              <w:rPr>
                <w:rFonts w:eastAsiaTheme="minorEastAsia"/>
              </w:rPr>
              <w:t xml:space="preserve"> Порядок формирования договорных цен на ремонтно-строительную продукцию. Порядок расчетов за выполненные работы</w:t>
            </w:r>
          </w:p>
        </w:tc>
        <w:tc>
          <w:tcPr>
            <w:tcW w:w="477" w:type="pct"/>
            <w:shd w:val="clear" w:color="auto" w:fill="auto"/>
          </w:tcPr>
          <w:p w:rsidR="00AF1966" w:rsidRPr="00782581" w:rsidRDefault="00AF1966" w:rsidP="00AF1966">
            <w:pPr>
              <w:jc w:val="center"/>
              <w:rPr>
                <w:lang w:eastAsia="en-US"/>
              </w:rPr>
            </w:pPr>
            <w:r>
              <w:rPr>
                <w:lang w:eastAsia="en-US"/>
              </w:rPr>
              <w:t>2</w:t>
            </w:r>
          </w:p>
        </w:tc>
      </w:tr>
      <w:tr w:rsidR="00AF1966" w:rsidRPr="00DB6254" w:rsidTr="00EE7280">
        <w:trPr>
          <w:trHeight w:val="562"/>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236" w:type="pct"/>
            <w:gridSpan w:val="2"/>
            <w:shd w:val="clear" w:color="auto" w:fill="auto"/>
          </w:tcPr>
          <w:p w:rsidR="00AF1966" w:rsidRPr="00AF1966" w:rsidRDefault="00AF1966" w:rsidP="00EE7280">
            <w:pPr>
              <w:jc w:val="both"/>
            </w:pPr>
            <w:r w:rsidRPr="00AF1966">
              <w:t>3</w:t>
            </w:r>
          </w:p>
        </w:tc>
        <w:tc>
          <w:tcPr>
            <w:tcW w:w="3290" w:type="pct"/>
            <w:shd w:val="clear" w:color="auto" w:fill="auto"/>
          </w:tcPr>
          <w:p w:rsidR="00AF1966" w:rsidRDefault="00AF1966" w:rsidP="00D22091">
            <w:pPr>
              <w:contextualSpacing/>
              <w:jc w:val="both"/>
              <w:rPr>
                <w:rFonts w:eastAsiaTheme="minorEastAsia"/>
              </w:rPr>
            </w:pPr>
            <w:r>
              <w:rPr>
                <w:rFonts w:eastAsiaTheme="minorEastAsia"/>
              </w:rPr>
              <w:t>Современная методическая и сметно-нормативная база ценообразования в строительстве на капитальный ремонт зданий и сооружений. Общая структура государственной нормативной базы ценообразования и сметного нормирования.  Виды с</w:t>
            </w:r>
            <w:r>
              <w:rPr>
                <w:color w:val="000000"/>
              </w:rPr>
              <w:t xml:space="preserve">метных нормативов </w:t>
            </w:r>
            <w:r>
              <w:rPr>
                <w:rFonts w:eastAsiaTheme="minorEastAsia"/>
              </w:rPr>
              <w:t xml:space="preserve">на капитальный ремонт зданий и сооружений. </w:t>
            </w:r>
            <w:r>
              <w:rPr>
                <w:rFonts w:eastAsiaTheme="minorEastAsia"/>
                <w:color w:val="000000"/>
              </w:rPr>
              <w:t xml:space="preserve">Сборники ЕР на строительные (ремонтные) работы. </w:t>
            </w:r>
            <w:r>
              <w:rPr>
                <w:rFonts w:eastAsiaTheme="minorEastAsia"/>
              </w:rPr>
              <w:t xml:space="preserve">Состав, структура построения и общие правила применения единичных расценок. </w:t>
            </w:r>
          </w:p>
        </w:tc>
        <w:tc>
          <w:tcPr>
            <w:tcW w:w="477" w:type="pct"/>
            <w:shd w:val="clear" w:color="auto" w:fill="auto"/>
          </w:tcPr>
          <w:p w:rsidR="00AF1966" w:rsidRPr="00782581" w:rsidRDefault="00AF1966" w:rsidP="00AF1966">
            <w:pPr>
              <w:jc w:val="center"/>
              <w:rPr>
                <w:lang w:eastAsia="en-US"/>
              </w:rPr>
            </w:pPr>
            <w:r>
              <w:rPr>
                <w:lang w:eastAsia="en-US"/>
              </w:rPr>
              <w:t>2</w:t>
            </w:r>
          </w:p>
        </w:tc>
      </w:tr>
      <w:tr w:rsidR="00AF1966" w:rsidRPr="00DB6254" w:rsidTr="00EE7280">
        <w:trPr>
          <w:trHeight w:val="562"/>
        </w:trPr>
        <w:tc>
          <w:tcPr>
            <w:tcW w:w="997" w:type="pct"/>
            <w:vMerge/>
            <w:shd w:val="clear" w:color="auto" w:fill="auto"/>
          </w:tcPr>
          <w:p w:rsidR="00AF1966" w:rsidRPr="009543BB" w:rsidRDefault="00AF1966" w:rsidP="00EE7280">
            <w:pPr>
              <w:contextualSpacing/>
              <w:jc w:val="both"/>
              <w:rPr>
                <w:rFonts w:eastAsia="Calibri"/>
                <w:bCs/>
                <w:color w:val="FF0000"/>
              </w:rPr>
            </w:pPr>
          </w:p>
        </w:tc>
        <w:tc>
          <w:tcPr>
            <w:tcW w:w="236" w:type="pct"/>
            <w:gridSpan w:val="2"/>
            <w:shd w:val="clear" w:color="auto" w:fill="auto"/>
          </w:tcPr>
          <w:p w:rsidR="00AF1966" w:rsidRPr="00AF1966" w:rsidRDefault="00AF1966" w:rsidP="00EE7280">
            <w:pPr>
              <w:jc w:val="both"/>
            </w:pPr>
            <w:r w:rsidRPr="00AF1966">
              <w:t>4</w:t>
            </w:r>
          </w:p>
        </w:tc>
        <w:tc>
          <w:tcPr>
            <w:tcW w:w="3290" w:type="pct"/>
            <w:shd w:val="clear" w:color="auto" w:fill="auto"/>
          </w:tcPr>
          <w:p w:rsidR="00AF1966" w:rsidRDefault="00AF1966" w:rsidP="00EE7280">
            <w:pPr>
              <w:contextualSpacing/>
              <w:jc w:val="both"/>
              <w:rPr>
                <w:rFonts w:eastAsia="Calibri"/>
                <w:bCs/>
              </w:rPr>
            </w:pPr>
            <w:r>
              <w:rPr>
                <w:rFonts w:eastAsiaTheme="minorEastAsia"/>
              </w:rPr>
              <w:t>Порядок определения сметной стоимости по элементам затрат:</w:t>
            </w:r>
            <w:r>
              <w:t xml:space="preserve"> затрат на материалы, изделия и конструкции, затрат по эксплуатации строительных машин и механизмов, затрат на оплату труда работников строительной организации. порядок определения величины сметной прибыли и накладных расходов.</w:t>
            </w:r>
          </w:p>
        </w:tc>
        <w:tc>
          <w:tcPr>
            <w:tcW w:w="477" w:type="pct"/>
            <w:shd w:val="clear" w:color="auto" w:fill="auto"/>
          </w:tcPr>
          <w:p w:rsidR="00AF1966" w:rsidRPr="00782581" w:rsidRDefault="00AF1966" w:rsidP="00AF1966">
            <w:pPr>
              <w:jc w:val="center"/>
              <w:rPr>
                <w:lang w:eastAsia="en-US"/>
              </w:rPr>
            </w:pPr>
            <w:r>
              <w:rPr>
                <w:lang w:eastAsia="en-US"/>
              </w:rPr>
              <w:t>2</w:t>
            </w:r>
          </w:p>
        </w:tc>
      </w:tr>
      <w:tr w:rsidR="00AF1966" w:rsidRPr="00DB6254" w:rsidTr="00EE7280">
        <w:trPr>
          <w:trHeight w:val="562"/>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236" w:type="pct"/>
            <w:gridSpan w:val="2"/>
            <w:shd w:val="clear" w:color="auto" w:fill="auto"/>
          </w:tcPr>
          <w:p w:rsidR="00AF1966" w:rsidRPr="00AF1966" w:rsidRDefault="00AF1966" w:rsidP="00EE7280">
            <w:pPr>
              <w:jc w:val="both"/>
            </w:pPr>
            <w:r w:rsidRPr="00AF1966">
              <w:t>5</w:t>
            </w:r>
          </w:p>
        </w:tc>
        <w:tc>
          <w:tcPr>
            <w:tcW w:w="3290" w:type="pct"/>
            <w:shd w:val="clear" w:color="auto" w:fill="auto"/>
          </w:tcPr>
          <w:p w:rsidR="00AF1966" w:rsidRDefault="00AF1966" w:rsidP="00EE7280">
            <w:pPr>
              <w:contextualSpacing/>
              <w:jc w:val="both"/>
              <w:rPr>
                <w:rFonts w:eastAsiaTheme="minorEastAsia"/>
              </w:rPr>
            </w:pPr>
            <w:r>
              <w:rPr>
                <w:rFonts w:eastAsia="Calibri"/>
                <w:bCs/>
              </w:rPr>
              <w:t xml:space="preserve">Методы расчета сметной стоимости строительной продукции: ресурсный, ресурсно-индексный, базисно – индексный </w:t>
            </w:r>
            <w:r>
              <w:rPr>
                <w:rFonts w:eastAsiaTheme="minorEastAsia"/>
              </w:rPr>
              <w:t>на капитальный ремонт зданий и сооружений</w:t>
            </w:r>
          </w:p>
        </w:tc>
        <w:tc>
          <w:tcPr>
            <w:tcW w:w="477" w:type="pct"/>
            <w:shd w:val="clear" w:color="auto" w:fill="auto"/>
          </w:tcPr>
          <w:p w:rsidR="00AF1966" w:rsidRPr="00782581" w:rsidRDefault="00AF1966" w:rsidP="00AF1966">
            <w:pPr>
              <w:jc w:val="center"/>
              <w:rPr>
                <w:lang w:eastAsia="en-US"/>
              </w:rPr>
            </w:pPr>
            <w:r>
              <w:rPr>
                <w:lang w:eastAsia="en-US"/>
              </w:rPr>
              <w:t>2</w:t>
            </w:r>
          </w:p>
        </w:tc>
      </w:tr>
      <w:tr w:rsidR="00AF1966" w:rsidRPr="00DB6254" w:rsidTr="00EE7280">
        <w:trPr>
          <w:trHeight w:val="562"/>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236" w:type="pct"/>
            <w:gridSpan w:val="2"/>
            <w:shd w:val="clear" w:color="auto" w:fill="auto"/>
          </w:tcPr>
          <w:p w:rsidR="00AF1966" w:rsidRPr="00AF1966" w:rsidRDefault="00AF1966" w:rsidP="00EE7280">
            <w:pPr>
              <w:jc w:val="both"/>
            </w:pPr>
            <w:r w:rsidRPr="00AF1966">
              <w:t>6</w:t>
            </w:r>
          </w:p>
        </w:tc>
        <w:tc>
          <w:tcPr>
            <w:tcW w:w="3290" w:type="pct"/>
            <w:shd w:val="clear" w:color="auto" w:fill="auto"/>
          </w:tcPr>
          <w:p w:rsidR="00AF1966" w:rsidRDefault="00AF1966" w:rsidP="00EE7280">
            <w:pPr>
              <w:contextualSpacing/>
              <w:jc w:val="both"/>
              <w:rPr>
                <w:rFonts w:eastAsiaTheme="minorEastAsia"/>
              </w:rPr>
            </w:pPr>
            <w:r>
              <w:rPr>
                <w:rFonts w:eastAsiaTheme="minorEastAsia"/>
              </w:rPr>
              <w:t>Формы проектно-сметной документации на капитальный ремонт зданий и сооружений. Лимитированные затраты. Порядок определения средств на временные здания и сооружения. Порядок определения размера средств на прочие работы. О резерве средств на непредвиденные затраты</w:t>
            </w:r>
          </w:p>
        </w:tc>
        <w:tc>
          <w:tcPr>
            <w:tcW w:w="477" w:type="pct"/>
            <w:shd w:val="clear" w:color="auto" w:fill="auto"/>
          </w:tcPr>
          <w:p w:rsidR="00AF1966" w:rsidRPr="00782581" w:rsidRDefault="00AF1966" w:rsidP="00AF1966">
            <w:pPr>
              <w:jc w:val="center"/>
              <w:rPr>
                <w:lang w:eastAsia="en-US"/>
              </w:rPr>
            </w:pPr>
            <w:r>
              <w:rPr>
                <w:lang w:eastAsia="en-US"/>
              </w:rPr>
              <w:t>2</w:t>
            </w:r>
          </w:p>
        </w:tc>
      </w:tr>
      <w:tr w:rsidR="00AF1966" w:rsidRPr="00DB6254" w:rsidTr="000813B5">
        <w:trPr>
          <w:trHeight w:val="271"/>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3526" w:type="pct"/>
            <w:gridSpan w:val="3"/>
            <w:shd w:val="clear" w:color="auto" w:fill="auto"/>
          </w:tcPr>
          <w:p w:rsidR="00AF1966" w:rsidRPr="00855E99" w:rsidRDefault="00AF1966" w:rsidP="00EE7280">
            <w:pPr>
              <w:contextualSpacing/>
              <w:jc w:val="both"/>
              <w:rPr>
                <w:b/>
              </w:rPr>
            </w:pPr>
            <w:r w:rsidRPr="00855E99">
              <w:rPr>
                <w:b/>
              </w:rPr>
              <w:t>Практические занятия</w:t>
            </w:r>
          </w:p>
        </w:tc>
        <w:tc>
          <w:tcPr>
            <w:tcW w:w="477" w:type="pct"/>
            <w:shd w:val="clear" w:color="auto" w:fill="auto"/>
          </w:tcPr>
          <w:p w:rsidR="00AF1966" w:rsidRPr="009543BB" w:rsidRDefault="00AF1966" w:rsidP="00AF1966">
            <w:pPr>
              <w:jc w:val="center"/>
              <w:rPr>
                <w:b/>
                <w:lang w:eastAsia="en-US"/>
              </w:rPr>
            </w:pPr>
            <w:r w:rsidRPr="009543BB">
              <w:rPr>
                <w:b/>
                <w:lang w:eastAsia="en-US"/>
              </w:rPr>
              <w:t>24</w:t>
            </w:r>
          </w:p>
        </w:tc>
      </w:tr>
      <w:tr w:rsidR="00AF1966" w:rsidRPr="00DB6254" w:rsidTr="000813B5">
        <w:trPr>
          <w:trHeight w:val="274"/>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236" w:type="pct"/>
            <w:gridSpan w:val="2"/>
            <w:shd w:val="clear" w:color="auto" w:fill="auto"/>
          </w:tcPr>
          <w:p w:rsidR="00AF1966" w:rsidRDefault="00AF1966" w:rsidP="00EE7280">
            <w:pPr>
              <w:pStyle w:val="af5"/>
              <w:numPr>
                <w:ilvl w:val="0"/>
                <w:numId w:val="43"/>
              </w:numPr>
              <w:contextualSpacing w:val="0"/>
              <w:jc w:val="both"/>
              <w:rPr>
                <w:b/>
                <w:lang w:eastAsia="en-US"/>
              </w:rPr>
            </w:pPr>
          </w:p>
        </w:tc>
        <w:tc>
          <w:tcPr>
            <w:tcW w:w="3290" w:type="pct"/>
            <w:shd w:val="clear" w:color="auto" w:fill="auto"/>
          </w:tcPr>
          <w:p w:rsidR="00AF1966" w:rsidRPr="000813B5" w:rsidRDefault="00AF1966" w:rsidP="000813B5">
            <w:pPr>
              <w:contextualSpacing/>
              <w:jc w:val="both"/>
              <w:rPr>
                <w:bCs/>
              </w:rPr>
            </w:pPr>
            <w:r w:rsidRPr="000813B5">
              <w:t>Практическое занятие №</w:t>
            </w:r>
            <w:r w:rsidR="000813B5" w:rsidRPr="000813B5">
              <w:t xml:space="preserve"> 41.</w:t>
            </w:r>
            <w:r w:rsidRPr="000813B5">
              <w:t xml:space="preserve"> </w:t>
            </w:r>
            <w:r w:rsidRPr="000813B5">
              <w:rPr>
                <w:bCs/>
              </w:rPr>
              <w:t xml:space="preserve">Составление ресурсной ведомости работ </w:t>
            </w:r>
          </w:p>
        </w:tc>
        <w:tc>
          <w:tcPr>
            <w:tcW w:w="477" w:type="pct"/>
            <w:shd w:val="clear" w:color="auto" w:fill="auto"/>
          </w:tcPr>
          <w:p w:rsidR="00AF1966" w:rsidRPr="000813B5" w:rsidRDefault="00AF1966" w:rsidP="00AF1966">
            <w:pPr>
              <w:jc w:val="center"/>
              <w:rPr>
                <w:lang w:eastAsia="en-US"/>
              </w:rPr>
            </w:pPr>
            <w:r w:rsidRPr="000813B5">
              <w:rPr>
                <w:lang w:eastAsia="en-US"/>
              </w:rPr>
              <w:t>2</w:t>
            </w:r>
          </w:p>
        </w:tc>
      </w:tr>
      <w:tr w:rsidR="00AF1966" w:rsidRPr="00DB6254" w:rsidTr="00EE7280">
        <w:trPr>
          <w:trHeight w:val="562"/>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236" w:type="pct"/>
            <w:gridSpan w:val="2"/>
            <w:shd w:val="clear" w:color="auto" w:fill="auto"/>
          </w:tcPr>
          <w:p w:rsidR="00AF1966" w:rsidRDefault="00AF1966" w:rsidP="00EE7280">
            <w:pPr>
              <w:pStyle w:val="af5"/>
              <w:numPr>
                <w:ilvl w:val="0"/>
                <w:numId w:val="43"/>
              </w:numPr>
              <w:contextualSpacing w:val="0"/>
              <w:jc w:val="both"/>
              <w:rPr>
                <w:b/>
                <w:lang w:eastAsia="en-US"/>
              </w:rPr>
            </w:pPr>
          </w:p>
        </w:tc>
        <w:tc>
          <w:tcPr>
            <w:tcW w:w="3290" w:type="pct"/>
            <w:shd w:val="clear" w:color="auto" w:fill="auto"/>
          </w:tcPr>
          <w:p w:rsidR="00AF1966" w:rsidRPr="000813B5" w:rsidRDefault="00AF1966" w:rsidP="00D22091">
            <w:pPr>
              <w:contextualSpacing/>
              <w:jc w:val="both"/>
              <w:rPr>
                <w:bCs/>
              </w:rPr>
            </w:pPr>
            <w:r w:rsidRPr="000813B5">
              <w:t xml:space="preserve">Практическое занятие № </w:t>
            </w:r>
            <w:r w:rsidR="000813B5" w:rsidRPr="000813B5">
              <w:t>42-46.</w:t>
            </w:r>
            <w:r w:rsidRPr="000813B5">
              <w:rPr>
                <w:bCs/>
              </w:rPr>
              <w:t xml:space="preserve"> Составление локальных смет по единичным расценкам</w:t>
            </w:r>
            <w:r w:rsidRPr="000813B5">
              <w:rPr>
                <w:rFonts w:eastAsiaTheme="minorEastAsia"/>
              </w:rPr>
              <w:t xml:space="preserve"> на капитальный ремонт зданий и сооружений</w:t>
            </w:r>
          </w:p>
        </w:tc>
        <w:tc>
          <w:tcPr>
            <w:tcW w:w="477" w:type="pct"/>
            <w:shd w:val="clear" w:color="auto" w:fill="auto"/>
          </w:tcPr>
          <w:p w:rsidR="00AF1966" w:rsidRPr="000813B5" w:rsidRDefault="00AF1966" w:rsidP="00AF1966">
            <w:pPr>
              <w:jc w:val="center"/>
              <w:rPr>
                <w:lang w:eastAsia="en-US"/>
              </w:rPr>
            </w:pPr>
            <w:r w:rsidRPr="000813B5">
              <w:rPr>
                <w:lang w:eastAsia="en-US"/>
              </w:rPr>
              <w:t>10</w:t>
            </w:r>
          </w:p>
        </w:tc>
      </w:tr>
      <w:tr w:rsidR="00AF1966" w:rsidRPr="00DB6254" w:rsidTr="00EE7280">
        <w:trPr>
          <w:trHeight w:val="562"/>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236" w:type="pct"/>
            <w:gridSpan w:val="2"/>
            <w:shd w:val="clear" w:color="auto" w:fill="auto"/>
          </w:tcPr>
          <w:p w:rsidR="00AF1966" w:rsidRDefault="00AF1966" w:rsidP="00EE7280">
            <w:pPr>
              <w:pStyle w:val="af5"/>
              <w:numPr>
                <w:ilvl w:val="0"/>
                <w:numId w:val="43"/>
              </w:numPr>
              <w:contextualSpacing w:val="0"/>
              <w:jc w:val="both"/>
              <w:rPr>
                <w:b/>
                <w:lang w:eastAsia="en-US"/>
              </w:rPr>
            </w:pPr>
          </w:p>
        </w:tc>
        <w:tc>
          <w:tcPr>
            <w:tcW w:w="3290" w:type="pct"/>
            <w:shd w:val="clear" w:color="auto" w:fill="auto"/>
          </w:tcPr>
          <w:p w:rsidR="00AF1966" w:rsidRPr="000813B5" w:rsidRDefault="00AF1966" w:rsidP="00D22091">
            <w:pPr>
              <w:contextualSpacing/>
              <w:jc w:val="both"/>
              <w:rPr>
                <w:b/>
                <w:bCs/>
              </w:rPr>
            </w:pPr>
            <w:r w:rsidRPr="000813B5">
              <w:t xml:space="preserve">Практическое занятие № </w:t>
            </w:r>
            <w:r w:rsidR="000813B5" w:rsidRPr="000813B5">
              <w:t xml:space="preserve">47- 51. </w:t>
            </w:r>
            <w:r w:rsidRPr="000813B5">
              <w:rPr>
                <w:bCs/>
              </w:rPr>
              <w:t>Составление локальных смет по элементным сметным нормам</w:t>
            </w:r>
          </w:p>
        </w:tc>
        <w:tc>
          <w:tcPr>
            <w:tcW w:w="477" w:type="pct"/>
            <w:shd w:val="clear" w:color="auto" w:fill="auto"/>
          </w:tcPr>
          <w:p w:rsidR="00AF1966" w:rsidRPr="000813B5" w:rsidRDefault="00AF1966" w:rsidP="00AF1966">
            <w:pPr>
              <w:jc w:val="center"/>
              <w:rPr>
                <w:lang w:eastAsia="en-US"/>
              </w:rPr>
            </w:pPr>
            <w:r w:rsidRPr="000813B5">
              <w:rPr>
                <w:lang w:eastAsia="en-US"/>
              </w:rPr>
              <w:t>10</w:t>
            </w:r>
          </w:p>
        </w:tc>
      </w:tr>
      <w:tr w:rsidR="00AF1966" w:rsidRPr="00DB6254" w:rsidTr="00EE7280">
        <w:trPr>
          <w:trHeight w:val="562"/>
        </w:trPr>
        <w:tc>
          <w:tcPr>
            <w:tcW w:w="997" w:type="pct"/>
            <w:vMerge/>
            <w:shd w:val="clear" w:color="auto" w:fill="auto"/>
          </w:tcPr>
          <w:p w:rsidR="00AF1966" w:rsidRPr="00DB6254" w:rsidRDefault="00AF1966" w:rsidP="00EE7280">
            <w:pPr>
              <w:contextualSpacing/>
              <w:jc w:val="both"/>
              <w:rPr>
                <w:rFonts w:eastAsia="Calibri"/>
                <w:bCs/>
                <w:i/>
                <w:color w:val="FF0000"/>
              </w:rPr>
            </w:pPr>
          </w:p>
        </w:tc>
        <w:tc>
          <w:tcPr>
            <w:tcW w:w="236" w:type="pct"/>
            <w:gridSpan w:val="2"/>
            <w:shd w:val="clear" w:color="auto" w:fill="auto"/>
          </w:tcPr>
          <w:p w:rsidR="00AF1966" w:rsidRDefault="00AF1966" w:rsidP="00EE7280">
            <w:pPr>
              <w:pStyle w:val="af5"/>
              <w:numPr>
                <w:ilvl w:val="0"/>
                <w:numId w:val="43"/>
              </w:numPr>
              <w:contextualSpacing w:val="0"/>
              <w:jc w:val="both"/>
              <w:rPr>
                <w:b/>
                <w:lang w:eastAsia="en-US"/>
              </w:rPr>
            </w:pPr>
          </w:p>
        </w:tc>
        <w:tc>
          <w:tcPr>
            <w:tcW w:w="3290" w:type="pct"/>
            <w:shd w:val="clear" w:color="auto" w:fill="auto"/>
          </w:tcPr>
          <w:p w:rsidR="00AF1966" w:rsidRPr="000813B5" w:rsidRDefault="00AF1966" w:rsidP="00EE7280">
            <w:pPr>
              <w:contextualSpacing/>
              <w:jc w:val="both"/>
              <w:rPr>
                <w:bCs/>
              </w:rPr>
            </w:pPr>
            <w:r w:rsidRPr="000813B5">
              <w:t xml:space="preserve"> Практическое занятие №</w:t>
            </w:r>
            <w:r w:rsidR="000813B5" w:rsidRPr="000813B5">
              <w:t xml:space="preserve"> 52.</w:t>
            </w:r>
            <w:r w:rsidRPr="000813B5">
              <w:t xml:space="preserve"> </w:t>
            </w:r>
            <w:r w:rsidRPr="000813B5">
              <w:rPr>
                <w:bCs/>
              </w:rPr>
              <w:t>Оформление сметной документации: составление пояснительной записки к сметной документации.</w:t>
            </w:r>
          </w:p>
        </w:tc>
        <w:tc>
          <w:tcPr>
            <w:tcW w:w="477" w:type="pct"/>
            <w:shd w:val="clear" w:color="auto" w:fill="auto"/>
          </w:tcPr>
          <w:p w:rsidR="00AF1966" w:rsidRPr="000813B5" w:rsidRDefault="00AF1966" w:rsidP="00AF1966">
            <w:pPr>
              <w:jc w:val="center"/>
              <w:rPr>
                <w:lang w:eastAsia="en-US"/>
              </w:rPr>
            </w:pPr>
            <w:r w:rsidRPr="000813B5">
              <w:rPr>
                <w:lang w:eastAsia="en-US"/>
              </w:rPr>
              <w:t>2</w:t>
            </w:r>
          </w:p>
        </w:tc>
      </w:tr>
      <w:tr w:rsidR="009543BB" w:rsidRPr="00DB6254" w:rsidTr="000813B5">
        <w:trPr>
          <w:trHeight w:val="2947"/>
        </w:trPr>
        <w:tc>
          <w:tcPr>
            <w:tcW w:w="4523" w:type="pct"/>
            <w:gridSpan w:val="4"/>
            <w:shd w:val="clear" w:color="auto" w:fill="auto"/>
          </w:tcPr>
          <w:p w:rsidR="009543BB" w:rsidRPr="001314B3" w:rsidRDefault="000813B5" w:rsidP="00EE7280">
            <w:pPr>
              <w:jc w:val="both"/>
              <w:rPr>
                <w:b/>
                <w:bCs/>
                <w:lang w:eastAsia="en-US"/>
              </w:rPr>
            </w:pPr>
            <w:r>
              <w:rPr>
                <w:b/>
                <w:bCs/>
                <w:lang w:eastAsia="en-US"/>
              </w:rPr>
              <w:t xml:space="preserve">ПП.04 </w:t>
            </w:r>
            <w:r w:rsidR="009543BB" w:rsidRPr="001314B3">
              <w:rPr>
                <w:b/>
                <w:bCs/>
                <w:lang w:eastAsia="en-US"/>
              </w:rPr>
              <w:t>Производственная практика</w:t>
            </w:r>
            <w:r>
              <w:rPr>
                <w:b/>
                <w:bCs/>
                <w:lang w:eastAsia="en-US"/>
              </w:rPr>
              <w:t xml:space="preserve"> (по профилю специальности)</w:t>
            </w:r>
          </w:p>
          <w:p w:rsidR="009543BB" w:rsidRPr="001314B3" w:rsidRDefault="009543BB" w:rsidP="00EE7280">
            <w:pPr>
              <w:jc w:val="both"/>
              <w:rPr>
                <w:b/>
                <w:bCs/>
                <w:lang w:eastAsia="en-US"/>
              </w:rPr>
            </w:pPr>
            <w:r w:rsidRPr="001314B3">
              <w:rPr>
                <w:b/>
                <w:bCs/>
                <w:lang w:eastAsia="en-US"/>
              </w:rPr>
              <w:t>Виды работ:</w:t>
            </w:r>
          </w:p>
          <w:p w:rsidR="009543BB" w:rsidRPr="00782581" w:rsidRDefault="009543BB" w:rsidP="00EE7280">
            <w:pPr>
              <w:widowControl w:val="0"/>
              <w:numPr>
                <w:ilvl w:val="0"/>
                <w:numId w:val="42"/>
              </w:numPr>
              <w:suppressLineNumbers/>
              <w:suppressAutoHyphens/>
              <w:jc w:val="both"/>
              <w:rPr>
                <w:bCs/>
              </w:rPr>
            </w:pPr>
            <w:r w:rsidRPr="00782581">
              <w:rPr>
                <w:bCs/>
              </w:rPr>
              <w:t>выявление дефектов, возникающих в конструктивных элементах зданий;</w:t>
            </w:r>
          </w:p>
          <w:p w:rsidR="009543BB" w:rsidRPr="00782581" w:rsidRDefault="009543BB" w:rsidP="00EE7280">
            <w:pPr>
              <w:widowControl w:val="0"/>
              <w:numPr>
                <w:ilvl w:val="0"/>
                <w:numId w:val="42"/>
              </w:numPr>
              <w:suppressLineNumbers/>
              <w:suppressAutoHyphens/>
              <w:jc w:val="both"/>
              <w:rPr>
                <w:bCs/>
              </w:rPr>
            </w:pPr>
            <w:r w:rsidRPr="00782581">
              <w:rPr>
                <w:bCs/>
              </w:rPr>
              <w:t>установление маяков и наблюдение за деформациями; ведение журнала наблюдений;</w:t>
            </w:r>
          </w:p>
          <w:p w:rsidR="009543BB" w:rsidRPr="00782581" w:rsidRDefault="009543BB" w:rsidP="00EE7280">
            <w:pPr>
              <w:widowControl w:val="0"/>
              <w:numPr>
                <w:ilvl w:val="0"/>
                <w:numId w:val="42"/>
              </w:numPr>
              <w:suppressLineNumbers/>
              <w:suppressAutoHyphens/>
              <w:jc w:val="both"/>
              <w:rPr>
                <w:bCs/>
              </w:rPr>
            </w:pPr>
            <w:r w:rsidRPr="00782581">
              <w:rPr>
                <w:bCs/>
              </w:rPr>
              <w:t>контроль санитарного содержания общего имущества и придомовой территории;</w:t>
            </w:r>
          </w:p>
          <w:p w:rsidR="009543BB" w:rsidRPr="00782581" w:rsidRDefault="009543BB" w:rsidP="00EE7280">
            <w:pPr>
              <w:widowControl w:val="0"/>
              <w:numPr>
                <w:ilvl w:val="0"/>
                <w:numId w:val="42"/>
              </w:numPr>
              <w:suppressLineNumbers/>
              <w:suppressAutoHyphens/>
              <w:jc w:val="both"/>
              <w:rPr>
                <w:bCs/>
              </w:rPr>
            </w:pPr>
            <w:r w:rsidRPr="00782581">
              <w:rPr>
                <w:bCs/>
              </w:rPr>
              <w:t>определение сроков службы элементов здания;</w:t>
            </w:r>
          </w:p>
          <w:p w:rsidR="009543BB" w:rsidRPr="00782581" w:rsidRDefault="009543BB" w:rsidP="00EE7280">
            <w:pPr>
              <w:widowControl w:val="0"/>
              <w:numPr>
                <w:ilvl w:val="0"/>
                <w:numId w:val="42"/>
              </w:numPr>
              <w:suppressLineNumbers/>
              <w:suppressAutoHyphens/>
              <w:jc w:val="both"/>
              <w:rPr>
                <w:bCs/>
              </w:rPr>
            </w:pPr>
            <w:r w:rsidRPr="00782581">
              <w:rPr>
                <w:bCs/>
              </w:rPr>
              <w:t>разработка перечня работ по текущему и капитальному ремонту;</w:t>
            </w:r>
          </w:p>
          <w:p w:rsidR="009543BB" w:rsidRPr="00782581" w:rsidRDefault="009543BB" w:rsidP="00EE7280">
            <w:pPr>
              <w:widowControl w:val="0"/>
              <w:numPr>
                <w:ilvl w:val="0"/>
                <w:numId w:val="42"/>
              </w:numPr>
              <w:suppressLineNumbers/>
              <w:suppressAutoHyphens/>
              <w:jc w:val="both"/>
              <w:rPr>
                <w:bCs/>
              </w:rPr>
            </w:pPr>
            <w:r w:rsidRPr="00782581">
              <w:rPr>
                <w:bCs/>
              </w:rPr>
              <w:t>установление и устранение причин, вызывающих неисправности технического состояния конструктивных элементов и инженерного оборудования зданий;</w:t>
            </w:r>
          </w:p>
          <w:p w:rsidR="009543BB" w:rsidRPr="00782581" w:rsidRDefault="009543BB" w:rsidP="00EE7280">
            <w:pPr>
              <w:widowControl w:val="0"/>
              <w:numPr>
                <w:ilvl w:val="0"/>
                <w:numId w:val="42"/>
              </w:numPr>
              <w:suppressLineNumbers/>
              <w:suppressAutoHyphens/>
              <w:jc w:val="both"/>
              <w:rPr>
                <w:b/>
                <w:bCs/>
              </w:rPr>
            </w:pPr>
            <w:r w:rsidRPr="00782581">
              <w:rPr>
                <w:bCs/>
              </w:rPr>
              <w:t>проведение технических осмотров общего имущества и подготовка к сезонной эксплуатации.</w:t>
            </w:r>
          </w:p>
        </w:tc>
        <w:tc>
          <w:tcPr>
            <w:tcW w:w="477" w:type="pct"/>
            <w:shd w:val="clear" w:color="auto" w:fill="auto"/>
          </w:tcPr>
          <w:p w:rsidR="009543BB" w:rsidRPr="00DB6254" w:rsidRDefault="009543BB" w:rsidP="00EE7280">
            <w:pPr>
              <w:contextualSpacing/>
              <w:jc w:val="both"/>
              <w:rPr>
                <w:b/>
                <w:color w:val="FF0000"/>
              </w:rPr>
            </w:pPr>
          </w:p>
          <w:p w:rsidR="009543BB" w:rsidRPr="000813B5" w:rsidRDefault="009543BB" w:rsidP="000813B5">
            <w:pPr>
              <w:contextualSpacing/>
              <w:jc w:val="center"/>
              <w:rPr>
                <w:b/>
              </w:rPr>
            </w:pPr>
            <w:r w:rsidRPr="000813B5">
              <w:rPr>
                <w:b/>
              </w:rPr>
              <w:t>36</w:t>
            </w:r>
          </w:p>
        </w:tc>
      </w:tr>
      <w:tr w:rsidR="00AF1966" w:rsidRPr="00DB6254" w:rsidTr="000813B5">
        <w:trPr>
          <w:trHeight w:val="409"/>
        </w:trPr>
        <w:tc>
          <w:tcPr>
            <w:tcW w:w="4523" w:type="pct"/>
            <w:gridSpan w:val="4"/>
            <w:shd w:val="clear" w:color="auto" w:fill="auto"/>
          </w:tcPr>
          <w:p w:rsidR="00AF1966" w:rsidRPr="000813B5" w:rsidRDefault="000813B5" w:rsidP="00EE7280">
            <w:pPr>
              <w:jc w:val="both"/>
              <w:rPr>
                <w:b/>
                <w:bCs/>
                <w:lang w:eastAsia="en-US"/>
              </w:rPr>
            </w:pPr>
            <w:r w:rsidRPr="000813B5">
              <w:rPr>
                <w:b/>
                <w:bCs/>
                <w:lang w:eastAsia="en-US"/>
              </w:rPr>
              <w:t xml:space="preserve">Всего </w:t>
            </w:r>
          </w:p>
        </w:tc>
        <w:tc>
          <w:tcPr>
            <w:tcW w:w="477" w:type="pct"/>
            <w:shd w:val="clear" w:color="auto" w:fill="auto"/>
          </w:tcPr>
          <w:p w:rsidR="00AF1966" w:rsidRPr="000813B5" w:rsidRDefault="000813B5" w:rsidP="001B6A53">
            <w:pPr>
              <w:contextualSpacing/>
              <w:jc w:val="center"/>
              <w:rPr>
                <w:b/>
              </w:rPr>
            </w:pPr>
            <w:r w:rsidRPr="000813B5">
              <w:rPr>
                <w:b/>
              </w:rPr>
              <w:t>2</w:t>
            </w:r>
            <w:r w:rsidR="001B6A53">
              <w:rPr>
                <w:b/>
              </w:rPr>
              <w:t>74</w:t>
            </w:r>
          </w:p>
        </w:tc>
      </w:tr>
    </w:tbl>
    <w:p w:rsidR="00334032" w:rsidRPr="00DB6254" w:rsidRDefault="00334032" w:rsidP="00EE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i/>
          <w:color w:val="FF0000"/>
        </w:rPr>
      </w:pPr>
    </w:p>
    <w:p w:rsidR="00334032" w:rsidRPr="00DB6254" w:rsidRDefault="00334032" w:rsidP="00EE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i/>
          <w:color w:val="FF0000"/>
        </w:rPr>
      </w:pPr>
    </w:p>
    <w:p w:rsidR="00334032" w:rsidRPr="00DB6254" w:rsidRDefault="00334032" w:rsidP="00EE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i/>
          <w:color w:val="FF0000"/>
        </w:rPr>
      </w:pPr>
    </w:p>
    <w:p w:rsidR="00334032" w:rsidRPr="003F3F35" w:rsidRDefault="00334032" w:rsidP="00EE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color w:val="FF0000"/>
        </w:rPr>
        <w:sectPr w:rsidR="00334032" w:rsidRPr="003F3F35">
          <w:pgSz w:w="16840" w:h="11907" w:orient="landscape"/>
          <w:pgMar w:top="851" w:right="1134" w:bottom="851" w:left="992" w:header="709" w:footer="709" w:gutter="0"/>
          <w:cols w:space="720"/>
        </w:sectPr>
      </w:pPr>
    </w:p>
    <w:p w:rsidR="008A4DC1" w:rsidRPr="000813B5" w:rsidRDefault="000813B5" w:rsidP="000813B5">
      <w:pPr>
        <w:tabs>
          <w:tab w:val="left" w:pos="426"/>
        </w:tabs>
        <w:rPr>
          <w:b/>
          <w:bCs/>
        </w:rPr>
      </w:pPr>
      <w:r>
        <w:rPr>
          <w:b/>
          <w:bCs/>
        </w:rPr>
        <w:lastRenderedPageBreak/>
        <w:t>3.</w:t>
      </w:r>
      <w:r w:rsidR="008A4DC1" w:rsidRPr="000813B5">
        <w:rPr>
          <w:b/>
          <w:bCs/>
        </w:rPr>
        <w:t xml:space="preserve">УСЛОВИЯ РЕАЛИЗАЦИИ ПРОГРАММЫ </w:t>
      </w:r>
      <w:r w:rsidRPr="000813B5">
        <w:rPr>
          <w:b/>
          <w:bCs/>
        </w:rPr>
        <w:t>ПРОФЕССИОНАЛЬНОГО МОДУЛЯ</w:t>
      </w:r>
    </w:p>
    <w:p w:rsidR="000813B5" w:rsidRPr="000813B5" w:rsidRDefault="000813B5" w:rsidP="000813B5">
      <w:pPr>
        <w:pStyle w:val="af5"/>
        <w:tabs>
          <w:tab w:val="left" w:pos="426"/>
        </w:tabs>
        <w:ind w:left="1080"/>
        <w:rPr>
          <w:b/>
          <w:bCs/>
        </w:rPr>
      </w:pPr>
    </w:p>
    <w:p w:rsidR="008A4DC1" w:rsidRPr="00782581" w:rsidRDefault="008A4DC1" w:rsidP="000813B5">
      <w:pPr>
        <w:tabs>
          <w:tab w:val="left" w:pos="426"/>
        </w:tabs>
        <w:rPr>
          <w:b/>
          <w:bCs/>
        </w:rPr>
      </w:pPr>
      <w:r w:rsidRPr="00782581">
        <w:rPr>
          <w:b/>
          <w:bCs/>
        </w:rPr>
        <w:t>3.1. Для реализации программы профессионального модуля должны быть предусмотрены следующие специальные помещения:</w:t>
      </w:r>
    </w:p>
    <w:p w:rsidR="008A4DC1" w:rsidRPr="00782581" w:rsidRDefault="008A4DC1" w:rsidP="000813B5">
      <w:pPr>
        <w:tabs>
          <w:tab w:val="left" w:pos="426"/>
        </w:tabs>
        <w:suppressAutoHyphens/>
        <w:jc w:val="both"/>
        <w:rPr>
          <w:bCs/>
        </w:rPr>
      </w:pPr>
      <w:r w:rsidRPr="00782581">
        <w:rPr>
          <w:bCs/>
        </w:rPr>
        <w:t>Кабинеты</w:t>
      </w:r>
      <w:r>
        <w:rPr>
          <w:bCs/>
        </w:rPr>
        <w:t xml:space="preserve"> </w:t>
      </w:r>
      <w:r w:rsidRPr="00782581">
        <w:rPr>
          <w:lang w:eastAsia="en-US"/>
        </w:rPr>
        <w:t>«Эксплуатации зданий, реконструкции зданий»</w:t>
      </w:r>
      <w:r w:rsidRPr="00782581">
        <w:rPr>
          <w:bCs/>
        </w:rPr>
        <w:t>, оснащенные оборудованием:</w:t>
      </w:r>
    </w:p>
    <w:p w:rsidR="008A4DC1" w:rsidRPr="00782581" w:rsidRDefault="000813B5" w:rsidP="000813B5">
      <w:pPr>
        <w:tabs>
          <w:tab w:val="left" w:pos="426"/>
        </w:tabs>
        <w:suppressAutoHyphens/>
        <w:jc w:val="both"/>
        <w:rPr>
          <w:bCs/>
        </w:rPr>
      </w:pPr>
      <w:r>
        <w:rPr>
          <w:bCs/>
        </w:rPr>
        <w:t>рабочее место преподавателя (</w:t>
      </w:r>
      <w:r w:rsidRPr="00782581">
        <w:rPr>
          <w:bCs/>
        </w:rPr>
        <w:t>стол,</w:t>
      </w:r>
      <w:r w:rsidR="008A4DC1" w:rsidRPr="00782581">
        <w:rPr>
          <w:bCs/>
        </w:rPr>
        <w:t xml:space="preserve"> стул),</w:t>
      </w:r>
    </w:p>
    <w:p w:rsidR="008A4DC1" w:rsidRPr="00782581" w:rsidRDefault="008A4DC1" w:rsidP="000813B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lang w:eastAsia="en-US"/>
        </w:rPr>
      </w:pPr>
      <w:r w:rsidRPr="00782581">
        <w:rPr>
          <w:bCs/>
          <w:lang w:eastAsia="en-US"/>
        </w:rPr>
        <w:t>рабочие места по количеству обучающихся (</w:t>
      </w:r>
      <w:r w:rsidR="000813B5" w:rsidRPr="00782581">
        <w:rPr>
          <w:bCs/>
          <w:lang w:eastAsia="en-US"/>
        </w:rPr>
        <w:t>столы,</w:t>
      </w:r>
      <w:r w:rsidRPr="00782581">
        <w:rPr>
          <w:bCs/>
          <w:lang w:eastAsia="en-US"/>
        </w:rPr>
        <w:t xml:space="preserve"> стулья по количеству мест);</w:t>
      </w:r>
    </w:p>
    <w:p w:rsidR="008A4DC1" w:rsidRPr="00782581" w:rsidRDefault="008A4DC1" w:rsidP="000813B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lang w:eastAsia="en-US"/>
        </w:rPr>
      </w:pPr>
    </w:p>
    <w:p w:rsidR="008A4DC1" w:rsidRPr="00782581" w:rsidRDefault="008A4DC1" w:rsidP="000813B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782581">
        <w:rPr>
          <w:bCs/>
          <w:lang w:eastAsia="en-US"/>
        </w:rPr>
        <w:t xml:space="preserve">техническими средствами обучения: </w:t>
      </w:r>
    </w:p>
    <w:p w:rsidR="008A4DC1" w:rsidRPr="00782581" w:rsidRDefault="008A4DC1" w:rsidP="000813B5">
      <w:pPr>
        <w:numPr>
          <w:ilvl w:val="0"/>
          <w:numId w:val="4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contextualSpacing/>
        <w:jc w:val="both"/>
        <w:rPr>
          <w:bCs/>
          <w:lang w:eastAsia="en-US"/>
        </w:rPr>
      </w:pPr>
      <w:r w:rsidRPr="00782581">
        <w:rPr>
          <w:bCs/>
          <w:lang w:eastAsia="en-US"/>
        </w:rPr>
        <w:t>персональный компьютер;</w:t>
      </w:r>
    </w:p>
    <w:p w:rsidR="008A4DC1" w:rsidRPr="00782581" w:rsidRDefault="008A4DC1" w:rsidP="000813B5">
      <w:pPr>
        <w:numPr>
          <w:ilvl w:val="0"/>
          <w:numId w:val="4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contextualSpacing/>
        <w:jc w:val="both"/>
        <w:rPr>
          <w:bCs/>
          <w:lang w:eastAsia="en-US"/>
        </w:rPr>
      </w:pPr>
      <w:r w:rsidRPr="00782581">
        <w:rPr>
          <w:bCs/>
          <w:lang w:eastAsia="en-US"/>
        </w:rPr>
        <w:t>мультимедиа проектор;</w:t>
      </w:r>
    </w:p>
    <w:p w:rsidR="008A4DC1" w:rsidRPr="00782581" w:rsidRDefault="008A4DC1" w:rsidP="000813B5">
      <w:pPr>
        <w:numPr>
          <w:ilvl w:val="0"/>
          <w:numId w:val="4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contextualSpacing/>
        <w:jc w:val="both"/>
        <w:rPr>
          <w:bCs/>
          <w:lang w:eastAsia="en-US"/>
        </w:rPr>
      </w:pPr>
      <w:r w:rsidRPr="00782581">
        <w:rPr>
          <w:bCs/>
          <w:lang w:eastAsia="en-US"/>
        </w:rPr>
        <w:t>экран;</w:t>
      </w:r>
    </w:p>
    <w:p w:rsidR="008A4DC1" w:rsidRDefault="000813B5" w:rsidP="000813B5">
      <w:pPr>
        <w:tabs>
          <w:tab w:val="left" w:pos="426"/>
        </w:tabs>
        <w:rPr>
          <w:bCs/>
        </w:rPr>
      </w:pPr>
      <w:r w:rsidRPr="00782581">
        <w:rPr>
          <w:bCs/>
        </w:rPr>
        <w:t>Оснащенные базы</w:t>
      </w:r>
      <w:r w:rsidR="008A4DC1" w:rsidRPr="00782581">
        <w:rPr>
          <w:bCs/>
        </w:rPr>
        <w:t xml:space="preserve"> практики, в соответствии с п 6.2.3 </w:t>
      </w:r>
      <w:r>
        <w:rPr>
          <w:bCs/>
        </w:rPr>
        <w:t>образовательной</w:t>
      </w:r>
      <w:r w:rsidR="008A4DC1" w:rsidRPr="00782581">
        <w:rPr>
          <w:bCs/>
        </w:rPr>
        <w:t xml:space="preserve"> программы по специальности.</w:t>
      </w:r>
    </w:p>
    <w:p w:rsidR="000813B5" w:rsidRPr="00782581" w:rsidRDefault="000813B5" w:rsidP="000813B5">
      <w:pPr>
        <w:tabs>
          <w:tab w:val="left" w:pos="426"/>
        </w:tabs>
        <w:rPr>
          <w:bCs/>
        </w:rPr>
      </w:pPr>
    </w:p>
    <w:p w:rsidR="008A4DC1" w:rsidRPr="00782581" w:rsidRDefault="008A4DC1" w:rsidP="000813B5">
      <w:pPr>
        <w:tabs>
          <w:tab w:val="left" w:pos="426"/>
        </w:tabs>
        <w:rPr>
          <w:b/>
          <w:bCs/>
        </w:rPr>
      </w:pPr>
      <w:r w:rsidRPr="00782581">
        <w:rPr>
          <w:b/>
          <w:bCs/>
        </w:rPr>
        <w:t>3.2. Информационное обеспечение реализации программы</w:t>
      </w:r>
    </w:p>
    <w:p w:rsidR="008A4DC1" w:rsidRPr="00782581" w:rsidRDefault="008A4DC1" w:rsidP="000813B5">
      <w:pPr>
        <w:tabs>
          <w:tab w:val="left" w:pos="426"/>
        </w:tabs>
        <w:contextualSpacing/>
      </w:pPr>
    </w:p>
    <w:p w:rsidR="008A4DC1" w:rsidRPr="00782581" w:rsidRDefault="008A4DC1" w:rsidP="000813B5">
      <w:pPr>
        <w:tabs>
          <w:tab w:val="left" w:pos="426"/>
        </w:tabs>
        <w:contextualSpacing/>
        <w:rPr>
          <w:b/>
        </w:rPr>
      </w:pPr>
      <w:r w:rsidRPr="00782581">
        <w:rPr>
          <w:b/>
        </w:rPr>
        <w:t>3.2.1. Печатные издания</w:t>
      </w:r>
    </w:p>
    <w:p w:rsidR="008A4DC1" w:rsidRPr="00782581" w:rsidRDefault="008A4DC1" w:rsidP="000813B5">
      <w:pPr>
        <w:tabs>
          <w:tab w:val="left" w:pos="426"/>
        </w:tabs>
        <w:contextualSpacing/>
        <w:rPr>
          <w:b/>
        </w:rPr>
      </w:pPr>
    </w:p>
    <w:p w:rsidR="008A4DC1" w:rsidRPr="00782581" w:rsidRDefault="008A4DC1" w:rsidP="000813B5">
      <w:pPr>
        <w:pStyle w:val="af5"/>
        <w:numPr>
          <w:ilvl w:val="0"/>
          <w:numId w:val="45"/>
        </w:numPr>
        <w:shd w:val="clear" w:color="auto" w:fill="FFFFFF"/>
        <w:tabs>
          <w:tab w:val="left" w:pos="426"/>
        </w:tabs>
        <w:ind w:left="0" w:firstLine="0"/>
        <w:contextualSpacing w:val="0"/>
        <w:jc w:val="both"/>
        <w:rPr>
          <w:lang w:eastAsia="en-US"/>
        </w:rPr>
      </w:pPr>
      <w:r w:rsidRPr="00782581">
        <w:rPr>
          <w:lang w:eastAsia="en-US"/>
        </w:rPr>
        <w:t xml:space="preserve">Комков В.АТехническая эксплуатация зданий и </w:t>
      </w:r>
      <w:r w:rsidR="000813B5" w:rsidRPr="00782581">
        <w:rPr>
          <w:lang w:eastAsia="en-US"/>
        </w:rPr>
        <w:t>сооружений:</w:t>
      </w:r>
      <w:r w:rsidRPr="00782581">
        <w:rPr>
          <w:lang w:eastAsia="en-US"/>
        </w:rPr>
        <w:t xml:space="preserve"> учебник / В.А. Комков, С.И.Рощина, Н.С. Тимахова. – </w:t>
      </w:r>
      <w:r w:rsidR="000813B5" w:rsidRPr="00782581">
        <w:rPr>
          <w:lang w:eastAsia="en-US"/>
        </w:rPr>
        <w:t>М.:</w:t>
      </w:r>
      <w:r w:rsidRPr="00782581">
        <w:rPr>
          <w:lang w:eastAsia="en-US"/>
        </w:rPr>
        <w:t xml:space="preserve"> ИНФРА-М, 2017. – 288 с.</w:t>
      </w:r>
    </w:p>
    <w:p w:rsidR="008A4DC1" w:rsidRPr="00782581" w:rsidRDefault="008A4DC1" w:rsidP="000813B5">
      <w:pPr>
        <w:pStyle w:val="af5"/>
        <w:numPr>
          <w:ilvl w:val="0"/>
          <w:numId w:val="45"/>
        </w:numPr>
        <w:shd w:val="clear" w:color="auto" w:fill="FFFFFF"/>
        <w:tabs>
          <w:tab w:val="left" w:pos="426"/>
        </w:tabs>
        <w:ind w:left="0" w:firstLine="0"/>
        <w:contextualSpacing w:val="0"/>
        <w:jc w:val="both"/>
        <w:rPr>
          <w:lang w:eastAsia="en-US"/>
        </w:rPr>
      </w:pPr>
      <w:r w:rsidRPr="00782581">
        <w:rPr>
          <w:lang w:eastAsia="en-US"/>
        </w:rPr>
        <w:t xml:space="preserve">Обследование и испытание конструкций зданий и </w:t>
      </w:r>
      <w:r w:rsidR="000813B5" w:rsidRPr="00782581">
        <w:rPr>
          <w:lang w:eastAsia="en-US"/>
        </w:rPr>
        <w:t>сооружений:</w:t>
      </w:r>
      <w:r w:rsidRPr="00782581">
        <w:rPr>
          <w:lang w:eastAsia="en-US"/>
        </w:rPr>
        <w:t xml:space="preserve"> учебник / В.М.Калинин, С.Д. Сокова, А.Н. Топилин. — </w:t>
      </w:r>
      <w:r w:rsidR="000813B5" w:rsidRPr="00782581">
        <w:rPr>
          <w:lang w:eastAsia="en-US"/>
        </w:rPr>
        <w:t>М.:</w:t>
      </w:r>
      <w:r w:rsidRPr="00782581">
        <w:rPr>
          <w:lang w:eastAsia="en-US"/>
        </w:rPr>
        <w:t xml:space="preserve"> ИНФРА-М, 2018. — 336 с.</w:t>
      </w:r>
    </w:p>
    <w:p w:rsidR="008A4DC1" w:rsidRPr="00782581" w:rsidRDefault="008A4DC1" w:rsidP="000813B5">
      <w:pPr>
        <w:pStyle w:val="af5"/>
        <w:numPr>
          <w:ilvl w:val="0"/>
          <w:numId w:val="45"/>
        </w:numPr>
        <w:shd w:val="clear" w:color="auto" w:fill="FFFFFF"/>
        <w:tabs>
          <w:tab w:val="left" w:pos="426"/>
        </w:tabs>
        <w:ind w:left="0" w:firstLine="0"/>
        <w:contextualSpacing w:val="0"/>
        <w:jc w:val="both"/>
        <w:rPr>
          <w:lang w:eastAsia="en-US"/>
        </w:rPr>
      </w:pPr>
      <w:r w:rsidRPr="00782581">
        <w:rPr>
          <w:lang w:eastAsia="en-US"/>
        </w:rPr>
        <w:t>Оценка технического состояния зданий: учебник / В.М. Калинин, С.Д. Сокова. —М.: ИНФРА-М, 2018. — 268 с.</w:t>
      </w:r>
    </w:p>
    <w:p w:rsidR="008A4DC1" w:rsidRPr="00782581" w:rsidRDefault="008A4DC1" w:rsidP="000813B5">
      <w:pPr>
        <w:pStyle w:val="af5"/>
        <w:numPr>
          <w:ilvl w:val="0"/>
          <w:numId w:val="45"/>
        </w:numPr>
        <w:shd w:val="clear" w:color="auto" w:fill="FFFFFF"/>
        <w:tabs>
          <w:tab w:val="left" w:pos="426"/>
        </w:tabs>
        <w:ind w:left="0" w:firstLine="0"/>
        <w:contextualSpacing w:val="0"/>
        <w:jc w:val="both"/>
        <w:rPr>
          <w:lang w:eastAsia="en-US"/>
        </w:rPr>
      </w:pPr>
      <w:r w:rsidRPr="00782581">
        <w:rPr>
          <w:lang w:eastAsia="en-US"/>
        </w:rPr>
        <w:t>Реконструкция и реставрация зданий: Учебник / Федоров В.В. - М.:НИЦ ИНФРА-М,2018. - 208 с.</w:t>
      </w:r>
    </w:p>
    <w:p w:rsidR="008A4DC1" w:rsidRDefault="008A4DC1" w:rsidP="000813B5">
      <w:pPr>
        <w:pStyle w:val="af5"/>
        <w:numPr>
          <w:ilvl w:val="0"/>
          <w:numId w:val="45"/>
        </w:numPr>
        <w:shd w:val="clear" w:color="auto" w:fill="FFFFFF"/>
        <w:tabs>
          <w:tab w:val="left" w:pos="426"/>
        </w:tabs>
        <w:ind w:left="0" w:firstLine="0"/>
        <w:contextualSpacing w:val="0"/>
        <w:jc w:val="both"/>
        <w:rPr>
          <w:lang w:eastAsia="en-US"/>
        </w:rPr>
      </w:pPr>
      <w:r w:rsidRPr="00782581">
        <w:rPr>
          <w:lang w:eastAsia="en-US"/>
        </w:rPr>
        <w:t xml:space="preserve">Технология реконструкции и модернизации </w:t>
      </w:r>
      <w:r w:rsidR="000813B5" w:rsidRPr="00782581">
        <w:rPr>
          <w:lang w:eastAsia="en-US"/>
        </w:rPr>
        <w:t>зданий:</w:t>
      </w:r>
      <w:r w:rsidRPr="00782581">
        <w:rPr>
          <w:lang w:eastAsia="en-US"/>
        </w:rPr>
        <w:t xml:space="preserve"> учеб. пособие / Г.В.Девятаева. — </w:t>
      </w:r>
      <w:r w:rsidR="000813B5" w:rsidRPr="00782581">
        <w:rPr>
          <w:lang w:eastAsia="en-US"/>
        </w:rPr>
        <w:t>М.:</w:t>
      </w:r>
      <w:r w:rsidRPr="00782581">
        <w:rPr>
          <w:lang w:eastAsia="en-US"/>
        </w:rPr>
        <w:t xml:space="preserve"> ИНФРА-М, 2018. — 250 с. </w:t>
      </w:r>
    </w:p>
    <w:p w:rsidR="000813B5" w:rsidRPr="00782581" w:rsidRDefault="000813B5" w:rsidP="000813B5">
      <w:pPr>
        <w:pStyle w:val="af5"/>
        <w:shd w:val="clear" w:color="auto" w:fill="FFFFFF"/>
        <w:tabs>
          <w:tab w:val="left" w:pos="426"/>
        </w:tabs>
        <w:ind w:left="0"/>
        <w:contextualSpacing w:val="0"/>
        <w:jc w:val="both"/>
        <w:rPr>
          <w:lang w:eastAsia="en-US"/>
        </w:rPr>
      </w:pPr>
    </w:p>
    <w:p w:rsidR="008A4DC1" w:rsidRPr="00782581" w:rsidRDefault="008A4DC1" w:rsidP="000813B5">
      <w:pPr>
        <w:shd w:val="clear" w:color="auto" w:fill="FFFFFF"/>
        <w:tabs>
          <w:tab w:val="left" w:pos="426"/>
        </w:tabs>
        <w:contextualSpacing/>
        <w:jc w:val="both"/>
        <w:rPr>
          <w:b/>
        </w:rPr>
      </w:pPr>
      <w:r w:rsidRPr="00782581">
        <w:rPr>
          <w:b/>
        </w:rPr>
        <w:t>3.2.2. Электронные издания (электронные ресурсы)</w:t>
      </w:r>
    </w:p>
    <w:p w:rsidR="008A4DC1" w:rsidRPr="00782581" w:rsidRDefault="008A4DC1" w:rsidP="000813B5">
      <w:pPr>
        <w:shd w:val="clear" w:color="auto" w:fill="FFFFFF"/>
        <w:tabs>
          <w:tab w:val="left" w:pos="426"/>
        </w:tabs>
        <w:contextualSpacing/>
        <w:jc w:val="both"/>
      </w:pPr>
    </w:p>
    <w:p w:rsidR="008A4DC1" w:rsidRPr="000813B5" w:rsidRDefault="008A4DC1" w:rsidP="000813B5">
      <w:pPr>
        <w:numPr>
          <w:ilvl w:val="0"/>
          <w:numId w:val="44"/>
        </w:numPr>
        <w:tabs>
          <w:tab w:val="left" w:pos="284"/>
        </w:tabs>
        <w:suppressAutoHyphens/>
        <w:ind w:left="0" w:firstLine="0"/>
        <w:contextualSpacing/>
        <w:jc w:val="both"/>
        <w:rPr>
          <w:lang w:eastAsia="en-US"/>
        </w:rPr>
      </w:pPr>
      <w:r w:rsidRPr="00782581">
        <w:rPr>
          <w:lang w:eastAsia="en-US"/>
        </w:rPr>
        <w:tab/>
        <w:t>Алексеев, С.И. Конструктивное усиление оснований при реконструкции зданий: методическое пособие / С.И.</w:t>
      </w:r>
      <w:r w:rsidR="00D22091">
        <w:rPr>
          <w:lang w:eastAsia="en-US"/>
        </w:rPr>
        <w:t xml:space="preserve">  Алексеев [Электронный ресурс]</w:t>
      </w:r>
      <w:r w:rsidRPr="00782581">
        <w:rPr>
          <w:lang w:eastAsia="en-US"/>
        </w:rPr>
        <w:t>:</w:t>
      </w:r>
      <w:r w:rsidR="00D22091">
        <w:rPr>
          <w:lang w:eastAsia="en-US"/>
        </w:rPr>
        <w:t xml:space="preserve"> </w:t>
      </w:r>
      <w:r w:rsidRPr="00782581">
        <w:rPr>
          <w:lang w:eastAsia="en-US"/>
        </w:rPr>
        <w:t xml:space="preserve">М.: Учебно-методический центр по образованию на железнодорожном транспорте, 2013. — 500c.-[Электронный ресурс]- Режим доступа: </w:t>
      </w:r>
      <w:hyperlink r:id="rId12" w:history="1">
        <w:r w:rsidRPr="000813B5">
          <w:rPr>
            <w:rStyle w:val="af6"/>
            <w:color w:val="auto"/>
            <w:lang w:eastAsia="en-US"/>
          </w:rPr>
          <w:t>http://www.iprbookshop.ru/30231.html</w:t>
        </w:r>
      </w:hyperlink>
    </w:p>
    <w:p w:rsidR="008A4DC1" w:rsidRPr="000813B5" w:rsidRDefault="008A4DC1" w:rsidP="000813B5">
      <w:pPr>
        <w:numPr>
          <w:ilvl w:val="0"/>
          <w:numId w:val="44"/>
        </w:numPr>
        <w:tabs>
          <w:tab w:val="left" w:pos="426"/>
        </w:tabs>
        <w:suppressAutoHyphens/>
        <w:ind w:left="0" w:firstLine="0"/>
        <w:contextualSpacing/>
        <w:jc w:val="both"/>
        <w:rPr>
          <w:lang w:eastAsia="en-US"/>
        </w:rPr>
      </w:pPr>
      <w:r w:rsidRPr="000813B5">
        <w:rPr>
          <w:lang w:eastAsia="en-US"/>
        </w:rPr>
        <w:t xml:space="preserve">Волков, А.А. Основы проектирования, строительства, эксплуатации зданий и сооружений [Электронный ресурс]: учебное пособие.— М.: Московский государственный строительный университет,  2015 . — 492c. Режим доступа: </w:t>
      </w:r>
      <w:hyperlink r:id="rId13" w:history="1">
        <w:r w:rsidRPr="000813B5">
          <w:rPr>
            <w:rStyle w:val="af6"/>
            <w:color w:val="auto"/>
            <w:lang w:eastAsia="en-US"/>
          </w:rPr>
          <w:t>http://www.iprbookshop.ru/30437.html</w:t>
        </w:r>
      </w:hyperlink>
    </w:p>
    <w:p w:rsidR="008A4DC1" w:rsidRPr="000813B5" w:rsidRDefault="008A4DC1" w:rsidP="000813B5">
      <w:pPr>
        <w:pStyle w:val="af5"/>
        <w:numPr>
          <w:ilvl w:val="0"/>
          <w:numId w:val="44"/>
        </w:numPr>
        <w:tabs>
          <w:tab w:val="left" w:pos="426"/>
        </w:tabs>
        <w:ind w:left="0" w:firstLine="0"/>
        <w:contextualSpacing w:val="0"/>
        <w:rPr>
          <w:lang w:eastAsia="en-US"/>
        </w:rPr>
      </w:pPr>
      <w:r w:rsidRPr="000813B5">
        <w:rPr>
          <w:lang w:eastAsia="en-US"/>
        </w:rPr>
        <w:t>Кочерженко, В.В. Технология производства работ при реконструкции [Электронный ресурс]: учебное пособие. — Белгород: Белгородский государственный технологический университет им. В.Г. Шухова, 2015. — 311c. Режим доступа: http://www.iprbookshop.ru/70258.html.</w:t>
      </w:r>
    </w:p>
    <w:p w:rsidR="008A4DC1" w:rsidRPr="000813B5" w:rsidRDefault="008A4DC1" w:rsidP="000813B5">
      <w:pPr>
        <w:pStyle w:val="af5"/>
        <w:numPr>
          <w:ilvl w:val="0"/>
          <w:numId w:val="44"/>
        </w:numPr>
        <w:tabs>
          <w:tab w:val="left" w:pos="426"/>
        </w:tabs>
        <w:suppressAutoHyphens/>
        <w:ind w:left="0" w:firstLine="0"/>
        <w:jc w:val="both"/>
        <w:rPr>
          <w:lang w:eastAsia="en-US"/>
        </w:rPr>
      </w:pPr>
      <w:r w:rsidRPr="000813B5">
        <w:rPr>
          <w:lang w:eastAsia="en-US"/>
        </w:rPr>
        <w:t xml:space="preserve">Лебедев, В.М. Технология ремонтных работ зданий и их инженерных систем [Электронный ресурс]: учебное пособие. — Белгород: Белгородский государственный технологический университет им. В.Г. Шухова, 2014. — 183c. Режим доступа: </w:t>
      </w:r>
      <w:hyperlink r:id="rId14" w:history="1">
        <w:r w:rsidRPr="000813B5">
          <w:rPr>
            <w:rStyle w:val="af6"/>
            <w:color w:val="auto"/>
            <w:lang w:eastAsia="en-US"/>
          </w:rPr>
          <w:t>http://www.iprbookshop.ru/28413.html</w:t>
        </w:r>
      </w:hyperlink>
    </w:p>
    <w:p w:rsidR="008A4DC1" w:rsidRPr="00782581" w:rsidRDefault="008A4DC1" w:rsidP="000813B5">
      <w:pPr>
        <w:pStyle w:val="af5"/>
        <w:numPr>
          <w:ilvl w:val="0"/>
          <w:numId w:val="44"/>
        </w:numPr>
        <w:tabs>
          <w:tab w:val="left" w:pos="426"/>
        </w:tabs>
        <w:suppressAutoHyphens/>
        <w:ind w:left="0" w:firstLine="0"/>
        <w:jc w:val="both"/>
        <w:rPr>
          <w:lang w:eastAsia="en-US"/>
        </w:rPr>
      </w:pPr>
      <w:r w:rsidRPr="000813B5">
        <w:rPr>
          <w:lang w:eastAsia="en-US"/>
        </w:rPr>
        <w:t>.Надршина, Л.Н. Архитектурн</w:t>
      </w:r>
      <w:r w:rsidRPr="00782581">
        <w:rPr>
          <w:lang w:eastAsia="en-US"/>
        </w:rPr>
        <w:t>о-ландшафтная организация территории жилого микрорайона [Электронный ресурс]: учебно-методическое пособие.— Нижний Новгород: Нижегородский государственный архитектурно-строительный университет,  2014. — 41c. Режим доступа: http://www.iprbookshop.ru/30795.html</w:t>
      </w:r>
    </w:p>
    <w:p w:rsidR="008A4DC1" w:rsidRPr="00782581" w:rsidRDefault="008A4DC1" w:rsidP="000813B5">
      <w:pPr>
        <w:pStyle w:val="af5"/>
        <w:numPr>
          <w:ilvl w:val="0"/>
          <w:numId w:val="44"/>
        </w:numPr>
        <w:tabs>
          <w:tab w:val="left" w:pos="426"/>
        </w:tabs>
        <w:suppressAutoHyphens/>
        <w:ind w:left="0" w:firstLine="0"/>
        <w:jc w:val="both"/>
        <w:rPr>
          <w:lang w:eastAsia="en-US"/>
        </w:rPr>
      </w:pPr>
      <w:r w:rsidRPr="00782581">
        <w:rPr>
          <w:lang w:eastAsia="en-US"/>
        </w:rPr>
        <w:lastRenderedPageBreak/>
        <w:t>Техническая эксплуатация зданий и сооружений: учебник / В.А. Комков, В.Б.Акимов, Н.С. Тимахова. — 2-е изд., перераб. и доп. —[Электронный ресурс] :М. : ИНФРА-М, 2018. — 338с. — (Cреднее профессиональное образование). — Режим доступа :www.dx.doi.org/10.12737/22806</w:t>
      </w:r>
    </w:p>
    <w:p w:rsidR="008A4DC1" w:rsidRPr="00782581" w:rsidRDefault="008A4DC1" w:rsidP="000813B5">
      <w:pPr>
        <w:pStyle w:val="af5"/>
        <w:numPr>
          <w:ilvl w:val="0"/>
          <w:numId w:val="44"/>
        </w:numPr>
        <w:tabs>
          <w:tab w:val="left" w:pos="426"/>
        </w:tabs>
        <w:suppressAutoHyphens/>
        <w:ind w:left="0" w:firstLine="0"/>
        <w:jc w:val="both"/>
        <w:rPr>
          <w:lang w:eastAsia="en-US"/>
        </w:rPr>
      </w:pPr>
      <w:r w:rsidRPr="00782581">
        <w:rPr>
          <w:lang w:eastAsia="en-US"/>
        </w:rPr>
        <w:t xml:space="preserve">Хлистун, Ю.В. Эксплуатация и мониторинг систем и сооружений (зданий, инженерных и транспортных сооружений и коммуникаций) [Электронный ресурс].— Саратов: Ай Пи Эр Медиа, 2015. — 472c. Режим доступа: </w:t>
      </w:r>
      <w:hyperlink r:id="rId15" w:history="1">
        <w:r w:rsidRPr="00782581">
          <w:rPr>
            <w:lang w:eastAsia="en-US"/>
          </w:rPr>
          <w:t>http://www.iprbookshop.ru/30273.html</w:t>
        </w:r>
      </w:hyperlink>
      <w:r w:rsidRPr="00782581">
        <w:rPr>
          <w:lang w:eastAsia="en-US"/>
        </w:rPr>
        <w:t>.</w:t>
      </w:r>
    </w:p>
    <w:p w:rsidR="008A4DC1" w:rsidRPr="00782581" w:rsidRDefault="008A4DC1" w:rsidP="000813B5">
      <w:pPr>
        <w:pStyle w:val="af5"/>
        <w:numPr>
          <w:ilvl w:val="0"/>
          <w:numId w:val="44"/>
        </w:numPr>
        <w:tabs>
          <w:tab w:val="left" w:pos="426"/>
        </w:tabs>
        <w:suppressAutoHyphens/>
        <w:ind w:left="0" w:firstLine="0"/>
        <w:jc w:val="both"/>
        <w:rPr>
          <w:lang w:eastAsia="en-US"/>
        </w:rPr>
      </w:pPr>
      <w:r w:rsidRPr="00782581">
        <w:rPr>
          <w:lang w:eastAsia="en-US"/>
        </w:rPr>
        <w:t xml:space="preserve">Хлистун, Ю.В. Строительство, реконструкция, капитальный ремонт объектов капитального строительства. Нормативные документы по строительству зданий и сооружений. Жилые, общественные и производственные здания и сооружения [Электронный ресурс]: сборник нормативных актов и документов.— Саратов: Ай Пи Эр Медиа, 2015. — 500c.  Режим доступа: </w:t>
      </w:r>
      <w:hyperlink r:id="rId16" w:history="1">
        <w:r w:rsidRPr="00782581">
          <w:rPr>
            <w:lang w:eastAsia="en-US"/>
          </w:rPr>
          <w:t>http://www.iprbookshop.ru/30231.html</w:t>
        </w:r>
      </w:hyperlink>
      <w:r w:rsidRPr="00782581">
        <w:rPr>
          <w:lang w:eastAsia="en-US"/>
        </w:rPr>
        <w:t>.</w:t>
      </w:r>
    </w:p>
    <w:p w:rsidR="008A4DC1" w:rsidRPr="00782581" w:rsidRDefault="008A4DC1" w:rsidP="000813B5">
      <w:pPr>
        <w:tabs>
          <w:tab w:val="left" w:pos="426"/>
        </w:tabs>
        <w:suppressAutoHyphens/>
        <w:contextualSpacing/>
        <w:jc w:val="both"/>
        <w:rPr>
          <w:lang w:eastAsia="en-US"/>
        </w:rPr>
      </w:pPr>
    </w:p>
    <w:p w:rsidR="008A4DC1" w:rsidRPr="00782581" w:rsidRDefault="008A4DC1" w:rsidP="000813B5">
      <w:pPr>
        <w:tabs>
          <w:tab w:val="left" w:pos="426"/>
        </w:tabs>
        <w:suppressAutoHyphens/>
        <w:contextualSpacing/>
        <w:rPr>
          <w:bCs/>
        </w:rPr>
      </w:pPr>
      <w:r w:rsidRPr="00782581">
        <w:rPr>
          <w:b/>
          <w:bCs/>
        </w:rPr>
        <w:t xml:space="preserve">3.2.3. Дополнительные источники </w:t>
      </w:r>
      <w:r w:rsidRPr="00782581">
        <w:rPr>
          <w:bCs/>
        </w:rPr>
        <w:t>(при необходимости)</w:t>
      </w:r>
    </w:p>
    <w:p w:rsidR="008A4DC1" w:rsidRPr="00782581" w:rsidRDefault="008A4DC1" w:rsidP="000813B5">
      <w:pPr>
        <w:pStyle w:val="af5"/>
        <w:numPr>
          <w:ilvl w:val="0"/>
          <w:numId w:val="46"/>
        </w:numPr>
        <w:tabs>
          <w:tab w:val="left" w:pos="426"/>
        </w:tabs>
        <w:suppressAutoHyphens/>
        <w:ind w:left="0" w:firstLine="0"/>
        <w:rPr>
          <w:b/>
        </w:rPr>
      </w:pPr>
      <w:r w:rsidRPr="00782581">
        <w:t>Мельникова, И.А. Организация видов работ при эксплуатации и реконструкции строительных объектов. / И.А. Мельников- М.: Академия, 2012.</w:t>
      </w:r>
    </w:p>
    <w:p w:rsidR="008A4DC1" w:rsidRPr="00782581" w:rsidRDefault="008A4DC1" w:rsidP="000813B5">
      <w:pPr>
        <w:pStyle w:val="af5"/>
        <w:numPr>
          <w:ilvl w:val="0"/>
          <w:numId w:val="46"/>
        </w:numPr>
        <w:tabs>
          <w:tab w:val="left" w:pos="426"/>
        </w:tabs>
        <w:suppressAutoHyphens/>
        <w:ind w:left="0" w:firstLine="0"/>
      </w:pPr>
      <w:r w:rsidRPr="00782581">
        <w:t>Методические рекомендации для практических работ.</w:t>
      </w:r>
    </w:p>
    <w:p w:rsidR="008A4DC1" w:rsidRPr="002E13F6" w:rsidRDefault="008A4DC1" w:rsidP="000813B5">
      <w:pPr>
        <w:pStyle w:val="af5"/>
        <w:numPr>
          <w:ilvl w:val="0"/>
          <w:numId w:val="46"/>
        </w:numPr>
        <w:tabs>
          <w:tab w:val="left" w:pos="426"/>
        </w:tabs>
        <w:suppressAutoHyphens/>
        <w:ind w:left="0" w:firstLine="0"/>
        <w:rPr>
          <w:bCs/>
        </w:rPr>
      </w:pPr>
      <w:r w:rsidRPr="00782581">
        <w:t>Методические рекомендации для самостоятельных работ</w:t>
      </w:r>
      <w:r w:rsidRPr="00782581">
        <w:rPr>
          <w:b/>
        </w:rPr>
        <w:t xml:space="preserve">. </w:t>
      </w:r>
    </w:p>
    <w:p w:rsidR="002E13F6" w:rsidRDefault="002E13F6" w:rsidP="000813B5">
      <w:pPr>
        <w:tabs>
          <w:tab w:val="left" w:pos="426"/>
        </w:tabs>
        <w:suppressAutoHyphens/>
        <w:rPr>
          <w:bCs/>
        </w:rPr>
      </w:pPr>
    </w:p>
    <w:p w:rsidR="00D7065F" w:rsidRPr="00D7065F" w:rsidRDefault="000813B5" w:rsidP="00D7065F">
      <w:pPr>
        <w:rPr>
          <w:b/>
        </w:rPr>
      </w:pPr>
      <w:r>
        <w:rPr>
          <w:b/>
        </w:rPr>
        <w:t xml:space="preserve">        3.3</w:t>
      </w:r>
      <w:r w:rsidR="00D7065F" w:rsidRPr="00D7065F">
        <w:rPr>
          <w:b/>
        </w:rPr>
        <w:t>.</w:t>
      </w:r>
      <w:r w:rsidR="00D7065F" w:rsidRPr="00D9539E">
        <w:rPr>
          <w:b/>
          <w:sz w:val="28"/>
          <w:szCs w:val="28"/>
        </w:rPr>
        <w:t xml:space="preserve"> </w:t>
      </w:r>
      <w:r w:rsidR="00D7065F" w:rsidRPr="00D7065F">
        <w:rPr>
          <w:b/>
        </w:rPr>
        <w:t>Особенности организации обучения по профессиональному модулю для инвалидов и лиц с ограниченными возможностями здоровья</w:t>
      </w:r>
    </w:p>
    <w:p w:rsidR="00D7065F" w:rsidRPr="00D7065F" w:rsidRDefault="00D7065F" w:rsidP="00D7065F">
      <w:pPr>
        <w:jc w:val="both"/>
      </w:pPr>
      <w:r w:rsidRPr="00D9539E">
        <w:rPr>
          <w:sz w:val="28"/>
          <w:szCs w:val="28"/>
        </w:rPr>
        <w:t xml:space="preserve">          </w:t>
      </w:r>
      <w:r w:rsidRPr="00D7065F">
        <w:t>В соответствии с Федеральным законом №273-ФЗ «Об образовании в РФ» (ст. 79), педагогический состав ППССЗ знакомится с психолого- 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психологом, социальным педагогом, социальными работниками, волонтерами.</w:t>
      </w:r>
    </w:p>
    <w:p w:rsidR="00D7065F" w:rsidRPr="00D7065F" w:rsidRDefault="00D7065F" w:rsidP="00D7065F">
      <w:pPr>
        <w:jc w:val="both"/>
        <w:rPr>
          <w:bCs/>
          <w:color w:val="222222"/>
        </w:rPr>
      </w:pPr>
      <w:r w:rsidRPr="00D7065F">
        <w:t xml:space="preserve">         В соответствии с П</w:t>
      </w:r>
      <w:r w:rsidRPr="00D7065F">
        <w:rPr>
          <w:bCs/>
          <w:color w:val="222222"/>
        </w:rPr>
        <w:t xml:space="preserve">исьмом Министерства образования и науки Российской Федерации,  Департамента государственной политики в сфере подготовки рабочих кадров и ДПО «О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 n 06-2023», в курсе дисциплины (профессионального модуля) предполагается использовать социально- активные и рефлексивные методы обучения, технологии социо- культурной реабилитации с целью оказания помощи в установлении полноценных межличностных отношений с другими студентами, создания комфортного психологического климата в студенческой группе, ассистивные технологии и технологии улучшенной реальности. Подбор и объяснение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и информационных систем, </w:t>
      </w:r>
      <w:r w:rsidRPr="00D7065F">
        <w:rPr>
          <w:color w:val="000000"/>
          <w:shd w:val="clear" w:color="auto" w:fill="FFFFFF"/>
        </w:rPr>
        <w:t>в том числе с использованием дистанционных технологий и электронного обучения.</w:t>
      </w:r>
    </w:p>
    <w:p w:rsidR="00D7065F" w:rsidRPr="00D7065F" w:rsidRDefault="00D7065F" w:rsidP="00D7065F">
      <w:pPr>
        <w:jc w:val="both"/>
      </w:pPr>
      <w:r w:rsidRPr="00D7065F">
        <w:rPr>
          <w:bCs/>
          <w:color w:val="222222"/>
        </w:rPr>
        <w:t xml:space="preserve">        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 техническое обеспечение предусматривает приспособление аудитории к нуждам лиц с ОВЗ. Рекомендуется и</w:t>
      </w:r>
      <w:r w:rsidRPr="00D7065F">
        <w:t xml:space="preserve">ндивидуальный подход на всех этапах обучения (при опросе, индивидуальные домашние задания, посильная работа на уроке; обязательная оценка положительных результатов даже небольшого вида деятельности); максимальное использование наглядности, опорных схем, конспектов, рисунков, таблиц, карт, компьютера, интерактивной доски; рассказ по рисунку, опорным </w:t>
      </w:r>
      <w:r w:rsidRPr="00D7065F">
        <w:lastRenderedPageBreak/>
        <w:t>словам, схемам, творческие лаборатории (инклюзия через творческую деятельность в смешанных группах).</w:t>
      </w:r>
    </w:p>
    <w:p w:rsidR="00D7065F" w:rsidRPr="00D7065F" w:rsidRDefault="00D7065F" w:rsidP="00D7065F">
      <w:pPr>
        <w:jc w:val="both"/>
        <w:rPr>
          <w:color w:val="000000"/>
          <w:shd w:val="clear" w:color="auto" w:fill="FFFFFF"/>
        </w:rPr>
      </w:pPr>
      <w:r w:rsidRPr="00D7065F">
        <w:t xml:space="preserve">         Обязательным условием организации образовательной деятельности при наличии студентов с ограниченными возможностями здоровья (слабослышащие) является использование специальных методов: при теоретическом обучении (мультимедийные презентации, опорные конспекты); при практическом обучении (наличие учебных пособий и дидактических материалов, позволяющих визуализировать задания, рекомендации преподавателя по их выполнению и критерии оценки). </w:t>
      </w:r>
      <w:r w:rsidRPr="00D7065F">
        <w:rPr>
          <w:color w:val="000000"/>
          <w:shd w:val="clear" w:color="auto" w:fill="FFFFFF"/>
        </w:rPr>
        <w:t>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D7065F" w:rsidRPr="00D7065F" w:rsidRDefault="00D7065F" w:rsidP="00D7065F">
      <w:pPr>
        <w:jc w:val="both"/>
      </w:pPr>
      <w:r w:rsidRPr="00D7065F">
        <w:t xml:space="preserve">       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5925"/>
      </w:tblGrid>
      <w:tr w:rsidR="00D7065F" w:rsidRPr="00D7065F" w:rsidTr="00BC22A3">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ind w:left="205"/>
              <w:jc w:val="both"/>
              <w:rPr>
                <w:rFonts w:eastAsia="Calibri"/>
                <w:lang w:eastAsia="ar-SA"/>
              </w:rPr>
            </w:pPr>
            <w:r w:rsidRPr="00D7065F">
              <w:rPr>
                <w:rFonts w:eastAsia="Calibri"/>
              </w:rPr>
              <w:t>категории студентов</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ind w:left="205"/>
              <w:jc w:val="both"/>
              <w:rPr>
                <w:rFonts w:eastAsia="Calibri"/>
                <w:lang w:eastAsia="ar-SA"/>
              </w:rPr>
            </w:pPr>
            <w:r w:rsidRPr="00D7065F">
              <w:rPr>
                <w:rFonts w:eastAsia="Calibri"/>
              </w:rPr>
              <w:t>Формы</w:t>
            </w:r>
          </w:p>
        </w:tc>
      </w:tr>
      <w:tr w:rsidR="00D7065F" w:rsidRPr="00D7065F" w:rsidTr="00BC22A3">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ind w:left="205"/>
              <w:jc w:val="both"/>
              <w:rPr>
                <w:rFonts w:eastAsia="Calibri"/>
                <w:lang w:eastAsia="ar-SA"/>
              </w:rPr>
            </w:pPr>
            <w:r w:rsidRPr="00D7065F">
              <w:rPr>
                <w:rFonts w:eastAsia="Calibri"/>
              </w:rPr>
              <w:t>С нарушением слуха</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ind w:left="205"/>
              <w:jc w:val="both"/>
              <w:rPr>
                <w:rFonts w:eastAsia="Calibri"/>
                <w:lang w:eastAsia="ar-SA"/>
              </w:rPr>
            </w:pPr>
            <w:r w:rsidRPr="00D7065F">
              <w:rPr>
                <w:rFonts w:eastAsia="Calibri"/>
              </w:rPr>
              <w:t xml:space="preserve">- в печатной форме; </w:t>
            </w:r>
          </w:p>
          <w:p w:rsidR="00D7065F" w:rsidRPr="00D7065F" w:rsidRDefault="00D7065F" w:rsidP="00BC22A3">
            <w:pPr>
              <w:ind w:left="205"/>
              <w:jc w:val="both"/>
              <w:rPr>
                <w:rFonts w:eastAsia="Calibri"/>
              </w:rPr>
            </w:pPr>
            <w:r w:rsidRPr="00D7065F">
              <w:rPr>
                <w:rFonts w:eastAsia="Calibri"/>
              </w:rPr>
              <w:t>- в форме электронного документа (в т.ч. страницы преподавателя на сайте колледжа);</w:t>
            </w:r>
          </w:p>
          <w:p w:rsidR="00D7065F" w:rsidRPr="00D7065F" w:rsidRDefault="00D7065F" w:rsidP="00BC22A3">
            <w:pPr>
              <w:suppressAutoHyphens/>
              <w:ind w:left="205"/>
              <w:jc w:val="both"/>
              <w:rPr>
                <w:rFonts w:eastAsia="Calibri"/>
                <w:lang w:eastAsia="ar-SA"/>
              </w:rPr>
            </w:pPr>
            <w:r w:rsidRPr="00D7065F">
              <w:rPr>
                <w:rFonts w:eastAsia="Calibri"/>
              </w:rPr>
              <w:t>- больше визуальной информации</w:t>
            </w:r>
          </w:p>
        </w:tc>
      </w:tr>
      <w:tr w:rsidR="00D7065F" w:rsidRPr="00D7065F" w:rsidTr="00BC22A3">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ind w:left="205"/>
              <w:jc w:val="both"/>
              <w:rPr>
                <w:rFonts w:eastAsia="Calibri"/>
                <w:lang w:eastAsia="ar-SA"/>
              </w:rPr>
            </w:pPr>
            <w:r w:rsidRPr="00D7065F">
              <w:rPr>
                <w:rFonts w:eastAsia="Calibri"/>
              </w:rPr>
              <w:t>С нарушением зрения</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ind w:left="205"/>
              <w:jc w:val="both"/>
              <w:rPr>
                <w:rFonts w:eastAsia="Calibri"/>
                <w:lang w:eastAsia="ar-SA"/>
              </w:rPr>
            </w:pPr>
            <w:r w:rsidRPr="00D7065F">
              <w:rPr>
                <w:rFonts w:eastAsia="Calibri"/>
              </w:rPr>
              <w:t xml:space="preserve">- в печатной форме увеличенным шрифтом; </w:t>
            </w:r>
          </w:p>
          <w:p w:rsidR="00D7065F" w:rsidRPr="00D7065F" w:rsidRDefault="00D7065F" w:rsidP="00BC22A3">
            <w:pPr>
              <w:ind w:left="205"/>
              <w:jc w:val="both"/>
              <w:rPr>
                <w:rFonts w:eastAsia="Calibri"/>
                <w:color w:val="000000"/>
              </w:rPr>
            </w:pPr>
            <w:r w:rsidRPr="00D7065F">
              <w:rPr>
                <w:rFonts w:eastAsia="Calibri"/>
                <w:color w:val="000000"/>
              </w:rPr>
              <w:t>- увеличение формата иллюстраций учебника, использование форматирования шрифта,</w:t>
            </w:r>
          </w:p>
          <w:p w:rsidR="00D7065F" w:rsidRPr="00D7065F" w:rsidRDefault="00D7065F" w:rsidP="00BC22A3">
            <w:pPr>
              <w:ind w:left="205"/>
              <w:jc w:val="both"/>
              <w:rPr>
                <w:rFonts w:eastAsia="Calibri"/>
              </w:rPr>
            </w:pPr>
            <w:r w:rsidRPr="00D7065F">
              <w:rPr>
                <w:rFonts w:eastAsia="Calibri"/>
              </w:rPr>
              <w:t xml:space="preserve">- в форме электронного документа; </w:t>
            </w:r>
          </w:p>
          <w:p w:rsidR="00D7065F" w:rsidRPr="00D7065F" w:rsidRDefault="00D7065F" w:rsidP="00BC22A3">
            <w:pPr>
              <w:suppressAutoHyphens/>
              <w:ind w:left="205"/>
              <w:jc w:val="both"/>
              <w:rPr>
                <w:rFonts w:eastAsia="Calibri"/>
                <w:lang w:eastAsia="ar-SA"/>
              </w:rPr>
            </w:pPr>
            <w:r w:rsidRPr="00D7065F">
              <w:rPr>
                <w:rFonts w:eastAsia="Calibri"/>
              </w:rPr>
              <w:t>- в форме аудиофайла;</w:t>
            </w:r>
          </w:p>
        </w:tc>
      </w:tr>
      <w:tr w:rsidR="00D7065F" w:rsidRPr="00D7065F" w:rsidTr="00BC22A3">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ind w:left="205"/>
              <w:jc w:val="both"/>
              <w:rPr>
                <w:rFonts w:eastAsia="Calibri"/>
                <w:lang w:eastAsia="ar-SA"/>
              </w:rPr>
            </w:pPr>
            <w:r w:rsidRPr="00D7065F">
              <w:rPr>
                <w:rFonts w:eastAsia="Calibri"/>
              </w:rPr>
              <w:t>С нарушением опорно-двигательного аппарата</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ind w:left="205"/>
              <w:jc w:val="both"/>
              <w:rPr>
                <w:rFonts w:eastAsia="Calibri"/>
                <w:lang w:eastAsia="ar-SA"/>
              </w:rPr>
            </w:pPr>
            <w:r w:rsidRPr="00D7065F">
              <w:rPr>
                <w:rFonts w:eastAsia="Calibri"/>
              </w:rPr>
              <w:t xml:space="preserve">- в печатной форме; </w:t>
            </w:r>
          </w:p>
          <w:p w:rsidR="00D7065F" w:rsidRPr="00D7065F" w:rsidRDefault="00D7065F" w:rsidP="00BC22A3">
            <w:pPr>
              <w:ind w:left="205"/>
              <w:jc w:val="both"/>
              <w:rPr>
                <w:rFonts w:eastAsia="Calibri"/>
              </w:rPr>
            </w:pPr>
            <w:r w:rsidRPr="00D7065F">
              <w:rPr>
                <w:rFonts w:eastAsia="Calibri"/>
              </w:rPr>
              <w:t>- в форме электронного документа;</w:t>
            </w:r>
          </w:p>
          <w:p w:rsidR="00D7065F" w:rsidRPr="00D7065F" w:rsidRDefault="00D7065F" w:rsidP="00BC22A3">
            <w:pPr>
              <w:ind w:left="205"/>
              <w:jc w:val="both"/>
              <w:rPr>
                <w:rFonts w:eastAsia="Calibri"/>
              </w:rPr>
            </w:pPr>
            <w:r w:rsidRPr="00D7065F">
              <w:rPr>
                <w:rFonts w:eastAsia="Calibri"/>
              </w:rPr>
              <w:t xml:space="preserve"> - в форме аудиофайла;</w:t>
            </w:r>
          </w:p>
          <w:p w:rsidR="00D7065F" w:rsidRPr="00D7065F" w:rsidRDefault="00D7065F" w:rsidP="00BC22A3">
            <w:pPr>
              <w:suppressAutoHyphens/>
              <w:ind w:left="205"/>
              <w:jc w:val="both"/>
              <w:rPr>
                <w:rFonts w:eastAsia="Calibri"/>
                <w:lang w:eastAsia="ar-SA"/>
              </w:rPr>
            </w:pPr>
            <w:r w:rsidRPr="00D7065F">
              <w:rPr>
                <w:rFonts w:eastAsia="Calibri"/>
              </w:rPr>
              <w:t>- соблюдение ортопедического режима обучения</w:t>
            </w:r>
          </w:p>
        </w:tc>
      </w:tr>
    </w:tbl>
    <w:p w:rsidR="00D7065F" w:rsidRPr="00D7065F" w:rsidRDefault="00D7065F" w:rsidP="00D7065F">
      <w:pPr>
        <w:ind w:left="-426"/>
        <w:jc w:val="both"/>
        <w:rPr>
          <w:lang w:eastAsia="ar-SA"/>
        </w:rPr>
      </w:pPr>
    </w:p>
    <w:p w:rsidR="00D7065F" w:rsidRPr="00D7065F" w:rsidRDefault="00D7065F" w:rsidP="00D7065F">
      <w:pPr>
        <w:jc w:val="both"/>
      </w:pPr>
      <w:r w:rsidRPr="00D7065F">
        <w:t xml:space="preserve">        Дистанционное обучение инвалидов может быть реализовано различными формами:</w:t>
      </w:r>
    </w:p>
    <w:p w:rsidR="00D7065F" w:rsidRPr="00D7065F" w:rsidRDefault="00D7065F" w:rsidP="00D7065F">
      <w:pPr>
        <w:jc w:val="both"/>
      </w:pPr>
      <w:r w:rsidRPr="00D7065F">
        <w:t xml:space="preserve"> - очные занятия с применением дистанционных технологий (использование электронного контента для организации образовательного процесса и контрольных мероприятий); </w:t>
      </w:r>
    </w:p>
    <w:p w:rsidR="00D7065F" w:rsidRPr="00D7065F" w:rsidRDefault="00D7065F" w:rsidP="00D7065F">
      <w:pPr>
        <w:jc w:val="both"/>
      </w:pPr>
      <w:r w:rsidRPr="00D7065F">
        <w:t xml:space="preserve">- индивидуальные дистанционные занятия взаимодействия (в том числе, on-line занятия), групповые дистанционные занятия (включая, проектную работу, вебинары); </w:t>
      </w:r>
    </w:p>
    <w:p w:rsidR="00D7065F" w:rsidRPr="00D7065F" w:rsidRDefault="00D7065F" w:rsidP="00D7065F">
      <w:pPr>
        <w:jc w:val="both"/>
      </w:pPr>
      <w:r w:rsidRPr="00D7065F">
        <w:t>- занятия с дистанционным включением обучающихся с инвалидностью в деятельность группы (с применением телекоммуникационных технологий или программы Skype);</w:t>
      </w:r>
    </w:p>
    <w:p w:rsidR="00D7065F" w:rsidRPr="00D7065F" w:rsidRDefault="00D7065F" w:rsidP="00D7065F">
      <w:pPr>
        <w:jc w:val="both"/>
        <w:rPr>
          <w:bCs/>
          <w:color w:val="222222"/>
        </w:rPr>
      </w:pPr>
      <w:r w:rsidRPr="00D7065F">
        <w:t xml:space="preserve"> - самостоятельные занятия с тьюторским сопровождением (на основе размещенного на сайте колледжа электронного образовательного контента, на основе которого может осуществляться удаленное взаимодействие)</w:t>
      </w:r>
    </w:p>
    <w:p w:rsidR="00D7065F" w:rsidRPr="00D7065F" w:rsidRDefault="00D7065F" w:rsidP="00D7065F">
      <w:pPr>
        <w:jc w:val="both"/>
        <w:rPr>
          <w:bCs/>
          <w:color w:val="222222"/>
        </w:rPr>
      </w:pPr>
      <w:r w:rsidRPr="00D7065F">
        <w:rPr>
          <w:bCs/>
          <w:color w:val="222222"/>
        </w:rPr>
        <w:t>Форма проведения аттестации для студентов инвалидов устанавливается с учетом индивидуальных психофизических особенностей. Для студентов с ОВЗ предусматривается доступная форма заданий оценочных средств, а именно:</w:t>
      </w:r>
    </w:p>
    <w:p w:rsidR="00D7065F" w:rsidRPr="00D7065F" w:rsidRDefault="00D7065F" w:rsidP="00D7065F">
      <w:pPr>
        <w:jc w:val="both"/>
        <w:rPr>
          <w:bCs/>
          <w:color w:val="222222"/>
        </w:rPr>
      </w:pPr>
      <w:r w:rsidRPr="00D7065F">
        <w:rPr>
          <w:bCs/>
          <w:color w:val="222222"/>
        </w:rPr>
        <w:t>- в печатной и электронной форме (для лиц с нарушениями опорно- двигательного аппарата);</w:t>
      </w:r>
    </w:p>
    <w:p w:rsidR="00D7065F" w:rsidRPr="00D7065F" w:rsidRDefault="00D7065F" w:rsidP="00D7065F">
      <w:pPr>
        <w:jc w:val="both"/>
        <w:rPr>
          <w:bCs/>
          <w:color w:val="222222"/>
        </w:rPr>
      </w:pPr>
      <w:r w:rsidRPr="00D7065F">
        <w:rPr>
          <w:bCs/>
          <w:color w:val="222222"/>
        </w:rPr>
        <w:t>- в печатной форме или электронной форме с увеличенным шрифтом и контрастностью (для лиц с нарушениями слуха, речи, зрения);</w:t>
      </w:r>
    </w:p>
    <w:p w:rsidR="00D7065F" w:rsidRPr="00D7065F" w:rsidRDefault="00D7065F" w:rsidP="00D7065F">
      <w:pPr>
        <w:jc w:val="both"/>
        <w:rPr>
          <w:bCs/>
          <w:color w:val="222222"/>
        </w:rPr>
      </w:pPr>
      <w:r w:rsidRPr="00D7065F">
        <w:rPr>
          <w:bCs/>
          <w:color w:val="222222"/>
        </w:rPr>
        <w:t>- методом чтения ассистентом задания вслух (для лиц с нарушениями зрения);</w:t>
      </w:r>
    </w:p>
    <w:p w:rsidR="00D7065F" w:rsidRPr="00D7065F" w:rsidRDefault="00D7065F" w:rsidP="00D7065F">
      <w:pPr>
        <w:jc w:val="both"/>
        <w:rPr>
          <w:bCs/>
          <w:color w:val="222222"/>
        </w:rPr>
      </w:pPr>
      <w:r w:rsidRPr="00D7065F">
        <w:rPr>
          <w:bCs/>
          <w:color w:val="222222"/>
        </w:rPr>
        <w:t xml:space="preserve">При необходимости для обучающихся с инвалидностью процедура оценивания результатов обучения может проводиться в несколько этапов, </w:t>
      </w:r>
      <w:r w:rsidRPr="00D7065F">
        <w:rPr>
          <w:color w:val="000000"/>
          <w:shd w:val="clear" w:color="auto" w:fill="FFFFFF"/>
        </w:rPr>
        <w:t xml:space="preserve">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w:t>
      </w:r>
      <w:r w:rsidRPr="00D7065F">
        <w:rPr>
          <w:color w:val="000000"/>
          <w:shd w:val="clear" w:color="auto" w:fill="FFFFFF"/>
        </w:rPr>
        <w:lastRenderedPageBreak/>
        <w:t>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w:t>
      </w:r>
    </w:p>
    <w:p w:rsidR="00D7065F" w:rsidRPr="00D7065F" w:rsidRDefault="00D7065F" w:rsidP="00D7065F">
      <w:pPr>
        <w:jc w:val="both"/>
        <w:rPr>
          <w:bCs/>
          <w:color w:val="222222"/>
        </w:rPr>
      </w:pPr>
      <w:r w:rsidRPr="00D7065F">
        <w:rPr>
          <w:bCs/>
          <w:color w:val="222222"/>
        </w:rPr>
        <w:t>Для таких студентов предусматривается доступная форма предоставления ответов на задания, а именно:</w:t>
      </w:r>
    </w:p>
    <w:p w:rsidR="00D7065F" w:rsidRPr="00D7065F" w:rsidRDefault="00D7065F" w:rsidP="00D7065F">
      <w:pPr>
        <w:jc w:val="both"/>
        <w:rPr>
          <w:bCs/>
          <w:color w:val="222222"/>
        </w:rPr>
      </w:pPr>
      <w:r w:rsidRPr="00D7065F">
        <w:rPr>
          <w:bCs/>
          <w:color w:val="222222"/>
        </w:rPr>
        <w:t>- письменно на бумаге или набором ответов на компьютере (для лиц с нарушениями слуха, речи);</w:t>
      </w:r>
    </w:p>
    <w:p w:rsidR="00D7065F" w:rsidRPr="00D7065F" w:rsidRDefault="00D7065F" w:rsidP="00D7065F">
      <w:pPr>
        <w:jc w:val="both"/>
        <w:rPr>
          <w:bCs/>
          <w:color w:val="222222"/>
        </w:rPr>
      </w:pPr>
      <w:r w:rsidRPr="00D7065F">
        <w:rPr>
          <w:bCs/>
          <w:color w:val="222222"/>
        </w:rPr>
        <w:t>- выбором ответа из возможных вариантов с использованием услуг ассистента (для лиц с нарушениями опорно- двигательного аппарата);</w:t>
      </w:r>
    </w:p>
    <w:p w:rsidR="00D7065F" w:rsidRPr="00D7065F" w:rsidRDefault="00D7065F" w:rsidP="00D7065F">
      <w:pPr>
        <w:jc w:val="both"/>
        <w:rPr>
          <w:bCs/>
          <w:color w:val="222222"/>
        </w:rPr>
      </w:pPr>
      <w:r w:rsidRPr="00D7065F">
        <w:rPr>
          <w:bCs/>
          <w:color w:val="222222"/>
        </w:rPr>
        <w:t>- устно (для лиц с нарушениями зрения, опорно- двигательного аппарата)</w:t>
      </w:r>
    </w:p>
    <w:p w:rsidR="00D7065F" w:rsidRPr="00D7065F" w:rsidRDefault="00D7065F" w:rsidP="00D7065F">
      <w:pPr>
        <w:jc w:val="both"/>
      </w:pPr>
      <w:r w:rsidRPr="00D7065F">
        <w:t>Для студентов с ограниченными возможностями здоровья предусмотрены следующие оценочные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246"/>
      </w:tblGrid>
      <w:tr w:rsidR="00D7065F" w:rsidRPr="00D7065F" w:rsidTr="00BC22A3">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both"/>
              <w:rPr>
                <w:rFonts w:eastAsia="Calibri"/>
                <w:lang w:eastAsia="ar-SA"/>
              </w:rPr>
            </w:pPr>
            <w:r w:rsidRPr="00D7065F">
              <w:rPr>
                <w:rFonts w:eastAsia="Calibri"/>
              </w:rPr>
              <w:t>Категории студентов</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both"/>
              <w:rPr>
                <w:rFonts w:eastAsia="Calibri"/>
                <w:lang w:eastAsia="ar-SA"/>
              </w:rPr>
            </w:pPr>
            <w:r w:rsidRPr="00D7065F">
              <w:rPr>
                <w:rFonts w:eastAsia="Calibri"/>
              </w:rPr>
              <w:t>Виды оценочных средств</w:t>
            </w:r>
          </w:p>
        </w:tc>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both"/>
              <w:rPr>
                <w:rFonts w:eastAsia="Calibri"/>
                <w:lang w:eastAsia="ar-SA"/>
              </w:rPr>
            </w:pPr>
            <w:r w:rsidRPr="00D7065F">
              <w:rPr>
                <w:rFonts w:eastAsia="Calibri"/>
              </w:rPr>
              <w:t>Формы контроля и оценки результатов обучения</w:t>
            </w:r>
          </w:p>
        </w:tc>
      </w:tr>
      <w:tr w:rsidR="00D7065F" w:rsidRPr="00D7065F" w:rsidTr="00BC22A3">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both"/>
              <w:rPr>
                <w:rFonts w:eastAsia="Calibri"/>
                <w:lang w:eastAsia="ar-SA"/>
              </w:rPr>
            </w:pPr>
            <w:r w:rsidRPr="00D7065F">
              <w:rPr>
                <w:rFonts w:eastAsia="Calibri"/>
              </w:rPr>
              <w:t>С нарушением слуха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center"/>
              <w:rPr>
                <w:rFonts w:eastAsia="Calibri"/>
                <w:lang w:eastAsia="ar-SA"/>
              </w:rPr>
            </w:pPr>
            <w:r w:rsidRPr="00D7065F">
              <w:rPr>
                <w:rFonts w:eastAsia="Calibri"/>
              </w:rPr>
              <w:t>тест</w:t>
            </w:r>
          </w:p>
        </w:tc>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both"/>
              <w:rPr>
                <w:rFonts w:eastAsia="Calibri"/>
                <w:lang w:eastAsia="ar-SA"/>
              </w:rPr>
            </w:pPr>
            <w:r w:rsidRPr="00D7065F">
              <w:rPr>
                <w:rFonts w:eastAsia="Calibri"/>
              </w:rPr>
              <w:t>преимущественно письменная проверка</w:t>
            </w:r>
          </w:p>
        </w:tc>
      </w:tr>
      <w:tr w:rsidR="00D7065F" w:rsidRPr="00D7065F" w:rsidTr="00BC22A3">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both"/>
              <w:rPr>
                <w:rFonts w:eastAsia="Calibri"/>
                <w:lang w:eastAsia="ar-SA"/>
              </w:rPr>
            </w:pPr>
            <w:r w:rsidRPr="00D7065F">
              <w:rPr>
                <w:rFonts w:eastAsia="Calibri"/>
              </w:rPr>
              <w:t>С нарушением зрения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center"/>
              <w:rPr>
                <w:rFonts w:eastAsia="Calibri"/>
                <w:lang w:eastAsia="ar-SA"/>
              </w:rPr>
            </w:pPr>
            <w:r w:rsidRPr="00D7065F">
              <w:rPr>
                <w:rFonts w:eastAsia="Calibri"/>
              </w:rPr>
              <w:t>собеседование</w:t>
            </w:r>
          </w:p>
        </w:tc>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both"/>
              <w:rPr>
                <w:rFonts w:eastAsia="Calibri"/>
                <w:lang w:eastAsia="ar-SA"/>
              </w:rPr>
            </w:pPr>
            <w:r w:rsidRPr="00D7065F">
              <w:rPr>
                <w:rFonts w:eastAsia="Calibri"/>
              </w:rPr>
              <w:t>преимущественно устная проверка (индивидуально)</w:t>
            </w:r>
          </w:p>
        </w:tc>
      </w:tr>
      <w:tr w:rsidR="00D7065F" w:rsidRPr="00D7065F" w:rsidTr="00BC22A3">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both"/>
              <w:rPr>
                <w:rFonts w:eastAsia="Calibri"/>
                <w:lang w:eastAsia="ar-SA"/>
              </w:rPr>
            </w:pPr>
            <w:r w:rsidRPr="00D7065F">
              <w:rPr>
                <w:rFonts w:eastAsia="Calibri"/>
              </w:rPr>
              <w:t>С нарушением опорно- двигательного аппарата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both"/>
              <w:rPr>
                <w:rFonts w:eastAsia="Calibri"/>
                <w:lang w:eastAsia="ar-SA"/>
              </w:rPr>
            </w:pPr>
            <w:r w:rsidRPr="00D7065F">
              <w:rPr>
                <w:rFonts w:eastAsia="Calibri"/>
              </w:rPr>
              <w:t>решение дистанционных тестов, контрольные вопросы</w:t>
            </w:r>
          </w:p>
        </w:tc>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D7065F" w:rsidRPr="00D7065F" w:rsidRDefault="00D7065F" w:rsidP="00BC22A3">
            <w:pPr>
              <w:suppressAutoHyphens/>
              <w:jc w:val="both"/>
              <w:rPr>
                <w:rFonts w:eastAsia="Calibri"/>
                <w:bCs/>
                <w:color w:val="222222"/>
                <w:lang w:eastAsia="ar-SA"/>
              </w:rPr>
            </w:pPr>
            <w:r w:rsidRPr="00D7065F">
              <w:rPr>
                <w:rFonts w:eastAsia="Calibri"/>
              </w:rPr>
              <w:t>организация контроля с помощью дистанционных технологий (электронной оболочки MOODLE), письменная проверка</w:t>
            </w:r>
          </w:p>
        </w:tc>
      </w:tr>
    </w:tbl>
    <w:p w:rsidR="00D7065F" w:rsidRPr="00D7065F" w:rsidRDefault="00D7065F" w:rsidP="00D7065F">
      <w:pPr>
        <w:ind w:left="-426"/>
        <w:jc w:val="both"/>
        <w:rPr>
          <w:lang w:eastAsia="ar-SA"/>
        </w:rPr>
      </w:pPr>
    </w:p>
    <w:p w:rsidR="00D7065F" w:rsidRPr="00D7065F" w:rsidRDefault="00D7065F" w:rsidP="00D7065F">
      <w:pPr>
        <w:ind w:left="-142"/>
        <w:jc w:val="both"/>
      </w:pPr>
      <w:r w:rsidRPr="00D7065F">
        <w:t xml:space="preserve">      Студентам с ограниченными возможностями здоровья увеличивается время на подготовку ответов </w:t>
      </w:r>
      <w:r w:rsidR="000D077E">
        <w:t>на экзамене</w:t>
      </w:r>
      <w:r w:rsidRPr="00D7065F">
        <w:t>, разрешается готовить ответы с использованием дистанционных образовательных технологий.</w:t>
      </w:r>
    </w:p>
    <w:p w:rsidR="00D7065F" w:rsidRPr="00D7065F" w:rsidRDefault="00D7065F" w:rsidP="00D70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360"/>
        <w:jc w:val="both"/>
        <w:rPr>
          <w:bCs/>
        </w:rPr>
      </w:pPr>
    </w:p>
    <w:p w:rsidR="00D7065F" w:rsidRPr="00D7065F" w:rsidRDefault="00D7065F" w:rsidP="00D7065F">
      <w:pPr>
        <w:pStyle w:val="10"/>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8A4DC1" w:rsidRPr="00782581" w:rsidRDefault="008A4DC1" w:rsidP="000D077E">
      <w:pPr>
        <w:rPr>
          <w:b/>
        </w:rPr>
      </w:pPr>
      <w:r w:rsidRPr="00782581">
        <w:rPr>
          <w:b/>
        </w:rPr>
        <w:t xml:space="preserve">4. КОНТРОЛЬ И ОЦЕНКА РЕЗУЛЬТАТОВ ОСВОЕНИЯ ПРОФЕССИОНАЛЬНОГО МОДУЛЯ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4165"/>
        <w:gridCol w:w="2596"/>
      </w:tblGrid>
      <w:tr w:rsidR="008A4DC1" w:rsidRPr="00782581" w:rsidTr="000D077E">
        <w:trPr>
          <w:trHeight w:val="1098"/>
        </w:trPr>
        <w:tc>
          <w:tcPr>
            <w:tcW w:w="2986" w:type="dxa"/>
            <w:vAlign w:val="center"/>
          </w:tcPr>
          <w:p w:rsidR="008A4DC1" w:rsidRPr="00782581" w:rsidRDefault="008A4DC1" w:rsidP="000D077E">
            <w:pPr>
              <w:suppressAutoHyphens/>
              <w:jc w:val="center"/>
            </w:pPr>
            <w:r w:rsidRPr="00782581">
              <w:t>Код и наименование профессиональных и общих компетенций, формируемых в рамках модуля</w:t>
            </w:r>
          </w:p>
        </w:tc>
        <w:tc>
          <w:tcPr>
            <w:tcW w:w="4165" w:type="dxa"/>
            <w:vAlign w:val="center"/>
          </w:tcPr>
          <w:p w:rsidR="008A4DC1" w:rsidRPr="00782581" w:rsidRDefault="008A4DC1" w:rsidP="000D077E">
            <w:pPr>
              <w:suppressAutoHyphens/>
              <w:jc w:val="center"/>
            </w:pPr>
            <w:r w:rsidRPr="00782581">
              <w:t>Критерии оценки</w:t>
            </w:r>
          </w:p>
        </w:tc>
        <w:tc>
          <w:tcPr>
            <w:tcW w:w="2596" w:type="dxa"/>
            <w:vAlign w:val="center"/>
          </w:tcPr>
          <w:p w:rsidR="008A4DC1" w:rsidRPr="00782581" w:rsidRDefault="008A4DC1" w:rsidP="000D077E">
            <w:pPr>
              <w:suppressAutoHyphens/>
              <w:jc w:val="center"/>
            </w:pPr>
            <w:r w:rsidRPr="00782581">
              <w:t>Методы оценки</w:t>
            </w:r>
          </w:p>
        </w:tc>
      </w:tr>
      <w:tr w:rsidR="008A4DC1" w:rsidRPr="00782581" w:rsidTr="000D077E">
        <w:tc>
          <w:tcPr>
            <w:tcW w:w="2986" w:type="dxa"/>
          </w:tcPr>
          <w:p w:rsidR="008A4DC1" w:rsidRPr="00782581" w:rsidRDefault="008A4DC1" w:rsidP="000D077E">
            <w:pPr>
              <w:jc w:val="both"/>
            </w:pPr>
            <w:r w:rsidRPr="00782581">
              <w:rPr>
                <w:bCs/>
                <w:iCs/>
              </w:rPr>
              <w:t xml:space="preserve">ПК 4.1. </w:t>
            </w:r>
            <w:r w:rsidRPr="00782581">
              <w:t>Организовывать работу по технической эксплуатации зданий и сооружений</w:t>
            </w:r>
          </w:p>
        </w:tc>
        <w:tc>
          <w:tcPr>
            <w:tcW w:w="4165" w:type="dxa"/>
          </w:tcPr>
          <w:p w:rsidR="008A4DC1" w:rsidRPr="00782581" w:rsidRDefault="008A4DC1" w:rsidP="000D077E">
            <w:pPr>
              <w:snapToGrid w:val="0"/>
              <w:jc w:val="both"/>
              <w:rPr>
                <w:lang w:eastAsia="en-US"/>
              </w:rPr>
            </w:pPr>
            <w:r w:rsidRPr="00782581">
              <w:rPr>
                <w:lang w:eastAsia="en-US"/>
              </w:rPr>
              <w:t>- разработка системы планово-предупредительных ремонтов;</w:t>
            </w:r>
          </w:p>
          <w:p w:rsidR="008A4DC1" w:rsidRPr="00782581" w:rsidRDefault="008A4DC1" w:rsidP="000D077E">
            <w:pPr>
              <w:jc w:val="both"/>
              <w:rPr>
                <w:lang w:eastAsia="en-US"/>
              </w:rPr>
            </w:pPr>
            <w:r w:rsidRPr="00782581">
              <w:rPr>
                <w:lang w:eastAsia="en-US"/>
              </w:rPr>
              <w:t>- назначение зданий на капитальный ремонт;</w:t>
            </w:r>
          </w:p>
          <w:p w:rsidR="008A4DC1" w:rsidRPr="00782581" w:rsidRDefault="008A4DC1" w:rsidP="000D077E">
            <w:pPr>
              <w:jc w:val="both"/>
              <w:rPr>
                <w:lang w:eastAsia="en-US"/>
              </w:rPr>
            </w:pPr>
            <w:r w:rsidRPr="00782581">
              <w:rPr>
                <w:lang w:eastAsia="en-US"/>
              </w:rPr>
              <w:t>- подготовка и анализ технической документации для капитального ремонта;</w:t>
            </w:r>
          </w:p>
          <w:p w:rsidR="008A4DC1" w:rsidRPr="00782581" w:rsidRDefault="008A4DC1" w:rsidP="000D077E">
            <w:pPr>
              <w:jc w:val="both"/>
              <w:rPr>
                <w:lang w:eastAsia="en-US"/>
              </w:rPr>
            </w:pPr>
            <w:r w:rsidRPr="00782581">
              <w:rPr>
                <w:lang w:eastAsia="en-US"/>
              </w:rPr>
              <w:t>- планирование текущего ремонта;</w:t>
            </w:r>
          </w:p>
          <w:p w:rsidR="008A4DC1" w:rsidRPr="00782581" w:rsidRDefault="008A4DC1" w:rsidP="000D077E">
            <w:pPr>
              <w:widowControl w:val="0"/>
              <w:tabs>
                <w:tab w:val="left" w:pos="0"/>
              </w:tabs>
              <w:jc w:val="both"/>
              <w:rPr>
                <w:lang w:eastAsia="ar-SA"/>
              </w:rPr>
            </w:pPr>
            <w:r w:rsidRPr="00782581">
              <w:rPr>
                <w:lang w:eastAsia="ar-SA"/>
              </w:rPr>
              <w:t>-  составление графиков проведения ремонтных работ;</w:t>
            </w:r>
          </w:p>
          <w:p w:rsidR="008A4DC1" w:rsidRPr="00782581" w:rsidRDefault="008A4DC1" w:rsidP="000D077E">
            <w:pPr>
              <w:jc w:val="both"/>
              <w:rPr>
                <w:lang w:eastAsia="en-US"/>
              </w:rPr>
            </w:pPr>
            <w:r w:rsidRPr="00782581">
              <w:rPr>
                <w:lang w:eastAsia="en-US"/>
              </w:rPr>
              <w:t>- принятие в эксплуатацию капитально отремонтированных зданий.</w:t>
            </w:r>
          </w:p>
        </w:tc>
        <w:tc>
          <w:tcPr>
            <w:tcW w:w="2596" w:type="dxa"/>
            <w:vMerge w:val="restart"/>
            <w:vAlign w:val="center"/>
          </w:tcPr>
          <w:p w:rsidR="008A4DC1" w:rsidRPr="00782581" w:rsidRDefault="008A4DC1" w:rsidP="000D077E">
            <w:pPr>
              <w:jc w:val="center"/>
            </w:pPr>
            <w:r w:rsidRPr="00782581">
              <w:t>Оценка</w:t>
            </w:r>
          </w:p>
          <w:p w:rsidR="008A4DC1" w:rsidRPr="00782581" w:rsidRDefault="008A4DC1" w:rsidP="000D077E">
            <w:pPr>
              <w:jc w:val="center"/>
            </w:pPr>
            <w:r w:rsidRPr="00782581">
              <w:t>- защиты практических работ;</w:t>
            </w:r>
          </w:p>
          <w:p w:rsidR="008A4DC1" w:rsidRPr="00782581" w:rsidRDefault="008A4DC1" w:rsidP="000D077E">
            <w:pPr>
              <w:jc w:val="center"/>
            </w:pPr>
            <w:r w:rsidRPr="00782581">
              <w:t>- контрольных работ по темам МДК;</w:t>
            </w:r>
          </w:p>
          <w:p w:rsidR="008A4DC1" w:rsidRPr="00782581" w:rsidRDefault="008A4DC1" w:rsidP="000D077E">
            <w:pPr>
              <w:jc w:val="center"/>
            </w:pPr>
            <w:r w:rsidRPr="00782581">
              <w:t xml:space="preserve">- выполнения тестовых заданий по темам МДК. </w:t>
            </w:r>
          </w:p>
          <w:p w:rsidR="008A4DC1" w:rsidRPr="00782581" w:rsidRDefault="008A4DC1" w:rsidP="000D077E">
            <w:pPr>
              <w:jc w:val="center"/>
            </w:pPr>
            <w:r w:rsidRPr="00782581">
              <w:t xml:space="preserve">- результатов выполнения практических работ во время производственной практики , </w:t>
            </w:r>
          </w:p>
          <w:p w:rsidR="008A4DC1" w:rsidRPr="00782581" w:rsidRDefault="008A4DC1" w:rsidP="000D077E">
            <w:pPr>
              <w:jc w:val="center"/>
            </w:pPr>
            <w:r w:rsidRPr="00782581">
              <w:t xml:space="preserve">- </w:t>
            </w:r>
            <w:r w:rsidR="000D077E">
              <w:t>диф.зачет по</w:t>
            </w:r>
            <w:r w:rsidRPr="00782581">
              <w:t xml:space="preserve"> МДК , </w:t>
            </w:r>
          </w:p>
          <w:p w:rsidR="008A4DC1" w:rsidRPr="00782581" w:rsidRDefault="008A4DC1" w:rsidP="000D077E">
            <w:pPr>
              <w:jc w:val="center"/>
            </w:pPr>
            <w:r w:rsidRPr="00782581">
              <w:t>-экзамен по модулю</w:t>
            </w:r>
          </w:p>
        </w:tc>
      </w:tr>
      <w:tr w:rsidR="008A4DC1" w:rsidRPr="00782581" w:rsidTr="000D077E">
        <w:tc>
          <w:tcPr>
            <w:tcW w:w="2986" w:type="dxa"/>
          </w:tcPr>
          <w:p w:rsidR="008A4DC1" w:rsidRPr="00782581" w:rsidRDefault="008A4DC1" w:rsidP="000D077E">
            <w:pPr>
              <w:jc w:val="both"/>
            </w:pPr>
            <w:r w:rsidRPr="00782581">
              <w:t xml:space="preserve">ПК 4.2. Выполнять мероприятия по технической эксплуатации конструкций и </w:t>
            </w:r>
            <w:r w:rsidRPr="00782581">
              <w:lastRenderedPageBreak/>
              <w:t>инженерного оборудования зданий</w:t>
            </w:r>
          </w:p>
        </w:tc>
        <w:tc>
          <w:tcPr>
            <w:tcW w:w="4165" w:type="dxa"/>
          </w:tcPr>
          <w:p w:rsidR="008A4DC1" w:rsidRPr="00782581" w:rsidRDefault="008A4DC1" w:rsidP="000D077E">
            <w:pPr>
              <w:snapToGrid w:val="0"/>
              <w:jc w:val="both"/>
              <w:rPr>
                <w:lang w:eastAsia="en-US"/>
              </w:rPr>
            </w:pPr>
            <w:r w:rsidRPr="00782581">
              <w:rPr>
                <w:lang w:eastAsia="en-US"/>
              </w:rPr>
              <w:lastRenderedPageBreak/>
              <w:t>- разработка мероприятий по технической эксплуатации зданий, их состав и содержание;</w:t>
            </w:r>
          </w:p>
          <w:p w:rsidR="008A4DC1" w:rsidRPr="00782581" w:rsidRDefault="008A4DC1" w:rsidP="000D077E">
            <w:pPr>
              <w:jc w:val="both"/>
            </w:pPr>
            <w:r w:rsidRPr="00782581">
              <w:rPr>
                <w:lang w:eastAsia="en-US"/>
              </w:rPr>
              <w:t xml:space="preserve">- применение аппаратуры, приборов и </w:t>
            </w:r>
            <w:r w:rsidRPr="00782581">
              <w:rPr>
                <w:lang w:eastAsia="en-US"/>
              </w:rPr>
              <w:lastRenderedPageBreak/>
              <w:t>методов контроля состояния и свойств материалов и конструкций при обследовании зданий.</w:t>
            </w:r>
          </w:p>
        </w:tc>
        <w:tc>
          <w:tcPr>
            <w:tcW w:w="2596" w:type="dxa"/>
            <w:vMerge/>
            <w:vAlign w:val="center"/>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lastRenderedPageBreak/>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tc>
        <w:tc>
          <w:tcPr>
            <w:tcW w:w="4165" w:type="dxa"/>
          </w:tcPr>
          <w:p w:rsidR="008A4DC1" w:rsidRPr="00782581" w:rsidRDefault="008A4DC1" w:rsidP="000D077E">
            <w:pPr>
              <w:snapToGrid w:val="0"/>
              <w:jc w:val="both"/>
              <w:rPr>
                <w:lang w:eastAsia="en-US"/>
              </w:rPr>
            </w:pPr>
            <w:r w:rsidRPr="00782581">
              <w:rPr>
                <w:lang w:eastAsia="en-US"/>
              </w:rPr>
              <w:t>-диагностика технического состояния конструктивных элементов эксплуатируемых зданий и сооружений;</w:t>
            </w:r>
          </w:p>
          <w:p w:rsidR="008A4DC1" w:rsidRPr="00782581" w:rsidRDefault="008A4DC1" w:rsidP="000D077E">
            <w:pPr>
              <w:jc w:val="both"/>
              <w:rPr>
                <w:lang w:eastAsia="en-US"/>
              </w:rPr>
            </w:pPr>
            <w:r w:rsidRPr="00782581">
              <w:rPr>
                <w:lang w:eastAsia="en-US"/>
              </w:rPr>
              <w:t>- определение сроков службы элементов здания;</w:t>
            </w:r>
          </w:p>
          <w:p w:rsidR="008A4DC1" w:rsidRPr="00782581" w:rsidRDefault="008A4DC1" w:rsidP="000D077E">
            <w:pPr>
              <w:widowControl w:val="0"/>
              <w:jc w:val="both"/>
              <w:rPr>
                <w:lang w:eastAsia="ar-SA"/>
              </w:rPr>
            </w:pPr>
            <w:r w:rsidRPr="00782581">
              <w:rPr>
                <w:lang w:eastAsia="ar-SA"/>
              </w:rPr>
              <w:t>- установление и устранение причин, вызывающих неисправности технического состояния конструктивных элементов и инженерного оборудования зданий;</w:t>
            </w:r>
          </w:p>
          <w:p w:rsidR="008A4DC1" w:rsidRPr="00782581" w:rsidRDefault="008A4DC1" w:rsidP="000D077E">
            <w:pPr>
              <w:jc w:val="both"/>
              <w:rPr>
                <w:lang w:eastAsia="en-US"/>
              </w:rPr>
            </w:pPr>
            <w:r w:rsidRPr="00782581">
              <w:rPr>
                <w:lang w:eastAsia="en-US"/>
              </w:rPr>
              <w:t>- выполнение обмерных работ;</w:t>
            </w:r>
          </w:p>
          <w:p w:rsidR="008A4DC1" w:rsidRPr="00782581" w:rsidRDefault="008A4DC1" w:rsidP="000D077E">
            <w:pPr>
              <w:widowControl w:val="0"/>
              <w:jc w:val="both"/>
              <w:rPr>
                <w:lang w:eastAsia="ar-SA"/>
              </w:rPr>
            </w:pPr>
            <w:r w:rsidRPr="00782581">
              <w:rPr>
                <w:lang w:eastAsia="ar-SA"/>
              </w:rPr>
              <w:t>- проведение гидравлических испытаний систем инженерного оборудования;</w:t>
            </w:r>
          </w:p>
          <w:p w:rsidR="008A4DC1" w:rsidRPr="00782581" w:rsidRDefault="008A4DC1" w:rsidP="000D077E">
            <w:pPr>
              <w:jc w:val="both"/>
            </w:pPr>
            <w:r w:rsidRPr="00782581">
              <w:rPr>
                <w:lang w:eastAsia="en-US"/>
              </w:rPr>
              <w:t>- чтение схемы инженерных сетей и оборудования зданий;</w:t>
            </w:r>
          </w:p>
        </w:tc>
        <w:tc>
          <w:tcPr>
            <w:tcW w:w="2596" w:type="dxa"/>
            <w:vMerge/>
            <w:vAlign w:val="center"/>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t>ПК 4.4. Осуществлять мероприятия по оценке технического состояния и реконструкции зданий</w:t>
            </w:r>
          </w:p>
        </w:tc>
        <w:tc>
          <w:tcPr>
            <w:tcW w:w="4165" w:type="dxa"/>
          </w:tcPr>
          <w:p w:rsidR="008A4DC1" w:rsidRPr="00782581" w:rsidRDefault="008A4DC1" w:rsidP="000D077E">
            <w:pPr>
              <w:snapToGrid w:val="0"/>
              <w:jc w:val="both"/>
              <w:rPr>
                <w:lang w:eastAsia="en-US"/>
              </w:rPr>
            </w:pPr>
            <w:r w:rsidRPr="00782581">
              <w:rPr>
                <w:lang w:eastAsia="en-US"/>
              </w:rPr>
              <w:t>- оценка технического состояния конструкций зданий и конструктивных элементов;</w:t>
            </w:r>
          </w:p>
          <w:p w:rsidR="008A4DC1" w:rsidRPr="00782581" w:rsidRDefault="008A4DC1" w:rsidP="000D077E">
            <w:pPr>
              <w:jc w:val="both"/>
              <w:rPr>
                <w:lang w:eastAsia="en-US"/>
              </w:rPr>
            </w:pPr>
            <w:r w:rsidRPr="00782581">
              <w:rPr>
                <w:lang w:eastAsia="en-US"/>
              </w:rPr>
              <w:t>- оценка технического состояния инженерных и электрических сетей, инженерного и электросилового оборудования зданий;</w:t>
            </w:r>
          </w:p>
          <w:p w:rsidR="008A4DC1" w:rsidRPr="00782581" w:rsidRDefault="008A4DC1" w:rsidP="000D077E">
            <w:pPr>
              <w:jc w:val="both"/>
              <w:rPr>
                <w:lang w:eastAsia="en-US"/>
              </w:rPr>
            </w:pPr>
            <w:r w:rsidRPr="00782581">
              <w:rPr>
                <w:lang w:eastAsia="en-US"/>
              </w:rPr>
              <w:t>- ведение журнала наблюдений;</w:t>
            </w:r>
          </w:p>
          <w:p w:rsidR="008A4DC1" w:rsidRPr="00782581" w:rsidRDefault="008A4DC1" w:rsidP="000D077E">
            <w:pPr>
              <w:jc w:val="both"/>
              <w:rPr>
                <w:lang w:eastAsia="en-US"/>
              </w:rPr>
            </w:pPr>
            <w:r w:rsidRPr="00782581">
              <w:rPr>
                <w:lang w:eastAsia="en-US"/>
              </w:rPr>
              <w:t>- заполнение журналов технических осмотров и составление актов по результатам осмотра;</w:t>
            </w:r>
          </w:p>
          <w:p w:rsidR="008A4DC1" w:rsidRPr="00782581" w:rsidRDefault="008A4DC1" w:rsidP="000D077E">
            <w:pPr>
              <w:jc w:val="both"/>
              <w:rPr>
                <w:lang w:eastAsia="en-US"/>
              </w:rPr>
            </w:pPr>
            <w:r w:rsidRPr="00782581">
              <w:rPr>
                <w:lang w:eastAsia="en-US"/>
              </w:rPr>
              <w:t>- выполнение чертежей усиления различных элементов здания.</w:t>
            </w:r>
          </w:p>
        </w:tc>
        <w:tc>
          <w:tcPr>
            <w:tcW w:w="2596" w:type="dxa"/>
            <w:vMerge/>
            <w:vAlign w:val="center"/>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rPr>
                <w:bCs/>
                <w:iCs/>
              </w:rPr>
              <w:t xml:space="preserve">ОК 1. </w:t>
            </w:r>
            <w:r w:rsidRPr="00782581">
              <w:t>Выбирать способы решения задач профессиональной деятельности применительно к различным контекстам</w:t>
            </w:r>
          </w:p>
        </w:tc>
        <w:tc>
          <w:tcPr>
            <w:tcW w:w="4165" w:type="dxa"/>
          </w:tcPr>
          <w:p w:rsidR="008A4DC1" w:rsidRPr="00782581" w:rsidRDefault="008A4DC1" w:rsidP="000D077E">
            <w:pPr>
              <w:jc w:val="both"/>
              <w:rPr>
                <w:iCs/>
              </w:rPr>
            </w:pPr>
            <w:r w:rsidRPr="00782581">
              <w:rPr>
                <w:iCs/>
              </w:rPr>
              <w:t>- обоснованность постановки цели, выбора и применения методов и способов решения профессиональных задач;</w:t>
            </w:r>
          </w:p>
          <w:p w:rsidR="008A4DC1" w:rsidRPr="00782581" w:rsidRDefault="008A4DC1" w:rsidP="000D077E">
            <w:pPr>
              <w:jc w:val="both"/>
              <w:rPr>
                <w:iCs/>
              </w:rPr>
            </w:pPr>
            <w:r w:rsidRPr="00782581">
              <w:rPr>
                <w:iCs/>
              </w:rPr>
              <w:t>- адекватная оценка и самооценка эффективности икачества выполнения профессиональных задач</w:t>
            </w:r>
          </w:p>
        </w:tc>
        <w:tc>
          <w:tcPr>
            <w:tcW w:w="2596" w:type="dxa"/>
            <w:vMerge w:val="restart"/>
            <w:vAlign w:val="center"/>
          </w:tcPr>
          <w:p w:rsidR="008A4DC1" w:rsidRPr="00782581" w:rsidRDefault="008A4DC1" w:rsidP="000D077E">
            <w:pPr>
              <w:jc w:val="both"/>
            </w:pPr>
            <w:r w:rsidRPr="00782581">
              <w:t xml:space="preserve">Тестирование </w:t>
            </w:r>
          </w:p>
          <w:p w:rsidR="008A4DC1" w:rsidRPr="00782581" w:rsidRDefault="008A4DC1" w:rsidP="000D077E">
            <w:pPr>
              <w:jc w:val="both"/>
            </w:pPr>
          </w:p>
          <w:p w:rsidR="008A4DC1" w:rsidRDefault="008A4DC1" w:rsidP="000D077E">
            <w:pPr>
              <w:jc w:val="both"/>
            </w:pPr>
            <w:r w:rsidRPr="00782581">
              <w:t>Экспертная оценка по результатам наблюдения за деятельностью студента в процессе освоения ПМ, в т.ч. при выполнении работ производственной практики</w:t>
            </w:r>
          </w:p>
          <w:p w:rsidR="000D077E" w:rsidRPr="00782581" w:rsidRDefault="000D077E" w:rsidP="000D077E">
            <w:pPr>
              <w:jc w:val="both"/>
            </w:pPr>
            <w:r>
              <w:t>Экзамен по модулю</w:t>
            </w:r>
          </w:p>
        </w:tc>
      </w:tr>
      <w:tr w:rsidR="008A4DC1" w:rsidRPr="00782581" w:rsidTr="000D077E">
        <w:tc>
          <w:tcPr>
            <w:tcW w:w="2986" w:type="dxa"/>
          </w:tcPr>
          <w:p w:rsidR="008A4DC1" w:rsidRPr="00782581" w:rsidRDefault="008A4DC1" w:rsidP="000D077E">
            <w:pPr>
              <w:jc w:val="both"/>
            </w:pPr>
            <w:r w:rsidRPr="00782581">
              <w:rPr>
                <w:bCs/>
                <w:iCs/>
              </w:rPr>
              <w:t xml:space="preserve">ОК 2. </w:t>
            </w:r>
            <w:r w:rsidRPr="00782581">
              <w:t>Осуществлять поиск, анализ и интерпретацию информации, необходимой для выполнения задач профессиональной деятельности</w:t>
            </w:r>
          </w:p>
        </w:tc>
        <w:tc>
          <w:tcPr>
            <w:tcW w:w="4165" w:type="dxa"/>
          </w:tcPr>
          <w:p w:rsidR="008A4DC1" w:rsidRPr="00782581" w:rsidRDefault="008A4DC1" w:rsidP="000D077E">
            <w:pPr>
              <w:suppressAutoHyphens/>
              <w:jc w:val="both"/>
              <w:rPr>
                <w:iCs/>
              </w:rPr>
            </w:pPr>
            <w:r w:rsidRPr="00782581">
              <w:t xml:space="preserve"> - </w:t>
            </w:r>
            <w:r w:rsidRPr="00782581">
              <w:rPr>
                <w:iCs/>
              </w:rPr>
              <w:t>оперативность поиска и использования информации, необходимой для качественного выполнения   профессиональ</w:t>
            </w:r>
          </w:p>
          <w:p w:rsidR="008A4DC1" w:rsidRPr="00782581" w:rsidRDefault="008A4DC1" w:rsidP="000D077E">
            <w:pPr>
              <w:suppressAutoHyphens/>
              <w:jc w:val="both"/>
              <w:rPr>
                <w:iCs/>
              </w:rPr>
            </w:pPr>
            <w:r w:rsidRPr="00782581">
              <w:rPr>
                <w:iCs/>
              </w:rPr>
              <w:t xml:space="preserve">ных задач, </w:t>
            </w:r>
          </w:p>
          <w:p w:rsidR="008A4DC1" w:rsidRPr="00782581" w:rsidRDefault="008A4DC1" w:rsidP="000D077E">
            <w:pPr>
              <w:suppressAutoHyphens/>
              <w:jc w:val="both"/>
              <w:rPr>
                <w:iCs/>
              </w:rPr>
            </w:pPr>
            <w:r w:rsidRPr="00782581">
              <w:rPr>
                <w:iCs/>
              </w:rPr>
              <w:t>-широта использования различных источников информации, включая электронные.</w:t>
            </w:r>
          </w:p>
        </w:tc>
        <w:tc>
          <w:tcPr>
            <w:tcW w:w="2596" w:type="dxa"/>
            <w:vMerge/>
            <w:vAlign w:val="center"/>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rPr>
                <w:bCs/>
                <w:iCs/>
              </w:rPr>
              <w:t xml:space="preserve">ОК 3. </w:t>
            </w:r>
            <w:r w:rsidRPr="00782581">
              <w:t xml:space="preserve">Планировать и реализовывать собственное профессиональное и </w:t>
            </w:r>
            <w:r w:rsidRPr="00782581">
              <w:lastRenderedPageBreak/>
              <w:t>личностное развитие</w:t>
            </w:r>
          </w:p>
        </w:tc>
        <w:tc>
          <w:tcPr>
            <w:tcW w:w="4165" w:type="dxa"/>
          </w:tcPr>
          <w:p w:rsidR="008A4DC1" w:rsidRPr="00782581" w:rsidRDefault="008A4DC1" w:rsidP="000D077E">
            <w:pPr>
              <w:suppressAutoHyphens/>
              <w:jc w:val="both"/>
            </w:pPr>
            <w:r w:rsidRPr="00782581">
              <w:rPr>
                <w:bCs/>
                <w:iCs/>
              </w:rPr>
              <w:lastRenderedPageBreak/>
              <w:t>-</w:t>
            </w:r>
            <w:r w:rsidRPr="00782581">
              <w:t>демонстрация ответственности за принятые решения</w:t>
            </w:r>
          </w:p>
          <w:p w:rsidR="008A4DC1" w:rsidRPr="00782581" w:rsidRDefault="008A4DC1" w:rsidP="000D077E">
            <w:pPr>
              <w:suppressAutoHyphens/>
              <w:jc w:val="both"/>
            </w:pPr>
            <w:r w:rsidRPr="00782581">
              <w:t xml:space="preserve">- обоснованность самоанализа и коррекция результатов собственной </w:t>
            </w:r>
            <w:r w:rsidRPr="00782581">
              <w:lastRenderedPageBreak/>
              <w:t>работы</w:t>
            </w:r>
          </w:p>
          <w:p w:rsidR="008A4DC1" w:rsidRPr="00782581" w:rsidRDefault="008A4DC1" w:rsidP="000D077E">
            <w:pPr>
              <w:suppressAutoHyphens/>
              <w:jc w:val="both"/>
            </w:pPr>
          </w:p>
        </w:tc>
        <w:tc>
          <w:tcPr>
            <w:tcW w:w="2596" w:type="dxa"/>
            <w:vMerge/>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rPr>
                <w:bCs/>
                <w:iCs/>
              </w:rPr>
              <w:lastRenderedPageBreak/>
              <w:t xml:space="preserve">ОК 4. </w:t>
            </w:r>
            <w:r w:rsidRPr="00782581">
              <w:t>Работать в коллективе и команде, эффективно взаимодействовать с коллегами, руководством, клиентами</w:t>
            </w:r>
          </w:p>
        </w:tc>
        <w:tc>
          <w:tcPr>
            <w:tcW w:w="4165" w:type="dxa"/>
          </w:tcPr>
          <w:p w:rsidR="008A4DC1" w:rsidRPr="00782581" w:rsidRDefault="008A4DC1" w:rsidP="000D077E">
            <w:pPr>
              <w:suppressAutoHyphens/>
              <w:jc w:val="both"/>
            </w:pPr>
            <w:r w:rsidRPr="00782581">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8A4DC1" w:rsidRPr="00782581" w:rsidRDefault="008A4DC1" w:rsidP="000D077E">
            <w:pPr>
              <w:suppressAutoHyphens/>
              <w:jc w:val="both"/>
            </w:pPr>
            <w:r w:rsidRPr="00782581">
              <w:t>Четкое выполнение обязанностей при работе в команде и / или выполнении задания в группе</w:t>
            </w:r>
          </w:p>
          <w:p w:rsidR="008A4DC1" w:rsidRPr="00782581" w:rsidRDefault="008A4DC1" w:rsidP="000D077E">
            <w:pPr>
              <w:suppressAutoHyphens/>
              <w:jc w:val="both"/>
            </w:pPr>
            <w:r w:rsidRPr="00782581">
              <w:t>Соблюдение норм профессиональной этики при работе в команде.</w:t>
            </w:r>
          </w:p>
          <w:p w:rsidR="008A4DC1" w:rsidRPr="00782581" w:rsidRDefault="008A4DC1" w:rsidP="000D077E">
            <w:pPr>
              <w:suppressAutoHyphens/>
              <w:jc w:val="both"/>
            </w:pPr>
            <w:r w:rsidRPr="00782581">
              <w:t>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596" w:type="dxa"/>
            <w:vMerge/>
            <w:vAlign w:val="center"/>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rPr>
                <w:bCs/>
                <w:iCs/>
              </w:rPr>
              <w:t xml:space="preserve">ОК 5. </w:t>
            </w:r>
            <w:r w:rsidRPr="00782581">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165" w:type="dxa"/>
          </w:tcPr>
          <w:p w:rsidR="008A4DC1" w:rsidRPr="00782581" w:rsidRDefault="008A4DC1" w:rsidP="000D077E">
            <w:pPr>
              <w:jc w:val="both"/>
            </w:pPr>
            <w:r w:rsidRPr="00782581">
              <w:t>грамотность устной и письменной речи,</w:t>
            </w:r>
          </w:p>
          <w:p w:rsidR="008A4DC1" w:rsidRPr="00782581" w:rsidRDefault="008A4DC1" w:rsidP="000D077E">
            <w:pPr>
              <w:jc w:val="both"/>
            </w:pPr>
            <w:r w:rsidRPr="00782581">
              <w:t>- ясность формулирования и изложения мыслей</w:t>
            </w:r>
          </w:p>
          <w:p w:rsidR="008A4DC1" w:rsidRPr="00782581" w:rsidRDefault="008A4DC1" w:rsidP="000D077E">
            <w:pPr>
              <w:jc w:val="both"/>
            </w:pPr>
            <w:r w:rsidRPr="00782581">
              <w:t>-</w:t>
            </w:r>
            <w:r w:rsidRPr="00782581">
              <w:tab/>
              <w:t>проявление толерантности в рабочем коллективе</w:t>
            </w:r>
          </w:p>
        </w:tc>
        <w:tc>
          <w:tcPr>
            <w:tcW w:w="2596" w:type="dxa"/>
            <w:vMerge/>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rPr>
                <w:bCs/>
                <w:iCs/>
              </w:rPr>
              <w:t xml:space="preserve">ОК 6. </w:t>
            </w:r>
            <w:r w:rsidRPr="00782581">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4165" w:type="dxa"/>
          </w:tcPr>
          <w:p w:rsidR="008A4DC1" w:rsidRPr="00782581" w:rsidRDefault="008A4DC1" w:rsidP="000D077E">
            <w:pPr>
              <w:tabs>
                <w:tab w:val="left" w:pos="252"/>
              </w:tabs>
            </w:pPr>
            <w:r w:rsidRPr="00782581">
              <w:t>-описывать значимость своей профессии (специальности)</w:t>
            </w:r>
          </w:p>
        </w:tc>
        <w:tc>
          <w:tcPr>
            <w:tcW w:w="2596" w:type="dxa"/>
            <w:vMerge/>
            <w:vAlign w:val="center"/>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rPr>
                <w:bCs/>
                <w:iCs/>
              </w:rPr>
              <w:t xml:space="preserve">ОК 7. </w:t>
            </w:r>
            <w:r w:rsidRPr="00782581">
              <w:t>Содействовать сохранению окружающей среды, ресурсосбережению, эффективно действовать в чрезвычайных ситуациях</w:t>
            </w:r>
          </w:p>
        </w:tc>
        <w:tc>
          <w:tcPr>
            <w:tcW w:w="4165" w:type="dxa"/>
          </w:tcPr>
          <w:p w:rsidR="008A4DC1" w:rsidRPr="00782581" w:rsidRDefault="008A4DC1" w:rsidP="000D077E">
            <w:pPr>
              <w:tabs>
                <w:tab w:val="left" w:pos="252"/>
              </w:tabs>
            </w:pPr>
            <w:r w:rsidRPr="00782581">
              <w:t xml:space="preserve">-соблюдение нормы экологической безопасности; </w:t>
            </w:r>
          </w:p>
          <w:p w:rsidR="008A4DC1" w:rsidRPr="00782581" w:rsidRDefault="008A4DC1" w:rsidP="000D077E">
            <w:pPr>
              <w:tabs>
                <w:tab w:val="left" w:pos="252"/>
              </w:tabs>
            </w:pPr>
            <w:r w:rsidRPr="00782581">
              <w:t>-применение направлений ресурсосбережения в рамках профессиональной деятельности по специальности</w:t>
            </w:r>
          </w:p>
        </w:tc>
        <w:tc>
          <w:tcPr>
            <w:tcW w:w="2596" w:type="dxa"/>
            <w:vMerge/>
            <w:vAlign w:val="center"/>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rPr>
                <w:bCs/>
                <w:iCs/>
              </w:rPr>
              <w:t xml:space="preserve">ОК 8. </w:t>
            </w:r>
            <w:r w:rsidRPr="00782581">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165" w:type="dxa"/>
          </w:tcPr>
          <w:p w:rsidR="008A4DC1" w:rsidRPr="00782581" w:rsidRDefault="008A4DC1" w:rsidP="000D077E">
            <w:pPr>
              <w:tabs>
                <w:tab w:val="left" w:pos="252"/>
              </w:tabs>
              <w:rPr>
                <w:iCs/>
              </w:rPr>
            </w:pPr>
            <w:r w:rsidRPr="00782581">
              <w:rPr>
                <w:iCs/>
              </w:rPr>
              <w:t>-использование физкультурно-оздоровительной деятельности для укрепления здоровья, достижения жизненных и профессиональных целей;</w:t>
            </w:r>
          </w:p>
          <w:p w:rsidR="008A4DC1" w:rsidRPr="00782581" w:rsidRDefault="008A4DC1" w:rsidP="000D077E">
            <w:pPr>
              <w:tabs>
                <w:tab w:val="left" w:pos="252"/>
              </w:tabs>
              <w:rPr>
                <w:iCs/>
              </w:rPr>
            </w:pPr>
            <w:r w:rsidRPr="00782581">
              <w:rPr>
                <w:iCs/>
              </w:rPr>
              <w:t xml:space="preserve">-применение рациональных приемов двигательных функций в профессиональной деятельности; </w:t>
            </w:r>
          </w:p>
          <w:p w:rsidR="008A4DC1" w:rsidRPr="00782581" w:rsidRDefault="008A4DC1" w:rsidP="000D077E">
            <w:pPr>
              <w:tabs>
                <w:tab w:val="left" w:pos="252"/>
              </w:tabs>
            </w:pPr>
            <w:r w:rsidRPr="00782581">
              <w:rPr>
                <w:iCs/>
              </w:rPr>
              <w:t>-пользоваться средствами профилактики перенапряжения характерными для данной специальности</w:t>
            </w:r>
          </w:p>
        </w:tc>
        <w:tc>
          <w:tcPr>
            <w:tcW w:w="2596" w:type="dxa"/>
            <w:vMerge/>
            <w:vAlign w:val="center"/>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rPr>
                <w:bCs/>
                <w:iCs/>
              </w:rPr>
              <w:lastRenderedPageBreak/>
              <w:t xml:space="preserve">ОК 9. </w:t>
            </w:r>
            <w:r w:rsidRPr="00782581">
              <w:t>Использовать информационные технологии в профессиональной деятельности</w:t>
            </w:r>
          </w:p>
        </w:tc>
        <w:tc>
          <w:tcPr>
            <w:tcW w:w="4165" w:type="dxa"/>
          </w:tcPr>
          <w:p w:rsidR="008A4DC1" w:rsidRPr="00782581" w:rsidRDefault="008A4DC1" w:rsidP="000D077E">
            <w:pPr>
              <w:tabs>
                <w:tab w:val="left" w:pos="252"/>
              </w:tabs>
            </w:pPr>
            <w:r w:rsidRPr="00782581">
              <w:t xml:space="preserve">- применение средств информационных технологий для решения профессиональных задач; </w:t>
            </w:r>
          </w:p>
          <w:p w:rsidR="008A4DC1" w:rsidRPr="00782581" w:rsidRDefault="008A4DC1" w:rsidP="000D077E">
            <w:pPr>
              <w:tabs>
                <w:tab w:val="left" w:pos="252"/>
              </w:tabs>
            </w:pPr>
            <w:r w:rsidRPr="00782581">
              <w:t>-использование современного общего и специализированного программного обеспечения при решении профессиональных задач.</w:t>
            </w:r>
          </w:p>
        </w:tc>
        <w:tc>
          <w:tcPr>
            <w:tcW w:w="2596" w:type="dxa"/>
            <w:vMerge/>
            <w:vAlign w:val="center"/>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rPr>
                <w:bCs/>
                <w:iCs/>
              </w:rPr>
              <w:t xml:space="preserve">ОК 10. </w:t>
            </w:r>
            <w:r w:rsidRPr="00782581">
              <w:t>Пользоваться профессиональной документацией на государственном и иностранном языках</w:t>
            </w:r>
          </w:p>
        </w:tc>
        <w:tc>
          <w:tcPr>
            <w:tcW w:w="4165" w:type="dxa"/>
          </w:tcPr>
          <w:p w:rsidR="008A4DC1" w:rsidRPr="00782581" w:rsidRDefault="008A4DC1" w:rsidP="000D077E">
            <w:pPr>
              <w:tabs>
                <w:tab w:val="left" w:pos="252"/>
              </w:tabs>
            </w:pPr>
            <w:r w:rsidRPr="00782581">
              <w:t xml:space="preserve">-понимать общий смысл четко произнесенных высказываний на известные темы (профессиональные и бытовые), </w:t>
            </w:r>
          </w:p>
          <w:p w:rsidR="008A4DC1" w:rsidRPr="00782581" w:rsidRDefault="008A4DC1" w:rsidP="000D077E">
            <w:pPr>
              <w:tabs>
                <w:tab w:val="left" w:pos="252"/>
              </w:tabs>
            </w:pPr>
            <w:r w:rsidRPr="00782581">
              <w:t>-понимать тексты на базовые профессиональные темы;</w:t>
            </w:r>
          </w:p>
          <w:p w:rsidR="008A4DC1" w:rsidRPr="00782581" w:rsidRDefault="008A4DC1" w:rsidP="000D077E">
            <w:pPr>
              <w:tabs>
                <w:tab w:val="left" w:pos="252"/>
              </w:tabs>
            </w:pPr>
            <w:r w:rsidRPr="00782581">
              <w:t xml:space="preserve"> -участвовать в диалогах на знакомые общие и профессиональные темы;</w:t>
            </w:r>
          </w:p>
          <w:p w:rsidR="008A4DC1" w:rsidRPr="00782581" w:rsidRDefault="008A4DC1" w:rsidP="000D077E">
            <w:pPr>
              <w:tabs>
                <w:tab w:val="left" w:pos="252"/>
              </w:tabs>
            </w:pPr>
            <w:r w:rsidRPr="00782581">
              <w:t>- строить простые высказывания о себе и о своей профессиональной деятельности;</w:t>
            </w:r>
          </w:p>
          <w:p w:rsidR="008A4DC1" w:rsidRPr="00782581" w:rsidRDefault="008A4DC1" w:rsidP="000D077E">
            <w:pPr>
              <w:tabs>
                <w:tab w:val="left" w:pos="252"/>
              </w:tabs>
            </w:pPr>
            <w:r w:rsidRPr="00782581">
              <w:t xml:space="preserve"> -кратко обосновывать и объяснить свои действия (текущие и планируемые);</w:t>
            </w:r>
          </w:p>
          <w:p w:rsidR="008A4DC1" w:rsidRPr="00782581" w:rsidRDefault="008A4DC1" w:rsidP="000D077E">
            <w:pPr>
              <w:tabs>
                <w:tab w:val="left" w:pos="252"/>
              </w:tabs>
            </w:pPr>
            <w:r w:rsidRPr="00782581">
              <w:t xml:space="preserve"> -писать простые связные сообщения на знакомые или интересующие профессиональные темы</w:t>
            </w:r>
          </w:p>
          <w:p w:rsidR="008A4DC1" w:rsidRPr="00782581" w:rsidRDefault="008A4DC1" w:rsidP="000D077E">
            <w:pPr>
              <w:tabs>
                <w:tab w:val="left" w:pos="252"/>
              </w:tabs>
            </w:pPr>
            <w:r w:rsidRPr="00782581">
              <w:t>-использование в профессиональной деятельности необходимой технической документации</w:t>
            </w:r>
          </w:p>
        </w:tc>
        <w:tc>
          <w:tcPr>
            <w:tcW w:w="2596" w:type="dxa"/>
            <w:vMerge/>
            <w:vAlign w:val="center"/>
          </w:tcPr>
          <w:p w:rsidR="008A4DC1" w:rsidRPr="00782581" w:rsidRDefault="008A4DC1" w:rsidP="000D077E">
            <w:pPr>
              <w:jc w:val="center"/>
            </w:pPr>
          </w:p>
        </w:tc>
      </w:tr>
      <w:tr w:rsidR="008A4DC1" w:rsidRPr="00782581" w:rsidTr="000D077E">
        <w:tc>
          <w:tcPr>
            <w:tcW w:w="2986" w:type="dxa"/>
          </w:tcPr>
          <w:p w:rsidR="008A4DC1" w:rsidRPr="00782581" w:rsidRDefault="008A4DC1" w:rsidP="000D077E">
            <w:pPr>
              <w:jc w:val="both"/>
            </w:pPr>
            <w:r w:rsidRPr="00782581">
              <w:rPr>
                <w:bCs/>
                <w:iCs/>
              </w:rPr>
              <w:t xml:space="preserve">ОК 11. </w:t>
            </w:r>
            <w:r w:rsidRPr="00782581">
              <w:t>Использовать знания по финансовой грамотности, планировать предпринимательскую деятельность в профессиональной сфере</w:t>
            </w:r>
          </w:p>
        </w:tc>
        <w:tc>
          <w:tcPr>
            <w:tcW w:w="4165" w:type="dxa"/>
          </w:tcPr>
          <w:p w:rsidR="008A4DC1" w:rsidRPr="00782581" w:rsidRDefault="008A4DC1" w:rsidP="000D077E">
            <w:pPr>
              <w:pStyle w:val="af5"/>
              <w:numPr>
                <w:ilvl w:val="0"/>
                <w:numId w:val="48"/>
              </w:numPr>
              <w:tabs>
                <w:tab w:val="left" w:pos="0"/>
                <w:tab w:val="left" w:pos="310"/>
              </w:tabs>
              <w:ind w:left="24" w:firstLine="1"/>
              <w:contextualSpacing w:val="0"/>
              <w:jc w:val="both"/>
            </w:pPr>
            <w:r w:rsidRPr="00782581">
              <w:t>обоснованность применения знаний по финансовой грамотности,</w:t>
            </w:r>
          </w:p>
          <w:p w:rsidR="008A4DC1" w:rsidRPr="00782581" w:rsidRDefault="008A4DC1" w:rsidP="000D077E">
            <w:pPr>
              <w:numPr>
                <w:ilvl w:val="0"/>
                <w:numId w:val="48"/>
              </w:numPr>
              <w:tabs>
                <w:tab w:val="left" w:pos="0"/>
                <w:tab w:val="left" w:pos="310"/>
              </w:tabs>
              <w:ind w:left="24" w:firstLine="1"/>
              <w:jc w:val="both"/>
            </w:pPr>
            <w:r w:rsidRPr="00782581">
              <w:t>использование законодательных и нормативно-правовых актов при планировании предпринимательской деятельности в строительной отрасли</w:t>
            </w:r>
          </w:p>
          <w:p w:rsidR="008A4DC1" w:rsidRPr="00782581" w:rsidRDefault="008A4DC1" w:rsidP="000D077E">
            <w:pPr>
              <w:tabs>
                <w:tab w:val="left" w:pos="0"/>
                <w:tab w:val="left" w:pos="310"/>
              </w:tabs>
              <w:ind w:left="24" w:firstLine="1"/>
            </w:pPr>
            <w:r w:rsidRPr="00782581">
              <w:t xml:space="preserve"> -   эффективность планирования предпринимательской деятельности в профессиональной сфере</w:t>
            </w:r>
          </w:p>
        </w:tc>
        <w:tc>
          <w:tcPr>
            <w:tcW w:w="2596" w:type="dxa"/>
            <w:vMerge/>
            <w:vAlign w:val="center"/>
          </w:tcPr>
          <w:p w:rsidR="008A4DC1" w:rsidRPr="00782581" w:rsidRDefault="008A4DC1" w:rsidP="000D077E">
            <w:pPr>
              <w:jc w:val="center"/>
            </w:pPr>
          </w:p>
        </w:tc>
      </w:tr>
    </w:tbl>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p w:rsidR="008A4DC1" w:rsidRDefault="008A4DC1" w:rsidP="000D077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color w:val="FF0000"/>
        </w:rPr>
      </w:pPr>
    </w:p>
    <w:sectPr w:rsidR="008A4DC1" w:rsidSect="007568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2E" w:rsidRDefault="00140B2E" w:rsidP="00334032">
      <w:r>
        <w:separator/>
      </w:r>
    </w:p>
  </w:endnote>
  <w:endnote w:type="continuationSeparator" w:id="0">
    <w:p w:rsidR="00140B2E" w:rsidRDefault="00140B2E" w:rsidP="0033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0C" w:rsidRDefault="00CA320C" w:rsidP="007568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A320C" w:rsidRDefault="00CA320C" w:rsidP="007568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0C" w:rsidRDefault="00CA320C" w:rsidP="0075683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0C" w:rsidRDefault="00CA320C" w:rsidP="007568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24F28">
      <w:rPr>
        <w:rStyle w:val="ae"/>
        <w:noProof/>
      </w:rPr>
      <w:t>21</w:t>
    </w:r>
    <w:r>
      <w:rPr>
        <w:rStyle w:val="ae"/>
      </w:rPr>
      <w:fldChar w:fldCharType="end"/>
    </w:r>
  </w:p>
  <w:p w:rsidR="00CA320C" w:rsidRDefault="00CA320C" w:rsidP="0075683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2E" w:rsidRDefault="00140B2E" w:rsidP="00334032">
      <w:r>
        <w:separator/>
      </w:r>
    </w:p>
  </w:footnote>
  <w:footnote w:type="continuationSeparator" w:id="0">
    <w:p w:rsidR="00140B2E" w:rsidRDefault="00140B2E" w:rsidP="00334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E3"/>
    <w:multiLevelType w:val="hybridMultilevel"/>
    <w:tmpl w:val="2FE0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73968"/>
    <w:multiLevelType w:val="hybridMultilevel"/>
    <w:tmpl w:val="D3FAC302"/>
    <w:lvl w:ilvl="0" w:tplc="0419000F">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363"/>
        </w:tabs>
        <w:ind w:left="1363" w:hanging="360"/>
      </w:pPr>
      <w:rPr>
        <w:rFonts w:cs="Times New Roman"/>
      </w:rPr>
    </w:lvl>
    <w:lvl w:ilvl="2" w:tplc="0419001B">
      <w:start w:val="1"/>
      <w:numFmt w:val="lowerRoman"/>
      <w:lvlText w:val="%3."/>
      <w:lvlJc w:val="right"/>
      <w:pPr>
        <w:tabs>
          <w:tab w:val="num" w:pos="2083"/>
        </w:tabs>
        <w:ind w:left="2083" w:hanging="180"/>
      </w:pPr>
      <w:rPr>
        <w:rFonts w:cs="Times New Roman"/>
      </w:rPr>
    </w:lvl>
    <w:lvl w:ilvl="3" w:tplc="0419000F">
      <w:start w:val="1"/>
      <w:numFmt w:val="decimal"/>
      <w:lvlText w:val="%4."/>
      <w:lvlJc w:val="left"/>
      <w:pPr>
        <w:tabs>
          <w:tab w:val="num" w:pos="2803"/>
        </w:tabs>
        <w:ind w:left="2803" w:hanging="360"/>
      </w:pPr>
      <w:rPr>
        <w:rFonts w:cs="Times New Roman"/>
      </w:rPr>
    </w:lvl>
    <w:lvl w:ilvl="4" w:tplc="04190019">
      <w:start w:val="1"/>
      <w:numFmt w:val="lowerLetter"/>
      <w:lvlText w:val="%5."/>
      <w:lvlJc w:val="left"/>
      <w:pPr>
        <w:tabs>
          <w:tab w:val="num" w:pos="3523"/>
        </w:tabs>
        <w:ind w:left="3523" w:hanging="360"/>
      </w:pPr>
      <w:rPr>
        <w:rFonts w:cs="Times New Roman"/>
      </w:rPr>
    </w:lvl>
    <w:lvl w:ilvl="5" w:tplc="0419001B">
      <w:start w:val="1"/>
      <w:numFmt w:val="lowerRoman"/>
      <w:lvlText w:val="%6."/>
      <w:lvlJc w:val="right"/>
      <w:pPr>
        <w:tabs>
          <w:tab w:val="num" w:pos="4243"/>
        </w:tabs>
        <w:ind w:left="4243" w:hanging="180"/>
      </w:pPr>
      <w:rPr>
        <w:rFonts w:cs="Times New Roman"/>
      </w:rPr>
    </w:lvl>
    <w:lvl w:ilvl="6" w:tplc="0419000F">
      <w:start w:val="1"/>
      <w:numFmt w:val="decimal"/>
      <w:lvlText w:val="%7."/>
      <w:lvlJc w:val="left"/>
      <w:pPr>
        <w:tabs>
          <w:tab w:val="num" w:pos="4963"/>
        </w:tabs>
        <w:ind w:left="4963" w:hanging="360"/>
      </w:pPr>
      <w:rPr>
        <w:rFonts w:cs="Times New Roman"/>
      </w:rPr>
    </w:lvl>
    <w:lvl w:ilvl="7" w:tplc="04190019">
      <w:start w:val="1"/>
      <w:numFmt w:val="lowerLetter"/>
      <w:lvlText w:val="%8."/>
      <w:lvlJc w:val="left"/>
      <w:pPr>
        <w:tabs>
          <w:tab w:val="num" w:pos="5683"/>
        </w:tabs>
        <w:ind w:left="5683" w:hanging="360"/>
      </w:pPr>
      <w:rPr>
        <w:rFonts w:cs="Times New Roman"/>
      </w:rPr>
    </w:lvl>
    <w:lvl w:ilvl="8" w:tplc="0419001B">
      <w:start w:val="1"/>
      <w:numFmt w:val="lowerRoman"/>
      <w:lvlText w:val="%9."/>
      <w:lvlJc w:val="right"/>
      <w:pPr>
        <w:tabs>
          <w:tab w:val="num" w:pos="6403"/>
        </w:tabs>
        <w:ind w:left="6403" w:hanging="180"/>
      </w:pPr>
      <w:rPr>
        <w:rFonts w:cs="Times New Roman"/>
      </w:rPr>
    </w:lvl>
  </w:abstractNum>
  <w:abstractNum w:abstractNumId="2">
    <w:nsid w:val="091219B0"/>
    <w:multiLevelType w:val="hybridMultilevel"/>
    <w:tmpl w:val="46E2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452F5"/>
    <w:multiLevelType w:val="hybridMultilevel"/>
    <w:tmpl w:val="888A78EC"/>
    <w:lvl w:ilvl="0" w:tplc="7562C5C8">
      <w:start w:val="3"/>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1B646A"/>
    <w:multiLevelType w:val="hybridMultilevel"/>
    <w:tmpl w:val="09323DF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AF11A1"/>
    <w:multiLevelType w:val="hybridMultilevel"/>
    <w:tmpl w:val="EE48DEBC"/>
    <w:lvl w:ilvl="0" w:tplc="52FAB63C">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548DB"/>
    <w:multiLevelType w:val="hybridMultilevel"/>
    <w:tmpl w:val="74705B2E"/>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E51280"/>
    <w:multiLevelType w:val="hybridMultilevel"/>
    <w:tmpl w:val="E1FE8F08"/>
    <w:lvl w:ilvl="0" w:tplc="0419000F">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8971C2F"/>
    <w:multiLevelType w:val="hybridMultilevel"/>
    <w:tmpl w:val="B5BEEB5E"/>
    <w:lvl w:ilvl="0" w:tplc="7562C5C8">
      <w:start w:val="3"/>
      <w:numFmt w:val="bullet"/>
      <w:lvlText w:val="-"/>
      <w:lvlJc w:val="left"/>
      <w:pPr>
        <w:tabs>
          <w:tab w:val="num" w:pos="1080"/>
        </w:tabs>
        <w:ind w:left="1080" w:hanging="360"/>
      </w:p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19AD3B4D"/>
    <w:multiLevelType w:val="hybridMultilevel"/>
    <w:tmpl w:val="2FE0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D1461"/>
    <w:multiLevelType w:val="hybridMultilevel"/>
    <w:tmpl w:val="2B8292F2"/>
    <w:lvl w:ilvl="0" w:tplc="0419000F">
      <w:start w:val="1"/>
      <w:numFmt w:val="decimal"/>
      <w:lvlText w:val="%1."/>
      <w:lvlJc w:val="left"/>
      <w:pPr>
        <w:tabs>
          <w:tab w:val="num" w:pos="896"/>
        </w:tabs>
        <w:ind w:left="896" w:hanging="360"/>
      </w:pPr>
      <w:rPr>
        <w:rFonts w:cs="Times New Roman"/>
      </w:rPr>
    </w:lvl>
    <w:lvl w:ilvl="1" w:tplc="04190019" w:tentative="1">
      <w:start w:val="1"/>
      <w:numFmt w:val="lowerLetter"/>
      <w:lvlText w:val="%2."/>
      <w:lvlJc w:val="left"/>
      <w:pPr>
        <w:tabs>
          <w:tab w:val="num" w:pos="1616"/>
        </w:tabs>
        <w:ind w:left="1616" w:hanging="360"/>
      </w:pPr>
      <w:rPr>
        <w:rFonts w:cs="Times New Roman"/>
      </w:rPr>
    </w:lvl>
    <w:lvl w:ilvl="2" w:tplc="0419001B" w:tentative="1">
      <w:start w:val="1"/>
      <w:numFmt w:val="lowerRoman"/>
      <w:lvlText w:val="%3."/>
      <w:lvlJc w:val="right"/>
      <w:pPr>
        <w:tabs>
          <w:tab w:val="num" w:pos="2336"/>
        </w:tabs>
        <w:ind w:left="2336" w:hanging="180"/>
      </w:pPr>
      <w:rPr>
        <w:rFonts w:cs="Times New Roman"/>
      </w:rPr>
    </w:lvl>
    <w:lvl w:ilvl="3" w:tplc="0419000F" w:tentative="1">
      <w:start w:val="1"/>
      <w:numFmt w:val="decimal"/>
      <w:lvlText w:val="%4."/>
      <w:lvlJc w:val="left"/>
      <w:pPr>
        <w:tabs>
          <w:tab w:val="num" w:pos="3056"/>
        </w:tabs>
        <w:ind w:left="3056" w:hanging="360"/>
      </w:pPr>
      <w:rPr>
        <w:rFonts w:cs="Times New Roman"/>
      </w:rPr>
    </w:lvl>
    <w:lvl w:ilvl="4" w:tplc="04190019" w:tentative="1">
      <w:start w:val="1"/>
      <w:numFmt w:val="lowerLetter"/>
      <w:lvlText w:val="%5."/>
      <w:lvlJc w:val="left"/>
      <w:pPr>
        <w:tabs>
          <w:tab w:val="num" w:pos="3776"/>
        </w:tabs>
        <w:ind w:left="3776" w:hanging="360"/>
      </w:pPr>
      <w:rPr>
        <w:rFonts w:cs="Times New Roman"/>
      </w:rPr>
    </w:lvl>
    <w:lvl w:ilvl="5" w:tplc="0419001B" w:tentative="1">
      <w:start w:val="1"/>
      <w:numFmt w:val="lowerRoman"/>
      <w:lvlText w:val="%6."/>
      <w:lvlJc w:val="right"/>
      <w:pPr>
        <w:tabs>
          <w:tab w:val="num" w:pos="4496"/>
        </w:tabs>
        <w:ind w:left="4496" w:hanging="180"/>
      </w:pPr>
      <w:rPr>
        <w:rFonts w:cs="Times New Roman"/>
      </w:rPr>
    </w:lvl>
    <w:lvl w:ilvl="6" w:tplc="0419000F" w:tentative="1">
      <w:start w:val="1"/>
      <w:numFmt w:val="decimal"/>
      <w:lvlText w:val="%7."/>
      <w:lvlJc w:val="left"/>
      <w:pPr>
        <w:tabs>
          <w:tab w:val="num" w:pos="5216"/>
        </w:tabs>
        <w:ind w:left="5216" w:hanging="360"/>
      </w:pPr>
      <w:rPr>
        <w:rFonts w:cs="Times New Roman"/>
      </w:rPr>
    </w:lvl>
    <w:lvl w:ilvl="7" w:tplc="04190019" w:tentative="1">
      <w:start w:val="1"/>
      <w:numFmt w:val="lowerLetter"/>
      <w:lvlText w:val="%8."/>
      <w:lvlJc w:val="left"/>
      <w:pPr>
        <w:tabs>
          <w:tab w:val="num" w:pos="5936"/>
        </w:tabs>
        <w:ind w:left="5936" w:hanging="360"/>
      </w:pPr>
      <w:rPr>
        <w:rFonts w:cs="Times New Roman"/>
      </w:rPr>
    </w:lvl>
    <w:lvl w:ilvl="8" w:tplc="0419001B" w:tentative="1">
      <w:start w:val="1"/>
      <w:numFmt w:val="lowerRoman"/>
      <w:lvlText w:val="%9."/>
      <w:lvlJc w:val="right"/>
      <w:pPr>
        <w:tabs>
          <w:tab w:val="num" w:pos="6656"/>
        </w:tabs>
        <w:ind w:left="6656" w:hanging="180"/>
      </w:pPr>
      <w:rPr>
        <w:rFonts w:cs="Times New Roman"/>
      </w:rPr>
    </w:lvl>
  </w:abstractNum>
  <w:abstractNum w:abstractNumId="12">
    <w:nsid w:val="1A183DC4"/>
    <w:multiLevelType w:val="hybridMultilevel"/>
    <w:tmpl w:val="80269FEC"/>
    <w:lvl w:ilvl="0" w:tplc="B3BCCA2E">
      <w:start w:val="1"/>
      <w:numFmt w:val="decimal"/>
      <w:lvlText w:val="%1."/>
      <w:lvlJc w:val="left"/>
      <w:pPr>
        <w:ind w:left="1080" w:hanging="360"/>
      </w:pPr>
      <w:rPr>
        <w:rFonts w:hint="default"/>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923959"/>
    <w:multiLevelType w:val="multilevel"/>
    <w:tmpl w:val="0419001D"/>
    <w:numStyleLink w:val="1"/>
  </w:abstractNum>
  <w:abstractNum w:abstractNumId="14">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8330AB"/>
    <w:multiLevelType w:val="hybridMultilevel"/>
    <w:tmpl w:val="0A6C3D78"/>
    <w:lvl w:ilvl="0" w:tplc="C08EB4D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295857FD"/>
    <w:multiLevelType w:val="hybridMultilevel"/>
    <w:tmpl w:val="8AB241E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DE97ABA"/>
    <w:multiLevelType w:val="hybridMultilevel"/>
    <w:tmpl w:val="60180808"/>
    <w:lvl w:ilvl="0" w:tplc="615684C0">
      <w:start w:val="1"/>
      <w:numFmt w:val="decimal"/>
      <w:lvlText w:val="%1."/>
      <w:lvlJc w:val="left"/>
      <w:pPr>
        <w:ind w:left="644"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74501"/>
    <w:multiLevelType w:val="hybridMultilevel"/>
    <w:tmpl w:val="E73ECA06"/>
    <w:lvl w:ilvl="0" w:tplc="7562C5C8">
      <w:start w:val="3"/>
      <w:numFmt w:val="bullet"/>
      <w:lvlText w:val="-"/>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83E5237"/>
    <w:multiLevelType w:val="hybridMultilevel"/>
    <w:tmpl w:val="9D26638E"/>
    <w:lvl w:ilvl="0" w:tplc="FE80FC1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41FCA"/>
    <w:multiLevelType w:val="hybridMultilevel"/>
    <w:tmpl w:val="2FE0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7E0A57"/>
    <w:multiLevelType w:val="hybridMultilevel"/>
    <w:tmpl w:val="FF10D56C"/>
    <w:lvl w:ilvl="0" w:tplc="23D4FFA8">
      <w:start w:val="1"/>
      <w:numFmt w:val="decimal"/>
      <w:lvlText w:val="%1."/>
      <w:lvlJc w:val="left"/>
      <w:pPr>
        <w:tabs>
          <w:tab w:val="num" w:pos="1572"/>
        </w:tabs>
        <w:ind w:left="1572" w:hanging="1005"/>
      </w:pPr>
      <w:rPr>
        <w:rFonts w:hint="default"/>
        <w:i w:val="0"/>
        <w:color w:val="auto"/>
      </w:rPr>
    </w:lvl>
    <w:lvl w:ilvl="1" w:tplc="19AC2010">
      <w:start w:val="1"/>
      <w:numFmt w:val="decimal"/>
      <w:lvlText w:val="%2."/>
      <w:lvlJc w:val="left"/>
      <w:pPr>
        <w:tabs>
          <w:tab w:val="num" w:pos="1647"/>
        </w:tabs>
        <w:ind w:left="1647" w:hanging="360"/>
      </w:pPr>
      <w:rPr>
        <w:rFonts w:hint="default"/>
        <w:b w:val="0"/>
        <w:i w:val="0"/>
        <w:color w:val="auto"/>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3CFF39F5"/>
    <w:multiLevelType w:val="hybridMultilevel"/>
    <w:tmpl w:val="4FBC3922"/>
    <w:lvl w:ilvl="0" w:tplc="49EEB80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523D02"/>
    <w:multiLevelType w:val="multilevel"/>
    <w:tmpl w:val="0419001D"/>
    <w:styleLink w:val="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AA585E"/>
    <w:multiLevelType w:val="hybridMultilevel"/>
    <w:tmpl w:val="8C727B6A"/>
    <w:lvl w:ilvl="0" w:tplc="D702ECB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7E4E68"/>
    <w:multiLevelType w:val="hybridMultilevel"/>
    <w:tmpl w:val="61182A64"/>
    <w:lvl w:ilvl="0" w:tplc="AF9683D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0B237C"/>
    <w:multiLevelType w:val="hybridMultilevel"/>
    <w:tmpl w:val="10061208"/>
    <w:lvl w:ilvl="0" w:tplc="7562C5C8">
      <w:start w:val="3"/>
      <w:numFmt w:val="bullet"/>
      <w:lvlText w:val="-"/>
      <w:lvlJc w:val="left"/>
      <w:pPr>
        <w:tabs>
          <w:tab w:val="num" w:pos="900"/>
        </w:tabs>
        <w:ind w:left="900" w:hanging="360"/>
      </w:pPr>
      <w:rPr>
        <w:rFont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7">
    <w:nsid w:val="49C26916"/>
    <w:multiLevelType w:val="hybridMultilevel"/>
    <w:tmpl w:val="86D4EDC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DB84583"/>
    <w:multiLevelType w:val="hybridMultilevel"/>
    <w:tmpl w:val="2B8292F2"/>
    <w:lvl w:ilvl="0" w:tplc="0419000F">
      <w:start w:val="1"/>
      <w:numFmt w:val="decimal"/>
      <w:lvlText w:val="%1."/>
      <w:lvlJc w:val="left"/>
      <w:pPr>
        <w:tabs>
          <w:tab w:val="num" w:pos="896"/>
        </w:tabs>
        <w:ind w:left="896" w:hanging="360"/>
      </w:pPr>
      <w:rPr>
        <w:rFonts w:cs="Times New Roman"/>
      </w:rPr>
    </w:lvl>
    <w:lvl w:ilvl="1" w:tplc="04190019" w:tentative="1">
      <w:start w:val="1"/>
      <w:numFmt w:val="lowerLetter"/>
      <w:lvlText w:val="%2."/>
      <w:lvlJc w:val="left"/>
      <w:pPr>
        <w:tabs>
          <w:tab w:val="num" w:pos="1616"/>
        </w:tabs>
        <w:ind w:left="1616" w:hanging="360"/>
      </w:pPr>
      <w:rPr>
        <w:rFonts w:cs="Times New Roman"/>
      </w:rPr>
    </w:lvl>
    <w:lvl w:ilvl="2" w:tplc="0419001B" w:tentative="1">
      <w:start w:val="1"/>
      <w:numFmt w:val="lowerRoman"/>
      <w:lvlText w:val="%3."/>
      <w:lvlJc w:val="right"/>
      <w:pPr>
        <w:tabs>
          <w:tab w:val="num" w:pos="2336"/>
        </w:tabs>
        <w:ind w:left="2336" w:hanging="180"/>
      </w:pPr>
      <w:rPr>
        <w:rFonts w:cs="Times New Roman"/>
      </w:rPr>
    </w:lvl>
    <w:lvl w:ilvl="3" w:tplc="0419000F" w:tentative="1">
      <w:start w:val="1"/>
      <w:numFmt w:val="decimal"/>
      <w:lvlText w:val="%4."/>
      <w:lvlJc w:val="left"/>
      <w:pPr>
        <w:tabs>
          <w:tab w:val="num" w:pos="3056"/>
        </w:tabs>
        <w:ind w:left="3056" w:hanging="360"/>
      </w:pPr>
      <w:rPr>
        <w:rFonts w:cs="Times New Roman"/>
      </w:rPr>
    </w:lvl>
    <w:lvl w:ilvl="4" w:tplc="04190019" w:tentative="1">
      <w:start w:val="1"/>
      <w:numFmt w:val="lowerLetter"/>
      <w:lvlText w:val="%5."/>
      <w:lvlJc w:val="left"/>
      <w:pPr>
        <w:tabs>
          <w:tab w:val="num" w:pos="3776"/>
        </w:tabs>
        <w:ind w:left="3776" w:hanging="360"/>
      </w:pPr>
      <w:rPr>
        <w:rFonts w:cs="Times New Roman"/>
      </w:rPr>
    </w:lvl>
    <w:lvl w:ilvl="5" w:tplc="0419001B" w:tentative="1">
      <w:start w:val="1"/>
      <w:numFmt w:val="lowerRoman"/>
      <w:lvlText w:val="%6."/>
      <w:lvlJc w:val="right"/>
      <w:pPr>
        <w:tabs>
          <w:tab w:val="num" w:pos="4496"/>
        </w:tabs>
        <w:ind w:left="4496" w:hanging="180"/>
      </w:pPr>
      <w:rPr>
        <w:rFonts w:cs="Times New Roman"/>
      </w:rPr>
    </w:lvl>
    <w:lvl w:ilvl="6" w:tplc="0419000F" w:tentative="1">
      <w:start w:val="1"/>
      <w:numFmt w:val="decimal"/>
      <w:lvlText w:val="%7."/>
      <w:lvlJc w:val="left"/>
      <w:pPr>
        <w:tabs>
          <w:tab w:val="num" w:pos="5216"/>
        </w:tabs>
        <w:ind w:left="5216" w:hanging="360"/>
      </w:pPr>
      <w:rPr>
        <w:rFonts w:cs="Times New Roman"/>
      </w:rPr>
    </w:lvl>
    <w:lvl w:ilvl="7" w:tplc="04190019" w:tentative="1">
      <w:start w:val="1"/>
      <w:numFmt w:val="lowerLetter"/>
      <w:lvlText w:val="%8."/>
      <w:lvlJc w:val="left"/>
      <w:pPr>
        <w:tabs>
          <w:tab w:val="num" w:pos="5936"/>
        </w:tabs>
        <w:ind w:left="5936" w:hanging="360"/>
      </w:pPr>
      <w:rPr>
        <w:rFonts w:cs="Times New Roman"/>
      </w:rPr>
    </w:lvl>
    <w:lvl w:ilvl="8" w:tplc="0419001B" w:tentative="1">
      <w:start w:val="1"/>
      <w:numFmt w:val="lowerRoman"/>
      <w:lvlText w:val="%9."/>
      <w:lvlJc w:val="right"/>
      <w:pPr>
        <w:tabs>
          <w:tab w:val="num" w:pos="6656"/>
        </w:tabs>
        <w:ind w:left="6656" w:hanging="180"/>
      </w:pPr>
      <w:rPr>
        <w:rFonts w:cs="Times New Roman"/>
      </w:rPr>
    </w:lvl>
  </w:abstractNum>
  <w:abstractNum w:abstractNumId="29">
    <w:nsid w:val="54C95B00"/>
    <w:multiLevelType w:val="hybridMultilevel"/>
    <w:tmpl w:val="90E62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3B0CB4"/>
    <w:multiLevelType w:val="multilevel"/>
    <w:tmpl w:val="E6B07A8A"/>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7266EC"/>
    <w:multiLevelType w:val="hybridMultilevel"/>
    <w:tmpl w:val="4F12F010"/>
    <w:lvl w:ilvl="0" w:tplc="7562C5C8">
      <w:start w:val="3"/>
      <w:numFmt w:val="bullet"/>
      <w:lvlText w:val="-"/>
      <w:lvlJc w:val="left"/>
      <w:pPr>
        <w:tabs>
          <w:tab w:val="num" w:pos="644"/>
        </w:tabs>
        <w:ind w:left="644"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07E1C14"/>
    <w:multiLevelType w:val="hybridMultilevel"/>
    <w:tmpl w:val="DFE61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152BD"/>
    <w:multiLevelType w:val="multilevel"/>
    <w:tmpl w:val="0419001D"/>
    <w:numStyleLink w:val="1"/>
  </w:abstractNum>
  <w:abstractNum w:abstractNumId="34">
    <w:nsid w:val="63255BEE"/>
    <w:multiLevelType w:val="hybridMultilevel"/>
    <w:tmpl w:val="2B8292F2"/>
    <w:lvl w:ilvl="0" w:tplc="0419000F">
      <w:start w:val="1"/>
      <w:numFmt w:val="decimal"/>
      <w:lvlText w:val="%1."/>
      <w:lvlJc w:val="left"/>
      <w:pPr>
        <w:tabs>
          <w:tab w:val="num" w:pos="896"/>
        </w:tabs>
        <w:ind w:left="896" w:hanging="360"/>
      </w:pPr>
      <w:rPr>
        <w:rFonts w:cs="Times New Roman"/>
      </w:rPr>
    </w:lvl>
    <w:lvl w:ilvl="1" w:tplc="04190019" w:tentative="1">
      <w:start w:val="1"/>
      <w:numFmt w:val="lowerLetter"/>
      <w:lvlText w:val="%2."/>
      <w:lvlJc w:val="left"/>
      <w:pPr>
        <w:tabs>
          <w:tab w:val="num" w:pos="1616"/>
        </w:tabs>
        <w:ind w:left="1616" w:hanging="360"/>
      </w:pPr>
      <w:rPr>
        <w:rFonts w:cs="Times New Roman"/>
      </w:rPr>
    </w:lvl>
    <w:lvl w:ilvl="2" w:tplc="0419001B" w:tentative="1">
      <w:start w:val="1"/>
      <w:numFmt w:val="lowerRoman"/>
      <w:lvlText w:val="%3."/>
      <w:lvlJc w:val="right"/>
      <w:pPr>
        <w:tabs>
          <w:tab w:val="num" w:pos="2336"/>
        </w:tabs>
        <w:ind w:left="2336" w:hanging="180"/>
      </w:pPr>
      <w:rPr>
        <w:rFonts w:cs="Times New Roman"/>
      </w:rPr>
    </w:lvl>
    <w:lvl w:ilvl="3" w:tplc="0419000F" w:tentative="1">
      <w:start w:val="1"/>
      <w:numFmt w:val="decimal"/>
      <w:lvlText w:val="%4."/>
      <w:lvlJc w:val="left"/>
      <w:pPr>
        <w:tabs>
          <w:tab w:val="num" w:pos="3056"/>
        </w:tabs>
        <w:ind w:left="3056" w:hanging="360"/>
      </w:pPr>
      <w:rPr>
        <w:rFonts w:cs="Times New Roman"/>
      </w:rPr>
    </w:lvl>
    <w:lvl w:ilvl="4" w:tplc="04190019" w:tentative="1">
      <w:start w:val="1"/>
      <w:numFmt w:val="lowerLetter"/>
      <w:lvlText w:val="%5."/>
      <w:lvlJc w:val="left"/>
      <w:pPr>
        <w:tabs>
          <w:tab w:val="num" w:pos="3776"/>
        </w:tabs>
        <w:ind w:left="3776" w:hanging="360"/>
      </w:pPr>
      <w:rPr>
        <w:rFonts w:cs="Times New Roman"/>
      </w:rPr>
    </w:lvl>
    <w:lvl w:ilvl="5" w:tplc="0419001B" w:tentative="1">
      <w:start w:val="1"/>
      <w:numFmt w:val="lowerRoman"/>
      <w:lvlText w:val="%6."/>
      <w:lvlJc w:val="right"/>
      <w:pPr>
        <w:tabs>
          <w:tab w:val="num" w:pos="4496"/>
        </w:tabs>
        <w:ind w:left="4496" w:hanging="180"/>
      </w:pPr>
      <w:rPr>
        <w:rFonts w:cs="Times New Roman"/>
      </w:rPr>
    </w:lvl>
    <w:lvl w:ilvl="6" w:tplc="0419000F" w:tentative="1">
      <w:start w:val="1"/>
      <w:numFmt w:val="decimal"/>
      <w:lvlText w:val="%7."/>
      <w:lvlJc w:val="left"/>
      <w:pPr>
        <w:tabs>
          <w:tab w:val="num" w:pos="5216"/>
        </w:tabs>
        <w:ind w:left="5216" w:hanging="360"/>
      </w:pPr>
      <w:rPr>
        <w:rFonts w:cs="Times New Roman"/>
      </w:rPr>
    </w:lvl>
    <w:lvl w:ilvl="7" w:tplc="04190019" w:tentative="1">
      <w:start w:val="1"/>
      <w:numFmt w:val="lowerLetter"/>
      <w:lvlText w:val="%8."/>
      <w:lvlJc w:val="left"/>
      <w:pPr>
        <w:tabs>
          <w:tab w:val="num" w:pos="5936"/>
        </w:tabs>
        <w:ind w:left="5936" w:hanging="360"/>
      </w:pPr>
      <w:rPr>
        <w:rFonts w:cs="Times New Roman"/>
      </w:rPr>
    </w:lvl>
    <w:lvl w:ilvl="8" w:tplc="0419001B" w:tentative="1">
      <w:start w:val="1"/>
      <w:numFmt w:val="lowerRoman"/>
      <w:lvlText w:val="%9."/>
      <w:lvlJc w:val="right"/>
      <w:pPr>
        <w:tabs>
          <w:tab w:val="num" w:pos="6656"/>
        </w:tabs>
        <w:ind w:left="6656" w:hanging="180"/>
      </w:pPr>
      <w:rPr>
        <w:rFonts w:cs="Times New Roman"/>
      </w:rPr>
    </w:lvl>
  </w:abstractNum>
  <w:abstractNum w:abstractNumId="35">
    <w:nsid w:val="64DF0DAF"/>
    <w:multiLevelType w:val="hybridMultilevel"/>
    <w:tmpl w:val="A7B20714"/>
    <w:lvl w:ilvl="0" w:tplc="E5EAEC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C2F8E"/>
    <w:multiLevelType w:val="hybridMultilevel"/>
    <w:tmpl w:val="30A81252"/>
    <w:lvl w:ilvl="0" w:tplc="80AEFF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B5141BB"/>
    <w:multiLevelType w:val="hybridMultilevel"/>
    <w:tmpl w:val="DD2697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B02B3B"/>
    <w:multiLevelType w:val="hybridMultilevel"/>
    <w:tmpl w:val="AB624038"/>
    <w:lvl w:ilvl="0" w:tplc="C8C6D840">
      <w:start w:val="2"/>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B27560A"/>
    <w:multiLevelType w:val="hybridMultilevel"/>
    <w:tmpl w:val="60EC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662C69"/>
    <w:multiLevelType w:val="hybridMultilevel"/>
    <w:tmpl w:val="C1405164"/>
    <w:lvl w:ilvl="0" w:tplc="56D6C89E">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38"/>
  </w:num>
  <w:num w:numId="3">
    <w:abstractNumId w:val="7"/>
  </w:num>
  <w:num w:numId="4">
    <w:abstractNumId w:val="14"/>
  </w:num>
  <w:num w:numId="5">
    <w:abstractNumId w:val="21"/>
  </w:num>
  <w:num w:numId="6">
    <w:abstractNumId w:val="0"/>
  </w:num>
  <w:num w:numId="7">
    <w:abstractNumId w:val="35"/>
  </w:num>
  <w:num w:numId="8">
    <w:abstractNumId w:val="15"/>
  </w:num>
  <w:num w:numId="9">
    <w:abstractNumId w:val="17"/>
  </w:num>
  <w:num w:numId="10">
    <w:abstractNumId w:val="10"/>
  </w:num>
  <w:num w:numId="11">
    <w:abstractNumId w:val="2"/>
  </w:num>
  <w:num w:numId="12">
    <w:abstractNumId w:val="39"/>
  </w:num>
  <w:num w:numId="13">
    <w:abstractNumId w:val="19"/>
  </w:num>
  <w:num w:numId="14">
    <w:abstractNumId w:val="5"/>
  </w:num>
  <w:num w:numId="15">
    <w:abstractNumId w:val="12"/>
  </w:num>
  <w:num w:numId="16">
    <w:abstractNumId w:val="1"/>
  </w:num>
  <w:num w:numId="17">
    <w:abstractNumId w:val="23"/>
  </w:num>
  <w:num w:numId="18">
    <w:abstractNumId w:val="13"/>
  </w:num>
  <w:num w:numId="19">
    <w:abstractNumId w:val="33"/>
  </w:num>
  <w:num w:numId="20">
    <w:abstractNumId w:val="30"/>
  </w:num>
  <w:num w:numId="21">
    <w:abstractNumId w:val="8"/>
  </w:num>
  <w:num w:numId="22">
    <w:abstractNumId w:val="25"/>
  </w:num>
  <w:num w:numId="23">
    <w:abstractNumId w:val="26"/>
  </w:num>
  <w:num w:numId="24">
    <w:abstractNumId w:val="3"/>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 w:numId="31">
    <w:abstractNumId w:val="31"/>
  </w:num>
  <w:num w:numId="32">
    <w:abstractNumId w:val="18"/>
  </w:num>
  <w:num w:numId="33">
    <w:abstractNumId w:val="3"/>
  </w:num>
  <w:num w:numId="34">
    <w:abstractNumId w:val="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7"/>
  </w:num>
  <w:num w:numId="39">
    <w:abstractNumId w:val="34"/>
  </w:num>
  <w:num w:numId="40">
    <w:abstractNumId w:val="28"/>
  </w:num>
  <w:num w:numId="41">
    <w:abstractNumId w:val="11"/>
  </w:num>
  <w:num w:numId="42">
    <w:abstractNumId w:val="29"/>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7"/>
  </w:num>
  <w:num w:numId="46">
    <w:abstractNumId w:val="16"/>
  </w:num>
  <w:num w:numId="47">
    <w:abstractNumId w:val="36"/>
  </w:num>
  <w:num w:numId="48">
    <w:abstractNumId w:val="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32"/>
    <w:rsid w:val="00002D7B"/>
    <w:rsid w:val="00007561"/>
    <w:rsid w:val="00017C97"/>
    <w:rsid w:val="000206D1"/>
    <w:rsid w:val="00020D60"/>
    <w:rsid w:val="000214D8"/>
    <w:rsid w:val="0002152A"/>
    <w:rsid w:val="00024538"/>
    <w:rsid w:val="00031B22"/>
    <w:rsid w:val="00037974"/>
    <w:rsid w:val="00042923"/>
    <w:rsid w:val="00042DC9"/>
    <w:rsid w:val="00044033"/>
    <w:rsid w:val="00052CD1"/>
    <w:rsid w:val="00055ADA"/>
    <w:rsid w:val="00056641"/>
    <w:rsid w:val="0006071A"/>
    <w:rsid w:val="00061645"/>
    <w:rsid w:val="00062D6A"/>
    <w:rsid w:val="000674C0"/>
    <w:rsid w:val="0007114E"/>
    <w:rsid w:val="00071544"/>
    <w:rsid w:val="00071F5D"/>
    <w:rsid w:val="000744CF"/>
    <w:rsid w:val="00075DB6"/>
    <w:rsid w:val="000774E5"/>
    <w:rsid w:val="00077C03"/>
    <w:rsid w:val="000813B5"/>
    <w:rsid w:val="00093307"/>
    <w:rsid w:val="000A154B"/>
    <w:rsid w:val="000C3059"/>
    <w:rsid w:val="000D077E"/>
    <w:rsid w:val="000D2EB8"/>
    <w:rsid w:val="000D6F1A"/>
    <w:rsid w:val="000E1D68"/>
    <w:rsid w:val="000E50B4"/>
    <w:rsid w:val="000E57AB"/>
    <w:rsid w:val="000F13A4"/>
    <w:rsid w:val="00105EEE"/>
    <w:rsid w:val="00107EB4"/>
    <w:rsid w:val="00125DFE"/>
    <w:rsid w:val="001314B3"/>
    <w:rsid w:val="00135883"/>
    <w:rsid w:val="00140B2E"/>
    <w:rsid w:val="00143A92"/>
    <w:rsid w:val="0014739D"/>
    <w:rsid w:val="001604EA"/>
    <w:rsid w:val="00164110"/>
    <w:rsid w:val="00172089"/>
    <w:rsid w:val="0018339F"/>
    <w:rsid w:val="001A2A79"/>
    <w:rsid w:val="001A51B1"/>
    <w:rsid w:val="001B6A53"/>
    <w:rsid w:val="001B7ADD"/>
    <w:rsid w:val="001C5086"/>
    <w:rsid w:val="001D2702"/>
    <w:rsid w:val="001D30EA"/>
    <w:rsid w:val="001D5FB0"/>
    <w:rsid w:val="001E598B"/>
    <w:rsid w:val="002012C4"/>
    <w:rsid w:val="0020422D"/>
    <w:rsid w:val="00220DAC"/>
    <w:rsid w:val="0022274B"/>
    <w:rsid w:val="002256AF"/>
    <w:rsid w:val="00232803"/>
    <w:rsid w:val="00240325"/>
    <w:rsid w:val="00244484"/>
    <w:rsid w:val="00253155"/>
    <w:rsid w:val="00260425"/>
    <w:rsid w:val="00262BFE"/>
    <w:rsid w:val="00270F02"/>
    <w:rsid w:val="00286B36"/>
    <w:rsid w:val="002B0A9F"/>
    <w:rsid w:val="002B3CDC"/>
    <w:rsid w:val="002C30A2"/>
    <w:rsid w:val="002C52B6"/>
    <w:rsid w:val="002C73CD"/>
    <w:rsid w:val="002C7923"/>
    <w:rsid w:val="002D1503"/>
    <w:rsid w:val="002D2F1F"/>
    <w:rsid w:val="002E031D"/>
    <w:rsid w:val="002E13F6"/>
    <w:rsid w:val="002E7774"/>
    <w:rsid w:val="002E7AF4"/>
    <w:rsid w:val="002F2F59"/>
    <w:rsid w:val="00315C0B"/>
    <w:rsid w:val="00330579"/>
    <w:rsid w:val="00334032"/>
    <w:rsid w:val="00344B58"/>
    <w:rsid w:val="00370AD8"/>
    <w:rsid w:val="003725BD"/>
    <w:rsid w:val="00392F13"/>
    <w:rsid w:val="003A210A"/>
    <w:rsid w:val="003A3C1A"/>
    <w:rsid w:val="003A6200"/>
    <w:rsid w:val="003C3427"/>
    <w:rsid w:val="003C34AD"/>
    <w:rsid w:val="003C40AB"/>
    <w:rsid w:val="003F3F35"/>
    <w:rsid w:val="004023A6"/>
    <w:rsid w:val="0040515A"/>
    <w:rsid w:val="00410B83"/>
    <w:rsid w:val="00411AE5"/>
    <w:rsid w:val="004226C7"/>
    <w:rsid w:val="00423734"/>
    <w:rsid w:val="00427232"/>
    <w:rsid w:val="0043001B"/>
    <w:rsid w:val="00430F50"/>
    <w:rsid w:val="004336CC"/>
    <w:rsid w:val="00434825"/>
    <w:rsid w:val="00443593"/>
    <w:rsid w:val="00457370"/>
    <w:rsid w:val="004611E9"/>
    <w:rsid w:val="00461FED"/>
    <w:rsid w:val="00471718"/>
    <w:rsid w:val="0047279D"/>
    <w:rsid w:val="00473BA8"/>
    <w:rsid w:val="0048040E"/>
    <w:rsid w:val="004814E8"/>
    <w:rsid w:val="004818C2"/>
    <w:rsid w:val="0049406C"/>
    <w:rsid w:val="004A5710"/>
    <w:rsid w:val="004A775D"/>
    <w:rsid w:val="004B10D7"/>
    <w:rsid w:val="004B51FC"/>
    <w:rsid w:val="004C4AB1"/>
    <w:rsid w:val="004C5FA6"/>
    <w:rsid w:val="004D19F3"/>
    <w:rsid w:val="004D6A0A"/>
    <w:rsid w:val="004D73D4"/>
    <w:rsid w:val="004E2C87"/>
    <w:rsid w:val="004E5B49"/>
    <w:rsid w:val="005119AA"/>
    <w:rsid w:val="00515F56"/>
    <w:rsid w:val="00530684"/>
    <w:rsid w:val="0053327C"/>
    <w:rsid w:val="005513BB"/>
    <w:rsid w:val="00556987"/>
    <w:rsid w:val="00586DD5"/>
    <w:rsid w:val="005C418B"/>
    <w:rsid w:val="005D3B21"/>
    <w:rsid w:val="005E4E0C"/>
    <w:rsid w:val="005F2580"/>
    <w:rsid w:val="005F367A"/>
    <w:rsid w:val="005F3908"/>
    <w:rsid w:val="00606E7C"/>
    <w:rsid w:val="006105BA"/>
    <w:rsid w:val="00614211"/>
    <w:rsid w:val="00631C80"/>
    <w:rsid w:val="0063372C"/>
    <w:rsid w:val="0063424D"/>
    <w:rsid w:val="00640A10"/>
    <w:rsid w:val="006417F5"/>
    <w:rsid w:val="0064575D"/>
    <w:rsid w:val="006704AA"/>
    <w:rsid w:val="006777E2"/>
    <w:rsid w:val="00681B34"/>
    <w:rsid w:val="00686284"/>
    <w:rsid w:val="00693D10"/>
    <w:rsid w:val="006B62D7"/>
    <w:rsid w:val="006D17E2"/>
    <w:rsid w:val="006D2F71"/>
    <w:rsid w:val="006D67DD"/>
    <w:rsid w:val="006E15B1"/>
    <w:rsid w:val="006E48BB"/>
    <w:rsid w:val="006F0916"/>
    <w:rsid w:val="006F484F"/>
    <w:rsid w:val="00700657"/>
    <w:rsid w:val="00705510"/>
    <w:rsid w:val="00707328"/>
    <w:rsid w:val="007114A0"/>
    <w:rsid w:val="00711FB0"/>
    <w:rsid w:val="00714114"/>
    <w:rsid w:val="00714298"/>
    <w:rsid w:val="00727E19"/>
    <w:rsid w:val="007330F5"/>
    <w:rsid w:val="007332A0"/>
    <w:rsid w:val="00735E28"/>
    <w:rsid w:val="0074136A"/>
    <w:rsid w:val="0074673B"/>
    <w:rsid w:val="00756830"/>
    <w:rsid w:val="0077167E"/>
    <w:rsid w:val="00773258"/>
    <w:rsid w:val="007838EA"/>
    <w:rsid w:val="007A09FE"/>
    <w:rsid w:val="007A7542"/>
    <w:rsid w:val="007B724F"/>
    <w:rsid w:val="007C2A0E"/>
    <w:rsid w:val="007C32C5"/>
    <w:rsid w:val="007C3F94"/>
    <w:rsid w:val="007C4DF4"/>
    <w:rsid w:val="007E1BB5"/>
    <w:rsid w:val="007E544E"/>
    <w:rsid w:val="007E7363"/>
    <w:rsid w:val="007F1E85"/>
    <w:rsid w:val="007F3650"/>
    <w:rsid w:val="007F562F"/>
    <w:rsid w:val="008052B3"/>
    <w:rsid w:val="008107AC"/>
    <w:rsid w:val="00813FFC"/>
    <w:rsid w:val="00822020"/>
    <w:rsid w:val="00824A9D"/>
    <w:rsid w:val="00830F8A"/>
    <w:rsid w:val="00832C28"/>
    <w:rsid w:val="00834C42"/>
    <w:rsid w:val="0085028B"/>
    <w:rsid w:val="008517D6"/>
    <w:rsid w:val="00855E99"/>
    <w:rsid w:val="008608A2"/>
    <w:rsid w:val="00860A96"/>
    <w:rsid w:val="00862060"/>
    <w:rsid w:val="00862848"/>
    <w:rsid w:val="00872258"/>
    <w:rsid w:val="00874BA3"/>
    <w:rsid w:val="00880680"/>
    <w:rsid w:val="0089355A"/>
    <w:rsid w:val="0089698B"/>
    <w:rsid w:val="008A4DC1"/>
    <w:rsid w:val="008A5739"/>
    <w:rsid w:val="008B07F6"/>
    <w:rsid w:val="008B57AA"/>
    <w:rsid w:val="008C1AB2"/>
    <w:rsid w:val="008D31BB"/>
    <w:rsid w:val="008F79A4"/>
    <w:rsid w:val="009025CE"/>
    <w:rsid w:val="00904D59"/>
    <w:rsid w:val="00921833"/>
    <w:rsid w:val="00953BF4"/>
    <w:rsid w:val="009543BB"/>
    <w:rsid w:val="00955602"/>
    <w:rsid w:val="009629C7"/>
    <w:rsid w:val="009715CD"/>
    <w:rsid w:val="009733BB"/>
    <w:rsid w:val="009738F0"/>
    <w:rsid w:val="00977FD2"/>
    <w:rsid w:val="00983070"/>
    <w:rsid w:val="009A40CB"/>
    <w:rsid w:val="009B1F6C"/>
    <w:rsid w:val="009C4831"/>
    <w:rsid w:val="009C6E23"/>
    <w:rsid w:val="009D47FC"/>
    <w:rsid w:val="009D5BF7"/>
    <w:rsid w:val="009D6949"/>
    <w:rsid w:val="009E1F73"/>
    <w:rsid w:val="009E2230"/>
    <w:rsid w:val="009E585A"/>
    <w:rsid w:val="009F51D9"/>
    <w:rsid w:val="00A17AE8"/>
    <w:rsid w:val="00A228EE"/>
    <w:rsid w:val="00A31A4B"/>
    <w:rsid w:val="00A363D6"/>
    <w:rsid w:val="00A36E94"/>
    <w:rsid w:val="00A54DCF"/>
    <w:rsid w:val="00A63282"/>
    <w:rsid w:val="00A7313B"/>
    <w:rsid w:val="00A84A86"/>
    <w:rsid w:val="00A948F5"/>
    <w:rsid w:val="00AB488D"/>
    <w:rsid w:val="00AC3BCD"/>
    <w:rsid w:val="00AC426A"/>
    <w:rsid w:val="00AC6136"/>
    <w:rsid w:val="00AE328F"/>
    <w:rsid w:val="00AE47AA"/>
    <w:rsid w:val="00AE47B8"/>
    <w:rsid w:val="00AE5A87"/>
    <w:rsid w:val="00AE7B5E"/>
    <w:rsid w:val="00AF1966"/>
    <w:rsid w:val="00AF4DD4"/>
    <w:rsid w:val="00AF611B"/>
    <w:rsid w:val="00AF6F79"/>
    <w:rsid w:val="00B00832"/>
    <w:rsid w:val="00B04990"/>
    <w:rsid w:val="00B2371B"/>
    <w:rsid w:val="00B25AFC"/>
    <w:rsid w:val="00B334CB"/>
    <w:rsid w:val="00B47CCA"/>
    <w:rsid w:val="00B65F92"/>
    <w:rsid w:val="00B707C4"/>
    <w:rsid w:val="00B7442F"/>
    <w:rsid w:val="00B770B1"/>
    <w:rsid w:val="00B80F4F"/>
    <w:rsid w:val="00B83F54"/>
    <w:rsid w:val="00B903BC"/>
    <w:rsid w:val="00B93E6B"/>
    <w:rsid w:val="00BA0B45"/>
    <w:rsid w:val="00BA1D70"/>
    <w:rsid w:val="00BB5CD1"/>
    <w:rsid w:val="00BC22A3"/>
    <w:rsid w:val="00BC3B46"/>
    <w:rsid w:val="00BD0A7A"/>
    <w:rsid w:val="00BE2586"/>
    <w:rsid w:val="00BE6DED"/>
    <w:rsid w:val="00BF154C"/>
    <w:rsid w:val="00BF4340"/>
    <w:rsid w:val="00BF5EAF"/>
    <w:rsid w:val="00BF7405"/>
    <w:rsid w:val="00C057FE"/>
    <w:rsid w:val="00C07239"/>
    <w:rsid w:val="00C21DA0"/>
    <w:rsid w:val="00C2290B"/>
    <w:rsid w:val="00C32080"/>
    <w:rsid w:val="00C35690"/>
    <w:rsid w:val="00C35FF8"/>
    <w:rsid w:val="00C363CD"/>
    <w:rsid w:val="00C37B99"/>
    <w:rsid w:val="00C4043D"/>
    <w:rsid w:val="00C44CF1"/>
    <w:rsid w:val="00C47F12"/>
    <w:rsid w:val="00C62A3B"/>
    <w:rsid w:val="00C65E74"/>
    <w:rsid w:val="00C66E2C"/>
    <w:rsid w:val="00C7021F"/>
    <w:rsid w:val="00C73A26"/>
    <w:rsid w:val="00C809B4"/>
    <w:rsid w:val="00C82219"/>
    <w:rsid w:val="00C9534D"/>
    <w:rsid w:val="00CA320C"/>
    <w:rsid w:val="00CC4D7F"/>
    <w:rsid w:val="00CC5819"/>
    <w:rsid w:val="00CC6F22"/>
    <w:rsid w:val="00CD4042"/>
    <w:rsid w:val="00CD72D7"/>
    <w:rsid w:val="00CE030C"/>
    <w:rsid w:val="00CF6684"/>
    <w:rsid w:val="00D11FC4"/>
    <w:rsid w:val="00D22091"/>
    <w:rsid w:val="00D22371"/>
    <w:rsid w:val="00D24160"/>
    <w:rsid w:val="00D46DC3"/>
    <w:rsid w:val="00D51C70"/>
    <w:rsid w:val="00D5557A"/>
    <w:rsid w:val="00D55EAC"/>
    <w:rsid w:val="00D6125F"/>
    <w:rsid w:val="00D63476"/>
    <w:rsid w:val="00D65864"/>
    <w:rsid w:val="00D7065F"/>
    <w:rsid w:val="00D70667"/>
    <w:rsid w:val="00D7349C"/>
    <w:rsid w:val="00D7758D"/>
    <w:rsid w:val="00D9317F"/>
    <w:rsid w:val="00D97FB8"/>
    <w:rsid w:val="00DA3092"/>
    <w:rsid w:val="00DB6254"/>
    <w:rsid w:val="00DB7D07"/>
    <w:rsid w:val="00DC36BD"/>
    <w:rsid w:val="00DC5D2C"/>
    <w:rsid w:val="00DC61BE"/>
    <w:rsid w:val="00DD00D2"/>
    <w:rsid w:val="00DD4499"/>
    <w:rsid w:val="00DD7BD1"/>
    <w:rsid w:val="00DE116E"/>
    <w:rsid w:val="00DE4428"/>
    <w:rsid w:val="00DF392B"/>
    <w:rsid w:val="00E06772"/>
    <w:rsid w:val="00E12DCB"/>
    <w:rsid w:val="00E12EE3"/>
    <w:rsid w:val="00E22A33"/>
    <w:rsid w:val="00E22AC4"/>
    <w:rsid w:val="00E24F28"/>
    <w:rsid w:val="00E42A92"/>
    <w:rsid w:val="00E439BA"/>
    <w:rsid w:val="00E6343E"/>
    <w:rsid w:val="00E65A47"/>
    <w:rsid w:val="00E75B20"/>
    <w:rsid w:val="00E77256"/>
    <w:rsid w:val="00E85410"/>
    <w:rsid w:val="00E87EF6"/>
    <w:rsid w:val="00EA5359"/>
    <w:rsid w:val="00EB6808"/>
    <w:rsid w:val="00EC4F9E"/>
    <w:rsid w:val="00ED34B4"/>
    <w:rsid w:val="00EE562D"/>
    <w:rsid w:val="00EE631E"/>
    <w:rsid w:val="00EE7280"/>
    <w:rsid w:val="00EF0218"/>
    <w:rsid w:val="00EF70A9"/>
    <w:rsid w:val="00EF71D2"/>
    <w:rsid w:val="00F06C40"/>
    <w:rsid w:val="00F17586"/>
    <w:rsid w:val="00F22FAE"/>
    <w:rsid w:val="00F254BE"/>
    <w:rsid w:val="00F56499"/>
    <w:rsid w:val="00F569BA"/>
    <w:rsid w:val="00F67CBA"/>
    <w:rsid w:val="00F7409F"/>
    <w:rsid w:val="00F76F38"/>
    <w:rsid w:val="00F81BE4"/>
    <w:rsid w:val="00F821EF"/>
    <w:rsid w:val="00F9209C"/>
    <w:rsid w:val="00FA75F9"/>
    <w:rsid w:val="00FA7E0E"/>
    <w:rsid w:val="00FB111E"/>
    <w:rsid w:val="00FB1899"/>
    <w:rsid w:val="00FB4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3403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4032"/>
    <w:rPr>
      <w:rFonts w:ascii="Times New Roman" w:eastAsia="Times New Roman" w:hAnsi="Times New Roman" w:cs="Times New Roman"/>
      <w:sz w:val="24"/>
      <w:szCs w:val="24"/>
      <w:lang w:eastAsia="ru-RU"/>
    </w:rPr>
  </w:style>
  <w:style w:type="paragraph" w:styleId="a3">
    <w:name w:val="Normal (Web)"/>
    <w:basedOn w:val="a"/>
    <w:rsid w:val="00334032"/>
    <w:pPr>
      <w:spacing w:before="100" w:beforeAutospacing="1" w:after="100" w:afterAutospacing="1"/>
    </w:pPr>
  </w:style>
  <w:style w:type="paragraph" w:styleId="2">
    <w:name w:val="List 2"/>
    <w:basedOn w:val="a"/>
    <w:rsid w:val="00334032"/>
    <w:pPr>
      <w:ind w:left="566" w:hanging="283"/>
    </w:pPr>
  </w:style>
  <w:style w:type="paragraph" w:styleId="20">
    <w:name w:val="Body Text Indent 2"/>
    <w:basedOn w:val="a"/>
    <w:link w:val="21"/>
    <w:rsid w:val="00334032"/>
    <w:pPr>
      <w:spacing w:after="120" w:line="480" w:lineRule="auto"/>
      <w:ind w:left="283"/>
    </w:pPr>
  </w:style>
  <w:style w:type="character" w:customStyle="1" w:styleId="21">
    <w:name w:val="Основной текст с отступом 2 Знак"/>
    <w:basedOn w:val="a0"/>
    <w:link w:val="20"/>
    <w:rsid w:val="00334032"/>
    <w:rPr>
      <w:rFonts w:ascii="Times New Roman" w:eastAsia="Times New Roman" w:hAnsi="Times New Roman" w:cs="Times New Roman"/>
      <w:sz w:val="24"/>
      <w:szCs w:val="24"/>
      <w:lang w:eastAsia="ru-RU"/>
    </w:rPr>
  </w:style>
  <w:style w:type="character" w:styleId="a4">
    <w:name w:val="Strong"/>
    <w:qFormat/>
    <w:rsid w:val="00334032"/>
    <w:rPr>
      <w:b/>
      <w:bCs/>
    </w:rPr>
  </w:style>
  <w:style w:type="paragraph" w:styleId="a5">
    <w:name w:val="footnote text"/>
    <w:basedOn w:val="a"/>
    <w:link w:val="a6"/>
    <w:uiPriority w:val="99"/>
    <w:rsid w:val="00334032"/>
    <w:rPr>
      <w:sz w:val="20"/>
      <w:szCs w:val="20"/>
    </w:rPr>
  </w:style>
  <w:style w:type="character" w:customStyle="1" w:styleId="a6">
    <w:name w:val="Текст сноски Знак"/>
    <w:basedOn w:val="a0"/>
    <w:link w:val="a5"/>
    <w:uiPriority w:val="99"/>
    <w:rsid w:val="00334032"/>
    <w:rPr>
      <w:rFonts w:ascii="Times New Roman" w:eastAsia="Times New Roman" w:hAnsi="Times New Roman" w:cs="Times New Roman"/>
      <w:sz w:val="20"/>
      <w:szCs w:val="20"/>
      <w:lang w:eastAsia="ru-RU"/>
    </w:rPr>
  </w:style>
  <w:style w:type="character" w:styleId="a7">
    <w:name w:val="footnote reference"/>
    <w:uiPriority w:val="99"/>
    <w:rsid w:val="00334032"/>
    <w:rPr>
      <w:vertAlign w:val="superscript"/>
    </w:rPr>
  </w:style>
  <w:style w:type="paragraph" w:styleId="a8">
    <w:name w:val="Balloon Text"/>
    <w:basedOn w:val="a"/>
    <w:link w:val="a9"/>
    <w:semiHidden/>
    <w:rsid w:val="00334032"/>
    <w:rPr>
      <w:rFonts w:ascii="Tahoma" w:hAnsi="Tahoma" w:cs="Tahoma"/>
      <w:sz w:val="16"/>
      <w:szCs w:val="16"/>
    </w:rPr>
  </w:style>
  <w:style w:type="character" w:customStyle="1" w:styleId="a9">
    <w:name w:val="Текст выноски Знак"/>
    <w:basedOn w:val="a0"/>
    <w:link w:val="a8"/>
    <w:semiHidden/>
    <w:rsid w:val="00334032"/>
    <w:rPr>
      <w:rFonts w:ascii="Tahoma" w:eastAsia="Times New Roman" w:hAnsi="Tahoma" w:cs="Tahoma"/>
      <w:sz w:val="16"/>
      <w:szCs w:val="16"/>
      <w:lang w:eastAsia="ru-RU"/>
    </w:rPr>
  </w:style>
  <w:style w:type="paragraph" w:styleId="22">
    <w:name w:val="Body Text 2"/>
    <w:basedOn w:val="a"/>
    <w:link w:val="23"/>
    <w:uiPriority w:val="99"/>
    <w:rsid w:val="00334032"/>
    <w:pPr>
      <w:spacing w:after="120" w:line="480" w:lineRule="auto"/>
    </w:pPr>
  </w:style>
  <w:style w:type="character" w:customStyle="1" w:styleId="23">
    <w:name w:val="Основной текст 2 Знак"/>
    <w:basedOn w:val="a0"/>
    <w:link w:val="22"/>
    <w:uiPriority w:val="99"/>
    <w:rsid w:val="00334032"/>
    <w:rPr>
      <w:rFonts w:ascii="Times New Roman" w:eastAsia="Times New Roman" w:hAnsi="Times New Roman" w:cs="Times New Roman"/>
      <w:sz w:val="24"/>
      <w:szCs w:val="24"/>
      <w:lang w:eastAsia="ru-RU"/>
    </w:rPr>
  </w:style>
  <w:style w:type="paragraph" w:styleId="aa">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4"/>
    <w:uiPriority w:val="99"/>
    <w:rsid w:val="00334032"/>
    <w:pPr>
      <w:spacing w:after="120"/>
    </w:pPr>
  </w:style>
  <w:style w:type="character" w:customStyle="1" w:styleId="ab">
    <w:name w:val="Основной текст Знак"/>
    <w:basedOn w:val="a0"/>
    <w:uiPriority w:val="99"/>
    <w:semiHidden/>
    <w:rsid w:val="00334032"/>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link w:val="aa"/>
    <w:uiPriority w:val="99"/>
    <w:rsid w:val="00334032"/>
    <w:rPr>
      <w:rFonts w:ascii="Times New Roman" w:eastAsia="Times New Roman" w:hAnsi="Times New Roman" w:cs="Times New Roman"/>
      <w:sz w:val="24"/>
      <w:szCs w:val="24"/>
      <w:lang w:eastAsia="ru-RU"/>
    </w:rPr>
  </w:style>
  <w:style w:type="paragraph" w:customStyle="1" w:styleId="12">
    <w:name w:val="1"/>
    <w:basedOn w:val="a"/>
    <w:rsid w:val="00334032"/>
    <w:pPr>
      <w:tabs>
        <w:tab w:val="left" w:pos="708"/>
      </w:tabs>
      <w:spacing w:after="160" w:line="240" w:lineRule="exact"/>
    </w:pPr>
    <w:rPr>
      <w:rFonts w:ascii="Verdana" w:hAnsi="Verdana" w:cs="Verdana"/>
      <w:sz w:val="20"/>
      <w:szCs w:val="20"/>
      <w:lang w:val="en-US" w:eastAsia="en-US"/>
    </w:rPr>
  </w:style>
  <w:style w:type="paragraph" w:styleId="ac">
    <w:name w:val="footer"/>
    <w:basedOn w:val="a"/>
    <w:link w:val="ad"/>
    <w:rsid w:val="00334032"/>
    <w:pPr>
      <w:tabs>
        <w:tab w:val="center" w:pos="4677"/>
        <w:tab w:val="right" w:pos="9355"/>
      </w:tabs>
    </w:pPr>
  </w:style>
  <w:style w:type="character" w:customStyle="1" w:styleId="ad">
    <w:name w:val="Нижний колонтитул Знак"/>
    <w:basedOn w:val="a0"/>
    <w:link w:val="ac"/>
    <w:rsid w:val="00334032"/>
    <w:rPr>
      <w:rFonts w:ascii="Times New Roman" w:eastAsia="Times New Roman" w:hAnsi="Times New Roman" w:cs="Times New Roman"/>
      <w:sz w:val="24"/>
      <w:szCs w:val="24"/>
      <w:lang w:eastAsia="ru-RU"/>
    </w:rPr>
  </w:style>
  <w:style w:type="character" w:styleId="ae">
    <w:name w:val="page number"/>
    <w:basedOn w:val="a0"/>
    <w:rsid w:val="00334032"/>
  </w:style>
  <w:style w:type="paragraph" w:customStyle="1" w:styleId="af">
    <w:name w:val="Знак"/>
    <w:basedOn w:val="a"/>
    <w:rsid w:val="00334032"/>
    <w:pPr>
      <w:tabs>
        <w:tab w:val="left" w:pos="708"/>
      </w:tabs>
      <w:spacing w:after="160" w:line="240" w:lineRule="exact"/>
    </w:pPr>
    <w:rPr>
      <w:rFonts w:ascii="Verdana" w:hAnsi="Verdana" w:cs="Verdana"/>
      <w:sz w:val="20"/>
      <w:szCs w:val="20"/>
      <w:lang w:val="en-US" w:eastAsia="en-US"/>
    </w:rPr>
  </w:style>
  <w:style w:type="paragraph" w:styleId="af0">
    <w:name w:val="Subtitle"/>
    <w:aliases w:val=" Знак3,Знак3"/>
    <w:basedOn w:val="a"/>
    <w:next w:val="a"/>
    <w:link w:val="af1"/>
    <w:uiPriority w:val="99"/>
    <w:qFormat/>
    <w:rsid w:val="00334032"/>
    <w:pPr>
      <w:spacing w:after="60"/>
      <w:jc w:val="center"/>
      <w:outlineLvl w:val="1"/>
    </w:pPr>
    <w:rPr>
      <w:rFonts w:ascii="Cambria" w:hAnsi="Cambria"/>
    </w:rPr>
  </w:style>
  <w:style w:type="character" w:customStyle="1" w:styleId="af1">
    <w:name w:val="Подзаголовок Знак"/>
    <w:aliases w:val=" Знак3 Знак,Знак3 Знак"/>
    <w:basedOn w:val="a0"/>
    <w:link w:val="af0"/>
    <w:uiPriority w:val="99"/>
    <w:rsid w:val="00334032"/>
    <w:rPr>
      <w:rFonts w:ascii="Cambria" w:eastAsia="Times New Roman" w:hAnsi="Cambria" w:cs="Times New Roman"/>
      <w:sz w:val="24"/>
      <w:szCs w:val="24"/>
      <w:lang w:eastAsia="ru-RU"/>
    </w:rPr>
  </w:style>
  <w:style w:type="paragraph" w:styleId="af2">
    <w:name w:val="List"/>
    <w:basedOn w:val="a"/>
    <w:uiPriority w:val="99"/>
    <w:rsid w:val="00334032"/>
    <w:pPr>
      <w:ind w:left="283" w:hanging="283"/>
    </w:pPr>
  </w:style>
  <w:style w:type="paragraph" w:customStyle="1" w:styleId="13">
    <w:name w:val="Знак1"/>
    <w:basedOn w:val="a"/>
    <w:rsid w:val="00334032"/>
    <w:pPr>
      <w:spacing w:after="160" w:line="240" w:lineRule="exact"/>
    </w:pPr>
    <w:rPr>
      <w:rFonts w:ascii="Verdana" w:hAnsi="Verdana" w:cs="Verdana"/>
      <w:sz w:val="20"/>
      <w:szCs w:val="20"/>
      <w:lang w:val="en-US" w:eastAsia="en-US"/>
    </w:rPr>
  </w:style>
  <w:style w:type="table" w:styleId="14">
    <w:name w:val="Table Grid 1"/>
    <w:basedOn w:val="a1"/>
    <w:rsid w:val="0033403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5">
    <w:name w:val="Знак Знак2"/>
    <w:rsid w:val="00334032"/>
    <w:rPr>
      <w:sz w:val="24"/>
      <w:szCs w:val="24"/>
      <w:lang w:val="ru-RU" w:eastAsia="ru-RU" w:bidi="ar-SA"/>
    </w:rPr>
  </w:style>
  <w:style w:type="paragraph" w:customStyle="1" w:styleId="26">
    <w:name w:val="Знак2 Знак Знак Знак"/>
    <w:basedOn w:val="a"/>
    <w:rsid w:val="00334032"/>
    <w:pPr>
      <w:tabs>
        <w:tab w:val="left" w:pos="708"/>
      </w:tabs>
      <w:spacing w:after="160" w:line="240" w:lineRule="exact"/>
    </w:pPr>
    <w:rPr>
      <w:rFonts w:ascii="Verdana" w:hAnsi="Verdana" w:cs="Verdana"/>
      <w:sz w:val="20"/>
      <w:szCs w:val="20"/>
      <w:lang w:val="en-US" w:eastAsia="en-US"/>
    </w:rPr>
  </w:style>
  <w:style w:type="paragraph" w:customStyle="1" w:styleId="27">
    <w:name w:val="Знак2 Знак Знак"/>
    <w:basedOn w:val="a"/>
    <w:rsid w:val="00334032"/>
    <w:pPr>
      <w:tabs>
        <w:tab w:val="left" w:pos="708"/>
      </w:tabs>
      <w:spacing w:after="160" w:line="240" w:lineRule="exact"/>
    </w:pPr>
    <w:rPr>
      <w:rFonts w:ascii="Verdana" w:hAnsi="Verdana" w:cs="Verdana"/>
      <w:sz w:val="20"/>
      <w:szCs w:val="20"/>
      <w:lang w:val="en-US" w:eastAsia="en-US"/>
    </w:rPr>
  </w:style>
  <w:style w:type="character" w:customStyle="1" w:styleId="FontStyle45">
    <w:name w:val="Font Style45"/>
    <w:uiPriority w:val="99"/>
    <w:rsid w:val="00334032"/>
    <w:rPr>
      <w:rFonts w:ascii="Times New Roman" w:hAnsi="Times New Roman" w:cs="Times New Roman"/>
      <w:b/>
      <w:bCs/>
      <w:sz w:val="26"/>
      <w:szCs w:val="26"/>
    </w:rPr>
  </w:style>
  <w:style w:type="paragraph" w:customStyle="1" w:styleId="Style24">
    <w:name w:val="Style24"/>
    <w:basedOn w:val="a"/>
    <w:rsid w:val="00334032"/>
    <w:pPr>
      <w:widowControl w:val="0"/>
      <w:autoSpaceDE w:val="0"/>
      <w:autoSpaceDN w:val="0"/>
      <w:adjustRightInd w:val="0"/>
      <w:spacing w:line="317" w:lineRule="exact"/>
    </w:pPr>
  </w:style>
  <w:style w:type="character" w:customStyle="1" w:styleId="FontStyle39">
    <w:name w:val="Font Style39"/>
    <w:rsid w:val="00334032"/>
    <w:rPr>
      <w:rFonts w:ascii="Times New Roman" w:hAnsi="Times New Roman" w:cs="Times New Roman"/>
      <w:b/>
      <w:bCs/>
      <w:sz w:val="28"/>
      <w:szCs w:val="28"/>
    </w:rPr>
  </w:style>
  <w:style w:type="paragraph" w:customStyle="1" w:styleId="28">
    <w:name w:val="Знак2"/>
    <w:basedOn w:val="a"/>
    <w:rsid w:val="00334032"/>
    <w:pPr>
      <w:tabs>
        <w:tab w:val="left" w:pos="708"/>
      </w:tabs>
      <w:spacing w:after="160" w:line="240" w:lineRule="exact"/>
    </w:pPr>
    <w:rPr>
      <w:rFonts w:ascii="Verdana" w:hAnsi="Verdana" w:cs="Verdana"/>
      <w:sz w:val="20"/>
      <w:szCs w:val="20"/>
      <w:lang w:val="en-US" w:eastAsia="en-US"/>
    </w:rPr>
  </w:style>
  <w:style w:type="paragraph" w:customStyle="1" w:styleId="29">
    <w:name w:val="Знак2 Знак Знак Знак Знак"/>
    <w:basedOn w:val="a"/>
    <w:rsid w:val="00334032"/>
    <w:pPr>
      <w:tabs>
        <w:tab w:val="left" w:pos="708"/>
      </w:tabs>
      <w:spacing w:after="160" w:line="240" w:lineRule="exact"/>
    </w:pPr>
    <w:rPr>
      <w:rFonts w:ascii="Verdana" w:hAnsi="Verdana" w:cs="Verdana"/>
      <w:sz w:val="20"/>
      <w:szCs w:val="20"/>
      <w:lang w:val="en-US" w:eastAsia="en-US"/>
    </w:rPr>
  </w:style>
  <w:style w:type="paragraph" w:styleId="3">
    <w:name w:val="Body Text 3"/>
    <w:basedOn w:val="a"/>
    <w:link w:val="30"/>
    <w:rsid w:val="00334032"/>
    <w:pPr>
      <w:spacing w:after="120"/>
    </w:pPr>
    <w:rPr>
      <w:sz w:val="16"/>
      <w:szCs w:val="16"/>
    </w:rPr>
  </w:style>
  <w:style w:type="character" w:customStyle="1" w:styleId="30">
    <w:name w:val="Основной текст 3 Знак"/>
    <w:basedOn w:val="a0"/>
    <w:link w:val="3"/>
    <w:rsid w:val="00334032"/>
    <w:rPr>
      <w:rFonts w:ascii="Times New Roman" w:eastAsia="Times New Roman" w:hAnsi="Times New Roman" w:cs="Times New Roman"/>
      <w:sz w:val="16"/>
      <w:szCs w:val="16"/>
      <w:lang w:eastAsia="ru-RU"/>
    </w:rPr>
  </w:style>
  <w:style w:type="character" w:customStyle="1" w:styleId="FontStyle44">
    <w:name w:val="Font Style44"/>
    <w:uiPriority w:val="99"/>
    <w:rsid w:val="00334032"/>
    <w:rPr>
      <w:rFonts w:ascii="Times New Roman" w:hAnsi="Times New Roman" w:cs="Times New Roman"/>
      <w:sz w:val="26"/>
      <w:szCs w:val="26"/>
    </w:rPr>
  </w:style>
  <w:style w:type="paragraph" w:customStyle="1" w:styleId="Style32">
    <w:name w:val="Style32"/>
    <w:basedOn w:val="a"/>
    <w:uiPriority w:val="99"/>
    <w:rsid w:val="00334032"/>
    <w:pPr>
      <w:widowControl w:val="0"/>
      <w:autoSpaceDE w:val="0"/>
      <w:autoSpaceDN w:val="0"/>
      <w:adjustRightInd w:val="0"/>
      <w:spacing w:line="648" w:lineRule="exact"/>
      <w:ind w:hanging="144"/>
    </w:pPr>
  </w:style>
  <w:style w:type="paragraph" w:customStyle="1" w:styleId="Style30">
    <w:name w:val="Style30"/>
    <w:basedOn w:val="a"/>
    <w:uiPriority w:val="99"/>
    <w:rsid w:val="00334032"/>
    <w:pPr>
      <w:widowControl w:val="0"/>
      <w:autoSpaceDE w:val="0"/>
      <w:autoSpaceDN w:val="0"/>
      <w:adjustRightInd w:val="0"/>
      <w:spacing w:line="727" w:lineRule="exact"/>
      <w:ind w:firstLine="144"/>
    </w:pPr>
  </w:style>
  <w:style w:type="paragraph" w:styleId="af3">
    <w:name w:val="header"/>
    <w:basedOn w:val="a"/>
    <w:link w:val="af4"/>
    <w:uiPriority w:val="99"/>
    <w:unhideWhenUsed/>
    <w:rsid w:val="00334032"/>
    <w:pPr>
      <w:tabs>
        <w:tab w:val="center" w:pos="4677"/>
        <w:tab w:val="right" w:pos="9355"/>
      </w:tabs>
    </w:pPr>
  </w:style>
  <w:style w:type="character" w:customStyle="1" w:styleId="af4">
    <w:name w:val="Верхний колонтитул Знак"/>
    <w:basedOn w:val="a0"/>
    <w:link w:val="af3"/>
    <w:uiPriority w:val="99"/>
    <w:rsid w:val="00334032"/>
    <w:rPr>
      <w:rFonts w:ascii="Times New Roman" w:eastAsia="Times New Roman" w:hAnsi="Times New Roman" w:cs="Times New Roman"/>
      <w:sz w:val="24"/>
      <w:szCs w:val="24"/>
      <w:lang w:eastAsia="ru-RU"/>
    </w:rPr>
  </w:style>
  <w:style w:type="paragraph" w:styleId="af5">
    <w:name w:val="List Paragraph"/>
    <w:basedOn w:val="a"/>
    <w:uiPriority w:val="34"/>
    <w:qFormat/>
    <w:rsid w:val="00334032"/>
    <w:pPr>
      <w:ind w:left="720"/>
      <w:contextualSpacing/>
    </w:pPr>
  </w:style>
  <w:style w:type="character" w:customStyle="1" w:styleId="lg">
    <w:name w:val="lg"/>
    <w:basedOn w:val="a0"/>
    <w:uiPriority w:val="99"/>
    <w:rsid w:val="00334032"/>
  </w:style>
  <w:style w:type="character" w:styleId="af6">
    <w:name w:val="Hyperlink"/>
    <w:unhideWhenUsed/>
    <w:rsid w:val="00334032"/>
    <w:rPr>
      <w:color w:val="0000FF"/>
      <w:u w:val="single"/>
    </w:rPr>
  </w:style>
  <w:style w:type="paragraph" w:styleId="af7">
    <w:name w:val="No Spacing"/>
    <w:uiPriority w:val="1"/>
    <w:qFormat/>
    <w:rsid w:val="00334032"/>
    <w:pPr>
      <w:spacing w:after="0" w:line="240" w:lineRule="auto"/>
    </w:pPr>
    <w:rPr>
      <w:rFonts w:ascii="Times New Roman" w:eastAsia="Times New Roman" w:hAnsi="Times New Roman" w:cs="Times New Roman"/>
      <w:sz w:val="24"/>
      <w:szCs w:val="24"/>
      <w:lang w:eastAsia="ru-RU"/>
    </w:rPr>
  </w:style>
  <w:style w:type="paragraph" w:customStyle="1" w:styleId="4">
    <w:name w:val="Знак4"/>
    <w:basedOn w:val="a"/>
    <w:rsid w:val="00334032"/>
    <w:pPr>
      <w:spacing w:after="160" w:line="240" w:lineRule="exact"/>
    </w:pPr>
    <w:rPr>
      <w:rFonts w:ascii="Verdana" w:hAnsi="Verdana"/>
      <w:sz w:val="20"/>
      <w:szCs w:val="20"/>
    </w:rPr>
  </w:style>
  <w:style w:type="paragraph" w:customStyle="1" w:styleId="af8">
    <w:name w:val="Стиль"/>
    <w:uiPriority w:val="99"/>
    <w:rsid w:val="00334032"/>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
    <w:name w:val="Стиль1"/>
    <w:rsid w:val="00334032"/>
    <w:pPr>
      <w:numPr>
        <w:numId w:val="17"/>
      </w:numPr>
    </w:pPr>
  </w:style>
  <w:style w:type="character" w:styleId="af9">
    <w:name w:val="FollowedHyperlink"/>
    <w:basedOn w:val="a0"/>
    <w:uiPriority w:val="99"/>
    <w:semiHidden/>
    <w:unhideWhenUsed/>
    <w:rsid w:val="00334032"/>
    <w:rPr>
      <w:color w:val="800080" w:themeColor="followedHyperlink"/>
      <w:u w:val="single"/>
    </w:rPr>
  </w:style>
  <w:style w:type="paragraph" w:customStyle="1" w:styleId="210">
    <w:name w:val="Основной текст 21"/>
    <w:basedOn w:val="a"/>
    <w:rsid w:val="00392F13"/>
    <w:pPr>
      <w:suppressAutoHyphens/>
      <w:spacing w:after="120" w:line="480" w:lineRule="auto"/>
    </w:pPr>
    <w:rPr>
      <w:lang w:eastAsia="zh-CN"/>
    </w:rPr>
  </w:style>
  <w:style w:type="paragraph" w:customStyle="1" w:styleId="msonormalbullet1gif">
    <w:name w:val="msonormalbullet1.gif"/>
    <w:basedOn w:val="a"/>
    <w:rsid w:val="006F0916"/>
    <w:pPr>
      <w:spacing w:before="100" w:beforeAutospacing="1" w:after="100" w:afterAutospacing="1"/>
    </w:pPr>
  </w:style>
  <w:style w:type="paragraph" w:customStyle="1" w:styleId="msonormalbullet2gif">
    <w:name w:val="msonormalbullet2.gif"/>
    <w:basedOn w:val="a"/>
    <w:rsid w:val="006F0916"/>
    <w:pPr>
      <w:spacing w:before="100" w:beforeAutospacing="1" w:after="100" w:afterAutospacing="1"/>
    </w:pPr>
  </w:style>
  <w:style w:type="paragraph" w:customStyle="1" w:styleId="msonormalbullet2gifbullet2gif">
    <w:name w:val="msonormalbullet2gifbullet2.gif"/>
    <w:basedOn w:val="a"/>
    <w:rsid w:val="00232803"/>
    <w:pPr>
      <w:spacing w:before="100" w:beforeAutospacing="1" w:after="100" w:afterAutospacing="1"/>
    </w:pPr>
  </w:style>
  <w:style w:type="paragraph" w:customStyle="1" w:styleId="msonormalbullet3gif">
    <w:name w:val="msonormalbullet3.gif"/>
    <w:basedOn w:val="a"/>
    <w:rsid w:val="00824A9D"/>
    <w:pPr>
      <w:spacing w:before="100" w:beforeAutospacing="1" w:after="100" w:afterAutospacing="1"/>
    </w:pPr>
  </w:style>
  <w:style w:type="character" w:styleId="afa">
    <w:name w:val="Emphasis"/>
    <w:uiPriority w:val="20"/>
    <w:qFormat/>
    <w:rsid w:val="00714298"/>
    <w:rPr>
      <w:rFonts w:cs="Times New Roman"/>
      <w:i/>
    </w:rPr>
  </w:style>
  <w:style w:type="paragraph" w:styleId="31">
    <w:name w:val="toc 3"/>
    <w:basedOn w:val="a"/>
    <w:next w:val="a"/>
    <w:autoRedefine/>
    <w:uiPriority w:val="39"/>
    <w:rsid w:val="004D19F3"/>
    <w:pPr>
      <w:ind w:left="48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3403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4032"/>
    <w:rPr>
      <w:rFonts w:ascii="Times New Roman" w:eastAsia="Times New Roman" w:hAnsi="Times New Roman" w:cs="Times New Roman"/>
      <w:sz w:val="24"/>
      <w:szCs w:val="24"/>
      <w:lang w:eastAsia="ru-RU"/>
    </w:rPr>
  </w:style>
  <w:style w:type="paragraph" w:styleId="a3">
    <w:name w:val="Normal (Web)"/>
    <w:basedOn w:val="a"/>
    <w:rsid w:val="00334032"/>
    <w:pPr>
      <w:spacing w:before="100" w:beforeAutospacing="1" w:after="100" w:afterAutospacing="1"/>
    </w:pPr>
  </w:style>
  <w:style w:type="paragraph" w:styleId="2">
    <w:name w:val="List 2"/>
    <w:basedOn w:val="a"/>
    <w:rsid w:val="00334032"/>
    <w:pPr>
      <w:ind w:left="566" w:hanging="283"/>
    </w:pPr>
  </w:style>
  <w:style w:type="paragraph" w:styleId="20">
    <w:name w:val="Body Text Indent 2"/>
    <w:basedOn w:val="a"/>
    <w:link w:val="21"/>
    <w:rsid w:val="00334032"/>
    <w:pPr>
      <w:spacing w:after="120" w:line="480" w:lineRule="auto"/>
      <w:ind w:left="283"/>
    </w:pPr>
  </w:style>
  <w:style w:type="character" w:customStyle="1" w:styleId="21">
    <w:name w:val="Основной текст с отступом 2 Знак"/>
    <w:basedOn w:val="a0"/>
    <w:link w:val="20"/>
    <w:rsid w:val="00334032"/>
    <w:rPr>
      <w:rFonts w:ascii="Times New Roman" w:eastAsia="Times New Roman" w:hAnsi="Times New Roman" w:cs="Times New Roman"/>
      <w:sz w:val="24"/>
      <w:szCs w:val="24"/>
      <w:lang w:eastAsia="ru-RU"/>
    </w:rPr>
  </w:style>
  <w:style w:type="character" w:styleId="a4">
    <w:name w:val="Strong"/>
    <w:qFormat/>
    <w:rsid w:val="00334032"/>
    <w:rPr>
      <w:b/>
      <w:bCs/>
    </w:rPr>
  </w:style>
  <w:style w:type="paragraph" w:styleId="a5">
    <w:name w:val="footnote text"/>
    <w:basedOn w:val="a"/>
    <w:link w:val="a6"/>
    <w:uiPriority w:val="99"/>
    <w:rsid w:val="00334032"/>
    <w:rPr>
      <w:sz w:val="20"/>
      <w:szCs w:val="20"/>
    </w:rPr>
  </w:style>
  <w:style w:type="character" w:customStyle="1" w:styleId="a6">
    <w:name w:val="Текст сноски Знак"/>
    <w:basedOn w:val="a0"/>
    <w:link w:val="a5"/>
    <w:uiPriority w:val="99"/>
    <w:rsid w:val="00334032"/>
    <w:rPr>
      <w:rFonts w:ascii="Times New Roman" w:eastAsia="Times New Roman" w:hAnsi="Times New Roman" w:cs="Times New Roman"/>
      <w:sz w:val="20"/>
      <w:szCs w:val="20"/>
      <w:lang w:eastAsia="ru-RU"/>
    </w:rPr>
  </w:style>
  <w:style w:type="character" w:styleId="a7">
    <w:name w:val="footnote reference"/>
    <w:uiPriority w:val="99"/>
    <w:rsid w:val="00334032"/>
    <w:rPr>
      <w:vertAlign w:val="superscript"/>
    </w:rPr>
  </w:style>
  <w:style w:type="paragraph" w:styleId="a8">
    <w:name w:val="Balloon Text"/>
    <w:basedOn w:val="a"/>
    <w:link w:val="a9"/>
    <w:semiHidden/>
    <w:rsid w:val="00334032"/>
    <w:rPr>
      <w:rFonts w:ascii="Tahoma" w:hAnsi="Tahoma" w:cs="Tahoma"/>
      <w:sz w:val="16"/>
      <w:szCs w:val="16"/>
    </w:rPr>
  </w:style>
  <w:style w:type="character" w:customStyle="1" w:styleId="a9">
    <w:name w:val="Текст выноски Знак"/>
    <w:basedOn w:val="a0"/>
    <w:link w:val="a8"/>
    <w:semiHidden/>
    <w:rsid w:val="00334032"/>
    <w:rPr>
      <w:rFonts w:ascii="Tahoma" w:eastAsia="Times New Roman" w:hAnsi="Tahoma" w:cs="Tahoma"/>
      <w:sz w:val="16"/>
      <w:szCs w:val="16"/>
      <w:lang w:eastAsia="ru-RU"/>
    </w:rPr>
  </w:style>
  <w:style w:type="paragraph" w:styleId="22">
    <w:name w:val="Body Text 2"/>
    <w:basedOn w:val="a"/>
    <w:link w:val="23"/>
    <w:uiPriority w:val="99"/>
    <w:rsid w:val="00334032"/>
    <w:pPr>
      <w:spacing w:after="120" w:line="480" w:lineRule="auto"/>
    </w:pPr>
  </w:style>
  <w:style w:type="character" w:customStyle="1" w:styleId="23">
    <w:name w:val="Основной текст 2 Знак"/>
    <w:basedOn w:val="a0"/>
    <w:link w:val="22"/>
    <w:uiPriority w:val="99"/>
    <w:rsid w:val="00334032"/>
    <w:rPr>
      <w:rFonts w:ascii="Times New Roman" w:eastAsia="Times New Roman" w:hAnsi="Times New Roman" w:cs="Times New Roman"/>
      <w:sz w:val="24"/>
      <w:szCs w:val="24"/>
      <w:lang w:eastAsia="ru-RU"/>
    </w:rPr>
  </w:style>
  <w:style w:type="paragraph" w:styleId="aa">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4"/>
    <w:uiPriority w:val="99"/>
    <w:rsid w:val="00334032"/>
    <w:pPr>
      <w:spacing w:after="120"/>
    </w:pPr>
  </w:style>
  <w:style w:type="character" w:customStyle="1" w:styleId="ab">
    <w:name w:val="Основной текст Знак"/>
    <w:basedOn w:val="a0"/>
    <w:uiPriority w:val="99"/>
    <w:semiHidden/>
    <w:rsid w:val="00334032"/>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link w:val="aa"/>
    <w:uiPriority w:val="99"/>
    <w:rsid w:val="00334032"/>
    <w:rPr>
      <w:rFonts w:ascii="Times New Roman" w:eastAsia="Times New Roman" w:hAnsi="Times New Roman" w:cs="Times New Roman"/>
      <w:sz w:val="24"/>
      <w:szCs w:val="24"/>
      <w:lang w:eastAsia="ru-RU"/>
    </w:rPr>
  </w:style>
  <w:style w:type="paragraph" w:customStyle="1" w:styleId="12">
    <w:name w:val="1"/>
    <w:basedOn w:val="a"/>
    <w:rsid w:val="00334032"/>
    <w:pPr>
      <w:tabs>
        <w:tab w:val="left" w:pos="708"/>
      </w:tabs>
      <w:spacing w:after="160" w:line="240" w:lineRule="exact"/>
    </w:pPr>
    <w:rPr>
      <w:rFonts w:ascii="Verdana" w:hAnsi="Verdana" w:cs="Verdana"/>
      <w:sz w:val="20"/>
      <w:szCs w:val="20"/>
      <w:lang w:val="en-US" w:eastAsia="en-US"/>
    </w:rPr>
  </w:style>
  <w:style w:type="paragraph" w:styleId="ac">
    <w:name w:val="footer"/>
    <w:basedOn w:val="a"/>
    <w:link w:val="ad"/>
    <w:rsid w:val="00334032"/>
    <w:pPr>
      <w:tabs>
        <w:tab w:val="center" w:pos="4677"/>
        <w:tab w:val="right" w:pos="9355"/>
      </w:tabs>
    </w:pPr>
  </w:style>
  <w:style w:type="character" w:customStyle="1" w:styleId="ad">
    <w:name w:val="Нижний колонтитул Знак"/>
    <w:basedOn w:val="a0"/>
    <w:link w:val="ac"/>
    <w:rsid w:val="00334032"/>
    <w:rPr>
      <w:rFonts w:ascii="Times New Roman" w:eastAsia="Times New Roman" w:hAnsi="Times New Roman" w:cs="Times New Roman"/>
      <w:sz w:val="24"/>
      <w:szCs w:val="24"/>
      <w:lang w:eastAsia="ru-RU"/>
    </w:rPr>
  </w:style>
  <w:style w:type="character" w:styleId="ae">
    <w:name w:val="page number"/>
    <w:basedOn w:val="a0"/>
    <w:rsid w:val="00334032"/>
  </w:style>
  <w:style w:type="paragraph" w:customStyle="1" w:styleId="af">
    <w:name w:val="Знак"/>
    <w:basedOn w:val="a"/>
    <w:rsid w:val="00334032"/>
    <w:pPr>
      <w:tabs>
        <w:tab w:val="left" w:pos="708"/>
      </w:tabs>
      <w:spacing w:after="160" w:line="240" w:lineRule="exact"/>
    </w:pPr>
    <w:rPr>
      <w:rFonts w:ascii="Verdana" w:hAnsi="Verdana" w:cs="Verdana"/>
      <w:sz w:val="20"/>
      <w:szCs w:val="20"/>
      <w:lang w:val="en-US" w:eastAsia="en-US"/>
    </w:rPr>
  </w:style>
  <w:style w:type="paragraph" w:styleId="af0">
    <w:name w:val="Subtitle"/>
    <w:aliases w:val=" Знак3,Знак3"/>
    <w:basedOn w:val="a"/>
    <w:next w:val="a"/>
    <w:link w:val="af1"/>
    <w:uiPriority w:val="99"/>
    <w:qFormat/>
    <w:rsid w:val="00334032"/>
    <w:pPr>
      <w:spacing w:after="60"/>
      <w:jc w:val="center"/>
      <w:outlineLvl w:val="1"/>
    </w:pPr>
    <w:rPr>
      <w:rFonts w:ascii="Cambria" w:hAnsi="Cambria"/>
    </w:rPr>
  </w:style>
  <w:style w:type="character" w:customStyle="1" w:styleId="af1">
    <w:name w:val="Подзаголовок Знак"/>
    <w:aliases w:val=" Знак3 Знак,Знак3 Знак"/>
    <w:basedOn w:val="a0"/>
    <w:link w:val="af0"/>
    <w:uiPriority w:val="99"/>
    <w:rsid w:val="00334032"/>
    <w:rPr>
      <w:rFonts w:ascii="Cambria" w:eastAsia="Times New Roman" w:hAnsi="Cambria" w:cs="Times New Roman"/>
      <w:sz w:val="24"/>
      <w:szCs w:val="24"/>
      <w:lang w:eastAsia="ru-RU"/>
    </w:rPr>
  </w:style>
  <w:style w:type="paragraph" w:styleId="af2">
    <w:name w:val="List"/>
    <w:basedOn w:val="a"/>
    <w:uiPriority w:val="99"/>
    <w:rsid w:val="00334032"/>
    <w:pPr>
      <w:ind w:left="283" w:hanging="283"/>
    </w:pPr>
  </w:style>
  <w:style w:type="paragraph" w:customStyle="1" w:styleId="13">
    <w:name w:val="Знак1"/>
    <w:basedOn w:val="a"/>
    <w:rsid w:val="00334032"/>
    <w:pPr>
      <w:spacing w:after="160" w:line="240" w:lineRule="exact"/>
    </w:pPr>
    <w:rPr>
      <w:rFonts w:ascii="Verdana" w:hAnsi="Verdana" w:cs="Verdana"/>
      <w:sz w:val="20"/>
      <w:szCs w:val="20"/>
      <w:lang w:val="en-US" w:eastAsia="en-US"/>
    </w:rPr>
  </w:style>
  <w:style w:type="table" w:styleId="14">
    <w:name w:val="Table Grid 1"/>
    <w:basedOn w:val="a1"/>
    <w:rsid w:val="0033403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5">
    <w:name w:val="Знак Знак2"/>
    <w:rsid w:val="00334032"/>
    <w:rPr>
      <w:sz w:val="24"/>
      <w:szCs w:val="24"/>
      <w:lang w:val="ru-RU" w:eastAsia="ru-RU" w:bidi="ar-SA"/>
    </w:rPr>
  </w:style>
  <w:style w:type="paragraph" w:customStyle="1" w:styleId="26">
    <w:name w:val="Знак2 Знак Знак Знак"/>
    <w:basedOn w:val="a"/>
    <w:rsid w:val="00334032"/>
    <w:pPr>
      <w:tabs>
        <w:tab w:val="left" w:pos="708"/>
      </w:tabs>
      <w:spacing w:after="160" w:line="240" w:lineRule="exact"/>
    </w:pPr>
    <w:rPr>
      <w:rFonts w:ascii="Verdana" w:hAnsi="Verdana" w:cs="Verdana"/>
      <w:sz w:val="20"/>
      <w:szCs w:val="20"/>
      <w:lang w:val="en-US" w:eastAsia="en-US"/>
    </w:rPr>
  </w:style>
  <w:style w:type="paragraph" w:customStyle="1" w:styleId="27">
    <w:name w:val="Знак2 Знак Знак"/>
    <w:basedOn w:val="a"/>
    <w:rsid w:val="00334032"/>
    <w:pPr>
      <w:tabs>
        <w:tab w:val="left" w:pos="708"/>
      </w:tabs>
      <w:spacing w:after="160" w:line="240" w:lineRule="exact"/>
    </w:pPr>
    <w:rPr>
      <w:rFonts w:ascii="Verdana" w:hAnsi="Verdana" w:cs="Verdana"/>
      <w:sz w:val="20"/>
      <w:szCs w:val="20"/>
      <w:lang w:val="en-US" w:eastAsia="en-US"/>
    </w:rPr>
  </w:style>
  <w:style w:type="character" w:customStyle="1" w:styleId="FontStyle45">
    <w:name w:val="Font Style45"/>
    <w:uiPriority w:val="99"/>
    <w:rsid w:val="00334032"/>
    <w:rPr>
      <w:rFonts w:ascii="Times New Roman" w:hAnsi="Times New Roman" w:cs="Times New Roman"/>
      <w:b/>
      <w:bCs/>
      <w:sz w:val="26"/>
      <w:szCs w:val="26"/>
    </w:rPr>
  </w:style>
  <w:style w:type="paragraph" w:customStyle="1" w:styleId="Style24">
    <w:name w:val="Style24"/>
    <w:basedOn w:val="a"/>
    <w:rsid w:val="00334032"/>
    <w:pPr>
      <w:widowControl w:val="0"/>
      <w:autoSpaceDE w:val="0"/>
      <w:autoSpaceDN w:val="0"/>
      <w:adjustRightInd w:val="0"/>
      <w:spacing w:line="317" w:lineRule="exact"/>
    </w:pPr>
  </w:style>
  <w:style w:type="character" w:customStyle="1" w:styleId="FontStyle39">
    <w:name w:val="Font Style39"/>
    <w:rsid w:val="00334032"/>
    <w:rPr>
      <w:rFonts w:ascii="Times New Roman" w:hAnsi="Times New Roman" w:cs="Times New Roman"/>
      <w:b/>
      <w:bCs/>
      <w:sz w:val="28"/>
      <w:szCs w:val="28"/>
    </w:rPr>
  </w:style>
  <w:style w:type="paragraph" w:customStyle="1" w:styleId="28">
    <w:name w:val="Знак2"/>
    <w:basedOn w:val="a"/>
    <w:rsid w:val="00334032"/>
    <w:pPr>
      <w:tabs>
        <w:tab w:val="left" w:pos="708"/>
      </w:tabs>
      <w:spacing w:after="160" w:line="240" w:lineRule="exact"/>
    </w:pPr>
    <w:rPr>
      <w:rFonts w:ascii="Verdana" w:hAnsi="Verdana" w:cs="Verdana"/>
      <w:sz w:val="20"/>
      <w:szCs w:val="20"/>
      <w:lang w:val="en-US" w:eastAsia="en-US"/>
    </w:rPr>
  </w:style>
  <w:style w:type="paragraph" w:customStyle="1" w:styleId="29">
    <w:name w:val="Знак2 Знак Знак Знак Знак"/>
    <w:basedOn w:val="a"/>
    <w:rsid w:val="00334032"/>
    <w:pPr>
      <w:tabs>
        <w:tab w:val="left" w:pos="708"/>
      </w:tabs>
      <w:spacing w:after="160" w:line="240" w:lineRule="exact"/>
    </w:pPr>
    <w:rPr>
      <w:rFonts w:ascii="Verdana" w:hAnsi="Verdana" w:cs="Verdana"/>
      <w:sz w:val="20"/>
      <w:szCs w:val="20"/>
      <w:lang w:val="en-US" w:eastAsia="en-US"/>
    </w:rPr>
  </w:style>
  <w:style w:type="paragraph" w:styleId="3">
    <w:name w:val="Body Text 3"/>
    <w:basedOn w:val="a"/>
    <w:link w:val="30"/>
    <w:rsid w:val="00334032"/>
    <w:pPr>
      <w:spacing w:after="120"/>
    </w:pPr>
    <w:rPr>
      <w:sz w:val="16"/>
      <w:szCs w:val="16"/>
    </w:rPr>
  </w:style>
  <w:style w:type="character" w:customStyle="1" w:styleId="30">
    <w:name w:val="Основной текст 3 Знак"/>
    <w:basedOn w:val="a0"/>
    <w:link w:val="3"/>
    <w:rsid w:val="00334032"/>
    <w:rPr>
      <w:rFonts w:ascii="Times New Roman" w:eastAsia="Times New Roman" w:hAnsi="Times New Roman" w:cs="Times New Roman"/>
      <w:sz w:val="16"/>
      <w:szCs w:val="16"/>
      <w:lang w:eastAsia="ru-RU"/>
    </w:rPr>
  </w:style>
  <w:style w:type="character" w:customStyle="1" w:styleId="FontStyle44">
    <w:name w:val="Font Style44"/>
    <w:uiPriority w:val="99"/>
    <w:rsid w:val="00334032"/>
    <w:rPr>
      <w:rFonts w:ascii="Times New Roman" w:hAnsi="Times New Roman" w:cs="Times New Roman"/>
      <w:sz w:val="26"/>
      <w:szCs w:val="26"/>
    </w:rPr>
  </w:style>
  <w:style w:type="paragraph" w:customStyle="1" w:styleId="Style32">
    <w:name w:val="Style32"/>
    <w:basedOn w:val="a"/>
    <w:uiPriority w:val="99"/>
    <w:rsid w:val="00334032"/>
    <w:pPr>
      <w:widowControl w:val="0"/>
      <w:autoSpaceDE w:val="0"/>
      <w:autoSpaceDN w:val="0"/>
      <w:adjustRightInd w:val="0"/>
      <w:spacing w:line="648" w:lineRule="exact"/>
      <w:ind w:hanging="144"/>
    </w:pPr>
  </w:style>
  <w:style w:type="paragraph" w:customStyle="1" w:styleId="Style30">
    <w:name w:val="Style30"/>
    <w:basedOn w:val="a"/>
    <w:uiPriority w:val="99"/>
    <w:rsid w:val="00334032"/>
    <w:pPr>
      <w:widowControl w:val="0"/>
      <w:autoSpaceDE w:val="0"/>
      <w:autoSpaceDN w:val="0"/>
      <w:adjustRightInd w:val="0"/>
      <w:spacing w:line="727" w:lineRule="exact"/>
      <w:ind w:firstLine="144"/>
    </w:pPr>
  </w:style>
  <w:style w:type="paragraph" w:styleId="af3">
    <w:name w:val="header"/>
    <w:basedOn w:val="a"/>
    <w:link w:val="af4"/>
    <w:uiPriority w:val="99"/>
    <w:unhideWhenUsed/>
    <w:rsid w:val="00334032"/>
    <w:pPr>
      <w:tabs>
        <w:tab w:val="center" w:pos="4677"/>
        <w:tab w:val="right" w:pos="9355"/>
      </w:tabs>
    </w:pPr>
  </w:style>
  <w:style w:type="character" w:customStyle="1" w:styleId="af4">
    <w:name w:val="Верхний колонтитул Знак"/>
    <w:basedOn w:val="a0"/>
    <w:link w:val="af3"/>
    <w:uiPriority w:val="99"/>
    <w:rsid w:val="00334032"/>
    <w:rPr>
      <w:rFonts w:ascii="Times New Roman" w:eastAsia="Times New Roman" w:hAnsi="Times New Roman" w:cs="Times New Roman"/>
      <w:sz w:val="24"/>
      <w:szCs w:val="24"/>
      <w:lang w:eastAsia="ru-RU"/>
    </w:rPr>
  </w:style>
  <w:style w:type="paragraph" w:styleId="af5">
    <w:name w:val="List Paragraph"/>
    <w:basedOn w:val="a"/>
    <w:uiPriority w:val="34"/>
    <w:qFormat/>
    <w:rsid w:val="00334032"/>
    <w:pPr>
      <w:ind w:left="720"/>
      <w:contextualSpacing/>
    </w:pPr>
  </w:style>
  <w:style w:type="character" w:customStyle="1" w:styleId="lg">
    <w:name w:val="lg"/>
    <w:basedOn w:val="a0"/>
    <w:uiPriority w:val="99"/>
    <w:rsid w:val="00334032"/>
  </w:style>
  <w:style w:type="character" w:styleId="af6">
    <w:name w:val="Hyperlink"/>
    <w:unhideWhenUsed/>
    <w:rsid w:val="00334032"/>
    <w:rPr>
      <w:color w:val="0000FF"/>
      <w:u w:val="single"/>
    </w:rPr>
  </w:style>
  <w:style w:type="paragraph" w:styleId="af7">
    <w:name w:val="No Spacing"/>
    <w:uiPriority w:val="1"/>
    <w:qFormat/>
    <w:rsid w:val="00334032"/>
    <w:pPr>
      <w:spacing w:after="0" w:line="240" w:lineRule="auto"/>
    </w:pPr>
    <w:rPr>
      <w:rFonts w:ascii="Times New Roman" w:eastAsia="Times New Roman" w:hAnsi="Times New Roman" w:cs="Times New Roman"/>
      <w:sz w:val="24"/>
      <w:szCs w:val="24"/>
      <w:lang w:eastAsia="ru-RU"/>
    </w:rPr>
  </w:style>
  <w:style w:type="paragraph" w:customStyle="1" w:styleId="4">
    <w:name w:val="Знак4"/>
    <w:basedOn w:val="a"/>
    <w:rsid w:val="00334032"/>
    <w:pPr>
      <w:spacing w:after="160" w:line="240" w:lineRule="exact"/>
    </w:pPr>
    <w:rPr>
      <w:rFonts w:ascii="Verdana" w:hAnsi="Verdana"/>
      <w:sz w:val="20"/>
      <w:szCs w:val="20"/>
    </w:rPr>
  </w:style>
  <w:style w:type="paragraph" w:customStyle="1" w:styleId="af8">
    <w:name w:val="Стиль"/>
    <w:uiPriority w:val="99"/>
    <w:rsid w:val="00334032"/>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
    <w:name w:val="Стиль1"/>
    <w:rsid w:val="00334032"/>
    <w:pPr>
      <w:numPr>
        <w:numId w:val="17"/>
      </w:numPr>
    </w:pPr>
  </w:style>
  <w:style w:type="character" w:styleId="af9">
    <w:name w:val="FollowedHyperlink"/>
    <w:basedOn w:val="a0"/>
    <w:uiPriority w:val="99"/>
    <w:semiHidden/>
    <w:unhideWhenUsed/>
    <w:rsid w:val="00334032"/>
    <w:rPr>
      <w:color w:val="800080" w:themeColor="followedHyperlink"/>
      <w:u w:val="single"/>
    </w:rPr>
  </w:style>
  <w:style w:type="paragraph" w:customStyle="1" w:styleId="210">
    <w:name w:val="Основной текст 21"/>
    <w:basedOn w:val="a"/>
    <w:rsid w:val="00392F13"/>
    <w:pPr>
      <w:suppressAutoHyphens/>
      <w:spacing w:after="120" w:line="480" w:lineRule="auto"/>
    </w:pPr>
    <w:rPr>
      <w:lang w:eastAsia="zh-CN"/>
    </w:rPr>
  </w:style>
  <w:style w:type="paragraph" w:customStyle="1" w:styleId="msonormalbullet1gif">
    <w:name w:val="msonormalbullet1.gif"/>
    <w:basedOn w:val="a"/>
    <w:rsid w:val="006F0916"/>
    <w:pPr>
      <w:spacing w:before="100" w:beforeAutospacing="1" w:after="100" w:afterAutospacing="1"/>
    </w:pPr>
  </w:style>
  <w:style w:type="paragraph" w:customStyle="1" w:styleId="msonormalbullet2gif">
    <w:name w:val="msonormalbullet2.gif"/>
    <w:basedOn w:val="a"/>
    <w:rsid w:val="006F0916"/>
    <w:pPr>
      <w:spacing w:before="100" w:beforeAutospacing="1" w:after="100" w:afterAutospacing="1"/>
    </w:pPr>
  </w:style>
  <w:style w:type="paragraph" w:customStyle="1" w:styleId="msonormalbullet2gifbullet2gif">
    <w:name w:val="msonormalbullet2gifbullet2.gif"/>
    <w:basedOn w:val="a"/>
    <w:rsid w:val="00232803"/>
    <w:pPr>
      <w:spacing w:before="100" w:beforeAutospacing="1" w:after="100" w:afterAutospacing="1"/>
    </w:pPr>
  </w:style>
  <w:style w:type="paragraph" w:customStyle="1" w:styleId="msonormalbullet3gif">
    <w:name w:val="msonormalbullet3.gif"/>
    <w:basedOn w:val="a"/>
    <w:rsid w:val="00824A9D"/>
    <w:pPr>
      <w:spacing w:before="100" w:beforeAutospacing="1" w:after="100" w:afterAutospacing="1"/>
    </w:pPr>
  </w:style>
  <w:style w:type="character" w:styleId="afa">
    <w:name w:val="Emphasis"/>
    <w:uiPriority w:val="20"/>
    <w:qFormat/>
    <w:rsid w:val="00714298"/>
    <w:rPr>
      <w:rFonts w:cs="Times New Roman"/>
      <w:i/>
    </w:rPr>
  </w:style>
  <w:style w:type="paragraph" w:styleId="31">
    <w:name w:val="toc 3"/>
    <w:basedOn w:val="a"/>
    <w:next w:val="a"/>
    <w:autoRedefine/>
    <w:uiPriority w:val="39"/>
    <w:rsid w:val="004D19F3"/>
    <w:pPr>
      <w:ind w:left="48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70">
      <w:bodyDiv w:val="1"/>
      <w:marLeft w:val="0"/>
      <w:marRight w:val="0"/>
      <w:marTop w:val="0"/>
      <w:marBottom w:val="0"/>
      <w:divBdr>
        <w:top w:val="none" w:sz="0" w:space="0" w:color="auto"/>
        <w:left w:val="none" w:sz="0" w:space="0" w:color="auto"/>
        <w:bottom w:val="none" w:sz="0" w:space="0" w:color="auto"/>
        <w:right w:val="none" w:sz="0" w:space="0" w:color="auto"/>
      </w:divBdr>
    </w:div>
    <w:div w:id="6908320">
      <w:bodyDiv w:val="1"/>
      <w:marLeft w:val="0"/>
      <w:marRight w:val="0"/>
      <w:marTop w:val="0"/>
      <w:marBottom w:val="0"/>
      <w:divBdr>
        <w:top w:val="none" w:sz="0" w:space="0" w:color="auto"/>
        <w:left w:val="none" w:sz="0" w:space="0" w:color="auto"/>
        <w:bottom w:val="none" w:sz="0" w:space="0" w:color="auto"/>
        <w:right w:val="none" w:sz="0" w:space="0" w:color="auto"/>
      </w:divBdr>
    </w:div>
    <w:div w:id="20933882">
      <w:bodyDiv w:val="1"/>
      <w:marLeft w:val="0"/>
      <w:marRight w:val="0"/>
      <w:marTop w:val="0"/>
      <w:marBottom w:val="0"/>
      <w:divBdr>
        <w:top w:val="none" w:sz="0" w:space="0" w:color="auto"/>
        <w:left w:val="none" w:sz="0" w:space="0" w:color="auto"/>
        <w:bottom w:val="none" w:sz="0" w:space="0" w:color="auto"/>
        <w:right w:val="none" w:sz="0" w:space="0" w:color="auto"/>
      </w:divBdr>
    </w:div>
    <w:div w:id="24720343">
      <w:bodyDiv w:val="1"/>
      <w:marLeft w:val="0"/>
      <w:marRight w:val="0"/>
      <w:marTop w:val="0"/>
      <w:marBottom w:val="0"/>
      <w:divBdr>
        <w:top w:val="none" w:sz="0" w:space="0" w:color="auto"/>
        <w:left w:val="none" w:sz="0" w:space="0" w:color="auto"/>
        <w:bottom w:val="none" w:sz="0" w:space="0" w:color="auto"/>
        <w:right w:val="none" w:sz="0" w:space="0" w:color="auto"/>
      </w:divBdr>
    </w:div>
    <w:div w:id="55130418">
      <w:bodyDiv w:val="1"/>
      <w:marLeft w:val="0"/>
      <w:marRight w:val="0"/>
      <w:marTop w:val="0"/>
      <w:marBottom w:val="0"/>
      <w:divBdr>
        <w:top w:val="none" w:sz="0" w:space="0" w:color="auto"/>
        <w:left w:val="none" w:sz="0" w:space="0" w:color="auto"/>
        <w:bottom w:val="none" w:sz="0" w:space="0" w:color="auto"/>
        <w:right w:val="none" w:sz="0" w:space="0" w:color="auto"/>
      </w:divBdr>
    </w:div>
    <w:div w:id="67115516">
      <w:bodyDiv w:val="1"/>
      <w:marLeft w:val="0"/>
      <w:marRight w:val="0"/>
      <w:marTop w:val="0"/>
      <w:marBottom w:val="0"/>
      <w:divBdr>
        <w:top w:val="none" w:sz="0" w:space="0" w:color="auto"/>
        <w:left w:val="none" w:sz="0" w:space="0" w:color="auto"/>
        <w:bottom w:val="none" w:sz="0" w:space="0" w:color="auto"/>
        <w:right w:val="none" w:sz="0" w:space="0" w:color="auto"/>
      </w:divBdr>
    </w:div>
    <w:div w:id="72822655">
      <w:bodyDiv w:val="1"/>
      <w:marLeft w:val="0"/>
      <w:marRight w:val="0"/>
      <w:marTop w:val="0"/>
      <w:marBottom w:val="0"/>
      <w:divBdr>
        <w:top w:val="none" w:sz="0" w:space="0" w:color="auto"/>
        <w:left w:val="none" w:sz="0" w:space="0" w:color="auto"/>
        <w:bottom w:val="none" w:sz="0" w:space="0" w:color="auto"/>
        <w:right w:val="none" w:sz="0" w:space="0" w:color="auto"/>
      </w:divBdr>
    </w:div>
    <w:div w:id="80490460">
      <w:bodyDiv w:val="1"/>
      <w:marLeft w:val="0"/>
      <w:marRight w:val="0"/>
      <w:marTop w:val="0"/>
      <w:marBottom w:val="0"/>
      <w:divBdr>
        <w:top w:val="none" w:sz="0" w:space="0" w:color="auto"/>
        <w:left w:val="none" w:sz="0" w:space="0" w:color="auto"/>
        <w:bottom w:val="none" w:sz="0" w:space="0" w:color="auto"/>
        <w:right w:val="none" w:sz="0" w:space="0" w:color="auto"/>
      </w:divBdr>
    </w:div>
    <w:div w:id="80762961">
      <w:bodyDiv w:val="1"/>
      <w:marLeft w:val="0"/>
      <w:marRight w:val="0"/>
      <w:marTop w:val="0"/>
      <w:marBottom w:val="0"/>
      <w:divBdr>
        <w:top w:val="none" w:sz="0" w:space="0" w:color="auto"/>
        <w:left w:val="none" w:sz="0" w:space="0" w:color="auto"/>
        <w:bottom w:val="none" w:sz="0" w:space="0" w:color="auto"/>
        <w:right w:val="none" w:sz="0" w:space="0" w:color="auto"/>
      </w:divBdr>
    </w:div>
    <w:div w:id="87578724">
      <w:bodyDiv w:val="1"/>
      <w:marLeft w:val="0"/>
      <w:marRight w:val="0"/>
      <w:marTop w:val="0"/>
      <w:marBottom w:val="0"/>
      <w:divBdr>
        <w:top w:val="none" w:sz="0" w:space="0" w:color="auto"/>
        <w:left w:val="none" w:sz="0" w:space="0" w:color="auto"/>
        <w:bottom w:val="none" w:sz="0" w:space="0" w:color="auto"/>
        <w:right w:val="none" w:sz="0" w:space="0" w:color="auto"/>
      </w:divBdr>
    </w:div>
    <w:div w:id="94909946">
      <w:bodyDiv w:val="1"/>
      <w:marLeft w:val="0"/>
      <w:marRight w:val="0"/>
      <w:marTop w:val="0"/>
      <w:marBottom w:val="0"/>
      <w:divBdr>
        <w:top w:val="none" w:sz="0" w:space="0" w:color="auto"/>
        <w:left w:val="none" w:sz="0" w:space="0" w:color="auto"/>
        <w:bottom w:val="none" w:sz="0" w:space="0" w:color="auto"/>
        <w:right w:val="none" w:sz="0" w:space="0" w:color="auto"/>
      </w:divBdr>
    </w:div>
    <w:div w:id="96946064">
      <w:bodyDiv w:val="1"/>
      <w:marLeft w:val="0"/>
      <w:marRight w:val="0"/>
      <w:marTop w:val="0"/>
      <w:marBottom w:val="0"/>
      <w:divBdr>
        <w:top w:val="none" w:sz="0" w:space="0" w:color="auto"/>
        <w:left w:val="none" w:sz="0" w:space="0" w:color="auto"/>
        <w:bottom w:val="none" w:sz="0" w:space="0" w:color="auto"/>
        <w:right w:val="none" w:sz="0" w:space="0" w:color="auto"/>
      </w:divBdr>
    </w:div>
    <w:div w:id="107313953">
      <w:bodyDiv w:val="1"/>
      <w:marLeft w:val="0"/>
      <w:marRight w:val="0"/>
      <w:marTop w:val="0"/>
      <w:marBottom w:val="0"/>
      <w:divBdr>
        <w:top w:val="none" w:sz="0" w:space="0" w:color="auto"/>
        <w:left w:val="none" w:sz="0" w:space="0" w:color="auto"/>
        <w:bottom w:val="none" w:sz="0" w:space="0" w:color="auto"/>
        <w:right w:val="none" w:sz="0" w:space="0" w:color="auto"/>
      </w:divBdr>
    </w:div>
    <w:div w:id="122159936">
      <w:bodyDiv w:val="1"/>
      <w:marLeft w:val="0"/>
      <w:marRight w:val="0"/>
      <w:marTop w:val="0"/>
      <w:marBottom w:val="0"/>
      <w:divBdr>
        <w:top w:val="none" w:sz="0" w:space="0" w:color="auto"/>
        <w:left w:val="none" w:sz="0" w:space="0" w:color="auto"/>
        <w:bottom w:val="none" w:sz="0" w:space="0" w:color="auto"/>
        <w:right w:val="none" w:sz="0" w:space="0" w:color="auto"/>
      </w:divBdr>
    </w:div>
    <w:div w:id="123088630">
      <w:bodyDiv w:val="1"/>
      <w:marLeft w:val="0"/>
      <w:marRight w:val="0"/>
      <w:marTop w:val="0"/>
      <w:marBottom w:val="0"/>
      <w:divBdr>
        <w:top w:val="none" w:sz="0" w:space="0" w:color="auto"/>
        <w:left w:val="none" w:sz="0" w:space="0" w:color="auto"/>
        <w:bottom w:val="none" w:sz="0" w:space="0" w:color="auto"/>
        <w:right w:val="none" w:sz="0" w:space="0" w:color="auto"/>
      </w:divBdr>
    </w:div>
    <w:div w:id="165369235">
      <w:bodyDiv w:val="1"/>
      <w:marLeft w:val="0"/>
      <w:marRight w:val="0"/>
      <w:marTop w:val="0"/>
      <w:marBottom w:val="0"/>
      <w:divBdr>
        <w:top w:val="none" w:sz="0" w:space="0" w:color="auto"/>
        <w:left w:val="none" w:sz="0" w:space="0" w:color="auto"/>
        <w:bottom w:val="none" w:sz="0" w:space="0" w:color="auto"/>
        <w:right w:val="none" w:sz="0" w:space="0" w:color="auto"/>
      </w:divBdr>
    </w:div>
    <w:div w:id="166596858">
      <w:bodyDiv w:val="1"/>
      <w:marLeft w:val="0"/>
      <w:marRight w:val="0"/>
      <w:marTop w:val="0"/>
      <w:marBottom w:val="0"/>
      <w:divBdr>
        <w:top w:val="none" w:sz="0" w:space="0" w:color="auto"/>
        <w:left w:val="none" w:sz="0" w:space="0" w:color="auto"/>
        <w:bottom w:val="none" w:sz="0" w:space="0" w:color="auto"/>
        <w:right w:val="none" w:sz="0" w:space="0" w:color="auto"/>
      </w:divBdr>
    </w:div>
    <w:div w:id="178356052">
      <w:bodyDiv w:val="1"/>
      <w:marLeft w:val="0"/>
      <w:marRight w:val="0"/>
      <w:marTop w:val="0"/>
      <w:marBottom w:val="0"/>
      <w:divBdr>
        <w:top w:val="none" w:sz="0" w:space="0" w:color="auto"/>
        <w:left w:val="none" w:sz="0" w:space="0" w:color="auto"/>
        <w:bottom w:val="none" w:sz="0" w:space="0" w:color="auto"/>
        <w:right w:val="none" w:sz="0" w:space="0" w:color="auto"/>
      </w:divBdr>
    </w:div>
    <w:div w:id="197548599">
      <w:bodyDiv w:val="1"/>
      <w:marLeft w:val="0"/>
      <w:marRight w:val="0"/>
      <w:marTop w:val="0"/>
      <w:marBottom w:val="0"/>
      <w:divBdr>
        <w:top w:val="none" w:sz="0" w:space="0" w:color="auto"/>
        <w:left w:val="none" w:sz="0" w:space="0" w:color="auto"/>
        <w:bottom w:val="none" w:sz="0" w:space="0" w:color="auto"/>
        <w:right w:val="none" w:sz="0" w:space="0" w:color="auto"/>
      </w:divBdr>
    </w:div>
    <w:div w:id="198322771">
      <w:bodyDiv w:val="1"/>
      <w:marLeft w:val="0"/>
      <w:marRight w:val="0"/>
      <w:marTop w:val="0"/>
      <w:marBottom w:val="0"/>
      <w:divBdr>
        <w:top w:val="none" w:sz="0" w:space="0" w:color="auto"/>
        <w:left w:val="none" w:sz="0" w:space="0" w:color="auto"/>
        <w:bottom w:val="none" w:sz="0" w:space="0" w:color="auto"/>
        <w:right w:val="none" w:sz="0" w:space="0" w:color="auto"/>
      </w:divBdr>
    </w:div>
    <w:div w:id="203641417">
      <w:bodyDiv w:val="1"/>
      <w:marLeft w:val="0"/>
      <w:marRight w:val="0"/>
      <w:marTop w:val="0"/>
      <w:marBottom w:val="0"/>
      <w:divBdr>
        <w:top w:val="none" w:sz="0" w:space="0" w:color="auto"/>
        <w:left w:val="none" w:sz="0" w:space="0" w:color="auto"/>
        <w:bottom w:val="none" w:sz="0" w:space="0" w:color="auto"/>
        <w:right w:val="none" w:sz="0" w:space="0" w:color="auto"/>
      </w:divBdr>
    </w:div>
    <w:div w:id="214515431">
      <w:bodyDiv w:val="1"/>
      <w:marLeft w:val="0"/>
      <w:marRight w:val="0"/>
      <w:marTop w:val="0"/>
      <w:marBottom w:val="0"/>
      <w:divBdr>
        <w:top w:val="none" w:sz="0" w:space="0" w:color="auto"/>
        <w:left w:val="none" w:sz="0" w:space="0" w:color="auto"/>
        <w:bottom w:val="none" w:sz="0" w:space="0" w:color="auto"/>
        <w:right w:val="none" w:sz="0" w:space="0" w:color="auto"/>
      </w:divBdr>
    </w:div>
    <w:div w:id="214632102">
      <w:bodyDiv w:val="1"/>
      <w:marLeft w:val="0"/>
      <w:marRight w:val="0"/>
      <w:marTop w:val="0"/>
      <w:marBottom w:val="0"/>
      <w:divBdr>
        <w:top w:val="none" w:sz="0" w:space="0" w:color="auto"/>
        <w:left w:val="none" w:sz="0" w:space="0" w:color="auto"/>
        <w:bottom w:val="none" w:sz="0" w:space="0" w:color="auto"/>
        <w:right w:val="none" w:sz="0" w:space="0" w:color="auto"/>
      </w:divBdr>
    </w:div>
    <w:div w:id="215093618">
      <w:bodyDiv w:val="1"/>
      <w:marLeft w:val="0"/>
      <w:marRight w:val="0"/>
      <w:marTop w:val="0"/>
      <w:marBottom w:val="0"/>
      <w:divBdr>
        <w:top w:val="none" w:sz="0" w:space="0" w:color="auto"/>
        <w:left w:val="none" w:sz="0" w:space="0" w:color="auto"/>
        <w:bottom w:val="none" w:sz="0" w:space="0" w:color="auto"/>
        <w:right w:val="none" w:sz="0" w:space="0" w:color="auto"/>
      </w:divBdr>
    </w:div>
    <w:div w:id="232352698">
      <w:bodyDiv w:val="1"/>
      <w:marLeft w:val="0"/>
      <w:marRight w:val="0"/>
      <w:marTop w:val="0"/>
      <w:marBottom w:val="0"/>
      <w:divBdr>
        <w:top w:val="none" w:sz="0" w:space="0" w:color="auto"/>
        <w:left w:val="none" w:sz="0" w:space="0" w:color="auto"/>
        <w:bottom w:val="none" w:sz="0" w:space="0" w:color="auto"/>
        <w:right w:val="none" w:sz="0" w:space="0" w:color="auto"/>
      </w:divBdr>
    </w:div>
    <w:div w:id="238758630">
      <w:bodyDiv w:val="1"/>
      <w:marLeft w:val="0"/>
      <w:marRight w:val="0"/>
      <w:marTop w:val="0"/>
      <w:marBottom w:val="0"/>
      <w:divBdr>
        <w:top w:val="none" w:sz="0" w:space="0" w:color="auto"/>
        <w:left w:val="none" w:sz="0" w:space="0" w:color="auto"/>
        <w:bottom w:val="none" w:sz="0" w:space="0" w:color="auto"/>
        <w:right w:val="none" w:sz="0" w:space="0" w:color="auto"/>
      </w:divBdr>
    </w:div>
    <w:div w:id="245768288">
      <w:bodyDiv w:val="1"/>
      <w:marLeft w:val="0"/>
      <w:marRight w:val="0"/>
      <w:marTop w:val="0"/>
      <w:marBottom w:val="0"/>
      <w:divBdr>
        <w:top w:val="none" w:sz="0" w:space="0" w:color="auto"/>
        <w:left w:val="none" w:sz="0" w:space="0" w:color="auto"/>
        <w:bottom w:val="none" w:sz="0" w:space="0" w:color="auto"/>
        <w:right w:val="none" w:sz="0" w:space="0" w:color="auto"/>
      </w:divBdr>
    </w:div>
    <w:div w:id="256671546">
      <w:bodyDiv w:val="1"/>
      <w:marLeft w:val="0"/>
      <w:marRight w:val="0"/>
      <w:marTop w:val="0"/>
      <w:marBottom w:val="0"/>
      <w:divBdr>
        <w:top w:val="none" w:sz="0" w:space="0" w:color="auto"/>
        <w:left w:val="none" w:sz="0" w:space="0" w:color="auto"/>
        <w:bottom w:val="none" w:sz="0" w:space="0" w:color="auto"/>
        <w:right w:val="none" w:sz="0" w:space="0" w:color="auto"/>
      </w:divBdr>
    </w:div>
    <w:div w:id="264265244">
      <w:bodyDiv w:val="1"/>
      <w:marLeft w:val="0"/>
      <w:marRight w:val="0"/>
      <w:marTop w:val="0"/>
      <w:marBottom w:val="0"/>
      <w:divBdr>
        <w:top w:val="none" w:sz="0" w:space="0" w:color="auto"/>
        <w:left w:val="none" w:sz="0" w:space="0" w:color="auto"/>
        <w:bottom w:val="none" w:sz="0" w:space="0" w:color="auto"/>
        <w:right w:val="none" w:sz="0" w:space="0" w:color="auto"/>
      </w:divBdr>
    </w:div>
    <w:div w:id="290936791">
      <w:bodyDiv w:val="1"/>
      <w:marLeft w:val="0"/>
      <w:marRight w:val="0"/>
      <w:marTop w:val="0"/>
      <w:marBottom w:val="0"/>
      <w:divBdr>
        <w:top w:val="none" w:sz="0" w:space="0" w:color="auto"/>
        <w:left w:val="none" w:sz="0" w:space="0" w:color="auto"/>
        <w:bottom w:val="none" w:sz="0" w:space="0" w:color="auto"/>
        <w:right w:val="none" w:sz="0" w:space="0" w:color="auto"/>
      </w:divBdr>
    </w:div>
    <w:div w:id="318000220">
      <w:bodyDiv w:val="1"/>
      <w:marLeft w:val="0"/>
      <w:marRight w:val="0"/>
      <w:marTop w:val="0"/>
      <w:marBottom w:val="0"/>
      <w:divBdr>
        <w:top w:val="none" w:sz="0" w:space="0" w:color="auto"/>
        <w:left w:val="none" w:sz="0" w:space="0" w:color="auto"/>
        <w:bottom w:val="none" w:sz="0" w:space="0" w:color="auto"/>
        <w:right w:val="none" w:sz="0" w:space="0" w:color="auto"/>
      </w:divBdr>
    </w:div>
    <w:div w:id="322271761">
      <w:bodyDiv w:val="1"/>
      <w:marLeft w:val="0"/>
      <w:marRight w:val="0"/>
      <w:marTop w:val="0"/>
      <w:marBottom w:val="0"/>
      <w:divBdr>
        <w:top w:val="none" w:sz="0" w:space="0" w:color="auto"/>
        <w:left w:val="none" w:sz="0" w:space="0" w:color="auto"/>
        <w:bottom w:val="none" w:sz="0" w:space="0" w:color="auto"/>
        <w:right w:val="none" w:sz="0" w:space="0" w:color="auto"/>
      </w:divBdr>
    </w:div>
    <w:div w:id="350500304">
      <w:bodyDiv w:val="1"/>
      <w:marLeft w:val="0"/>
      <w:marRight w:val="0"/>
      <w:marTop w:val="0"/>
      <w:marBottom w:val="0"/>
      <w:divBdr>
        <w:top w:val="none" w:sz="0" w:space="0" w:color="auto"/>
        <w:left w:val="none" w:sz="0" w:space="0" w:color="auto"/>
        <w:bottom w:val="none" w:sz="0" w:space="0" w:color="auto"/>
        <w:right w:val="none" w:sz="0" w:space="0" w:color="auto"/>
      </w:divBdr>
    </w:div>
    <w:div w:id="354236302">
      <w:bodyDiv w:val="1"/>
      <w:marLeft w:val="0"/>
      <w:marRight w:val="0"/>
      <w:marTop w:val="0"/>
      <w:marBottom w:val="0"/>
      <w:divBdr>
        <w:top w:val="none" w:sz="0" w:space="0" w:color="auto"/>
        <w:left w:val="none" w:sz="0" w:space="0" w:color="auto"/>
        <w:bottom w:val="none" w:sz="0" w:space="0" w:color="auto"/>
        <w:right w:val="none" w:sz="0" w:space="0" w:color="auto"/>
      </w:divBdr>
    </w:div>
    <w:div w:id="369770142">
      <w:bodyDiv w:val="1"/>
      <w:marLeft w:val="0"/>
      <w:marRight w:val="0"/>
      <w:marTop w:val="0"/>
      <w:marBottom w:val="0"/>
      <w:divBdr>
        <w:top w:val="none" w:sz="0" w:space="0" w:color="auto"/>
        <w:left w:val="none" w:sz="0" w:space="0" w:color="auto"/>
        <w:bottom w:val="none" w:sz="0" w:space="0" w:color="auto"/>
        <w:right w:val="none" w:sz="0" w:space="0" w:color="auto"/>
      </w:divBdr>
    </w:div>
    <w:div w:id="380904250">
      <w:bodyDiv w:val="1"/>
      <w:marLeft w:val="0"/>
      <w:marRight w:val="0"/>
      <w:marTop w:val="0"/>
      <w:marBottom w:val="0"/>
      <w:divBdr>
        <w:top w:val="none" w:sz="0" w:space="0" w:color="auto"/>
        <w:left w:val="none" w:sz="0" w:space="0" w:color="auto"/>
        <w:bottom w:val="none" w:sz="0" w:space="0" w:color="auto"/>
        <w:right w:val="none" w:sz="0" w:space="0" w:color="auto"/>
      </w:divBdr>
    </w:div>
    <w:div w:id="386027026">
      <w:bodyDiv w:val="1"/>
      <w:marLeft w:val="0"/>
      <w:marRight w:val="0"/>
      <w:marTop w:val="0"/>
      <w:marBottom w:val="0"/>
      <w:divBdr>
        <w:top w:val="none" w:sz="0" w:space="0" w:color="auto"/>
        <w:left w:val="none" w:sz="0" w:space="0" w:color="auto"/>
        <w:bottom w:val="none" w:sz="0" w:space="0" w:color="auto"/>
        <w:right w:val="none" w:sz="0" w:space="0" w:color="auto"/>
      </w:divBdr>
    </w:div>
    <w:div w:id="398787493">
      <w:bodyDiv w:val="1"/>
      <w:marLeft w:val="0"/>
      <w:marRight w:val="0"/>
      <w:marTop w:val="0"/>
      <w:marBottom w:val="0"/>
      <w:divBdr>
        <w:top w:val="none" w:sz="0" w:space="0" w:color="auto"/>
        <w:left w:val="none" w:sz="0" w:space="0" w:color="auto"/>
        <w:bottom w:val="none" w:sz="0" w:space="0" w:color="auto"/>
        <w:right w:val="none" w:sz="0" w:space="0" w:color="auto"/>
      </w:divBdr>
    </w:div>
    <w:div w:id="432483943">
      <w:bodyDiv w:val="1"/>
      <w:marLeft w:val="0"/>
      <w:marRight w:val="0"/>
      <w:marTop w:val="0"/>
      <w:marBottom w:val="0"/>
      <w:divBdr>
        <w:top w:val="none" w:sz="0" w:space="0" w:color="auto"/>
        <w:left w:val="none" w:sz="0" w:space="0" w:color="auto"/>
        <w:bottom w:val="none" w:sz="0" w:space="0" w:color="auto"/>
        <w:right w:val="none" w:sz="0" w:space="0" w:color="auto"/>
      </w:divBdr>
    </w:div>
    <w:div w:id="441346575">
      <w:bodyDiv w:val="1"/>
      <w:marLeft w:val="0"/>
      <w:marRight w:val="0"/>
      <w:marTop w:val="0"/>
      <w:marBottom w:val="0"/>
      <w:divBdr>
        <w:top w:val="none" w:sz="0" w:space="0" w:color="auto"/>
        <w:left w:val="none" w:sz="0" w:space="0" w:color="auto"/>
        <w:bottom w:val="none" w:sz="0" w:space="0" w:color="auto"/>
        <w:right w:val="none" w:sz="0" w:space="0" w:color="auto"/>
      </w:divBdr>
    </w:div>
    <w:div w:id="485391065">
      <w:bodyDiv w:val="1"/>
      <w:marLeft w:val="0"/>
      <w:marRight w:val="0"/>
      <w:marTop w:val="0"/>
      <w:marBottom w:val="0"/>
      <w:divBdr>
        <w:top w:val="none" w:sz="0" w:space="0" w:color="auto"/>
        <w:left w:val="none" w:sz="0" w:space="0" w:color="auto"/>
        <w:bottom w:val="none" w:sz="0" w:space="0" w:color="auto"/>
        <w:right w:val="none" w:sz="0" w:space="0" w:color="auto"/>
      </w:divBdr>
    </w:div>
    <w:div w:id="547642662">
      <w:bodyDiv w:val="1"/>
      <w:marLeft w:val="0"/>
      <w:marRight w:val="0"/>
      <w:marTop w:val="0"/>
      <w:marBottom w:val="0"/>
      <w:divBdr>
        <w:top w:val="none" w:sz="0" w:space="0" w:color="auto"/>
        <w:left w:val="none" w:sz="0" w:space="0" w:color="auto"/>
        <w:bottom w:val="none" w:sz="0" w:space="0" w:color="auto"/>
        <w:right w:val="none" w:sz="0" w:space="0" w:color="auto"/>
      </w:divBdr>
    </w:div>
    <w:div w:id="569119216">
      <w:bodyDiv w:val="1"/>
      <w:marLeft w:val="0"/>
      <w:marRight w:val="0"/>
      <w:marTop w:val="0"/>
      <w:marBottom w:val="0"/>
      <w:divBdr>
        <w:top w:val="none" w:sz="0" w:space="0" w:color="auto"/>
        <w:left w:val="none" w:sz="0" w:space="0" w:color="auto"/>
        <w:bottom w:val="none" w:sz="0" w:space="0" w:color="auto"/>
        <w:right w:val="none" w:sz="0" w:space="0" w:color="auto"/>
      </w:divBdr>
    </w:div>
    <w:div w:id="589243606">
      <w:bodyDiv w:val="1"/>
      <w:marLeft w:val="0"/>
      <w:marRight w:val="0"/>
      <w:marTop w:val="0"/>
      <w:marBottom w:val="0"/>
      <w:divBdr>
        <w:top w:val="none" w:sz="0" w:space="0" w:color="auto"/>
        <w:left w:val="none" w:sz="0" w:space="0" w:color="auto"/>
        <w:bottom w:val="none" w:sz="0" w:space="0" w:color="auto"/>
        <w:right w:val="none" w:sz="0" w:space="0" w:color="auto"/>
      </w:divBdr>
    </w:div>
    <w:div w:id="626818517">
      <w:bodyDiv w:val="1"/>
      <w:marLeft w:val="0"/>
      <w:marRight w:val="0"/>
      <w:marTop w:val="0"/>
      <w:marBottom w:val="0"/>
      <w:divBdr>
        <w:top w:val="none" w:sz="0" w:space="0" w:color="auto"/>
        <w:left w:val="none" w:sz="0" w:space="0" w:color="auto"/>
        <w:bottom w:val="none" w:sz="0" w:space="0" w:color="auto"/>
        <w:right w:val="none" w:sz="0" w:space="0" w:color="auto"/>
      </w:divBdr>
    </w:div>
    <w:div w:id="631636572">
      <w:bodyDiv w:val="1"/>
      <w:marLeft w:val="0"/>
      <w:marRight w:val="0"/>
      <w:marTop w:val="0"/>
      <w:marBottom w:val="0"/>
      <w:divBdr>
        <w:top w:val="none" w:sz="0" w:space="0" w:color="auto"/>
        <w:left w:val="none" w:sz="0" w:space="0" w:color="auto"/>
        <w:bottom w:val="none" w:sz="0" w:space="0" w:color="auto"/>
        <w:right w:val="none" w:sz="0" w:space="0" w:color="auto"/>
      </w:divBdr>
    </w:div>
    <w:div w:id="639458134">
      <w:bodyDiv w:val="1"/>
      <w:marLeft w:val="0"/>
      <w:marRight w:val="0"/>
      <w:marTop w:val="0"/>
      <w:marBottom w:val="0"/>
      <w:divBdr>
        <w:top w:val="none" w:sz="0" w:space="0" w:color="auto"/>
        <w:left w:val="none" w:sz="0" w:space="0" w:color="auto"/>
        <w:bottom w:val="none" w:sz="0" w:space="0" w:color="auto"/>
        <w:right w:val="none" w:sz="0" w:space="0" w:color="auto"/>
      </w:divBdr>
    </w:div>
    <w:div w:id="667631105">
      <w:bodyDiv w:val="1"/>
      <w:marLeft w:val="0"/>
      <w:marRight w:val="0"/>
      <w:marTop w:val="0"/>
      <w:marBottom w:val="0"/>
      <w:divBdr>
        <w:top w:val="none" w:sz="0" w:space="0" w:color="auto"/>
        <w:left w:val="none" w:sz="0" w:space="0" w:color="auto"/>
        <w:bottom w:val="none" w:sz="0" w:space="0" w:color="auto"/>
        <w:right w:val="none" w:sz="0" w:space="0" w:color="auto"/>
      </w:divBdr>
    </w:div>
    <w:div w:id="681736478">
      <w:bodyDiv w:val="1"/>
      <w:marLeft w:val="0"/>
      <w:marRight w:val="0"/>
      <w:marTop w:val="0"/>
      <w:marBottom w:val="0"/>
      <w:divBdr>
        <w:top w:val="none" w:sz="0" w:space="0" w:color="auto"/>
        <w:left w:val="none" w:sz="0" w:space="0" w:color="auto"/>
        <w:bottom w:val="none" w:sz="0" w:space="0" w:color="auto"/>
        <w:right w:val="none" w:sz="0" w:space="0" w:color="auto"/>
      </w:divBdr>
    </w:div>
    <w:div w:id="685400744">
      <w:bodyDiv w:val="1"/>
      <w:marLeft w:val="0"/>
      <w:marRight w:val="0"/>
      <w:marTop w:val="0"/>
      <w:marBottom w:val="0"/>
      <w:divBdr>
        <w:top w:val="none" w:sz="0" w:space="0" w:color="auto"/>
        <w:left w:val="none" w:sz="0" w:space="0" w:color="auto"/>
        <w:bottom w:val="none" w:sz="0" w:space="0" w:color="auto"/>
        <w:right w:val="none" w:sz="0" w:space="0" w:color="auto"/>
      </w:divBdr>
    </w:div>
    <w:div w:id="687293182">
      <w:bodyDiv w:val="1"/>
      <w:marLeft w:val="0"/>
      <w:marRight w:val="0"/>
      <w:marTop w:val="0"/>
      <w:marBottom w:val="0"/>
      <w:divBdr>
        <w:top w:val="none" w:sz="0" w:space="0" w:color="auto"/>
        <w:left w:val="none" w:sz="0" w:space="0" w:color="auto"/>
        <w:bottom w:val="none" w:sz="0" w:space="0" w:color="auto"/>
        <w:right w:val="none" w:sz="0" w:space="0" w:color="auto"/>
      </w:divBdr>
    </w:div>
    <w:div w:id="693456994">
      <w:bodyDiv w:val="1"/>
      <w:marLeft w:val="0"/>
      <w:marRight w:val="0"/>
      <w:marTop w:val="0"/>
      <w:marBottom w:val="0"/>
      <w:divBdr>
        <w:top w:val="none" w:sz="0" w:space="0" w:color="auto"/>
        <w:left w:val="none" w:sz="0" w:space="0" w:color="auto"/>
        <w:bottom w:val="none" w:sz="0" w:space="0" w:color="auto"/>
        <w:right w:val="none" w:sz="0" w:space="0" w:color="auto"/>
      </w:divBdr>
    </w:div>
    <w:div w:id="702218415">
      <w:bodyDiv w:val="1"/>
      <w:marLeft w:val="0"/>
      <w:marRight w:val="0"/>
      <w:marTop w:val="0"/>
      <w:marBottom w:val="0"/>
      <w:divBdr>
        <w:top w:val="none" w:sz="0" w:space="0" w:color="auto"/>
        <w:left w:val="none" w:sz="0" w:space="0" w:color="auto"/>
        <w:bottom w:val="none" w:sz="0" w:space="0" w:color="auto"/>
        <w:right w:val="none" w:sz="0" w:space="0" w:color="auto"/>
      </w:divBdr>
    </w:div>
    <w:div w:id="752434866">
      <w:bodyDiv w:val="1"/>
      <w:marLeft w:val="0"/>
      <w:marRight w:val="0"/>
      <w:marTop w:val="0"/>
      <w:marBottom w:val="0"/>
      <w:divBdr>
        <w:top w:val="none" w:sz="0" w:space="0" w:color="auto"/>
        <w:left w:val="none" w:sz="0" w:space="0" w:color="auto"/>
        <w:bottom w:val="none" w:sz="0" w:space="0" w:color="auto"/>
        <w:right w:val="none" w:sz="0" w:space="0" w:color="auto"/>
      </w:divBdr>
    </w:div>
    <w:div w:id="764109596">
      <w:bodyDiv w:val="1"/>
      <w:marLeft w:val="0"/>
      <w:marRight w:val="0"/>
      <w:marTop w:val="0"/>
      <w:marBottom w:val="0"/>
      <w:divBdr>
        <w:top w:val="none" w:sz="0" w:space="0" w:color="auto"/>
        <w:left w:val="none" w:sz="0" w:space="0" w:color="auto"/>
        <w:bottom w:val="none" w:sz="0" w:space="0" w:color="auto"/>
        <w:right w:val="none" w:sz="0" w:space="0" w:color="auto"/>
      </w:divBdr>
    </w:div>
    <w:div w:id="764427289">
      <w:bodyDiv w:val="1"/>
      <w:marLeft w:val="0"/>
      <w:marRight w:val="0"/>
      <w:marTop w:val="0"/>
      <w:marBottom w:val="0"/>
      <w:divBdr>
        <w:top w:val="none" w:sz="0" w:space="0" w:color="auto"/>
        <w:left w:val="none" w:sz="0" w:space="0" w:color="auto"/>
        <w:bottom w:val="none" w:sz="0" w:space="0" w:color="auto"/>
        <w:right w:val="none" w:sz="0" w:space="0" w:color="auto"/>
      </w:divBdr>
    </w:div>
    <w:div w:id="798762237">
      <w:bodyDiv w:val="1"/>
      <w:marLeft w:val="0"/>
      <w:marRight w:val="0"/>
      <w:marTop w:val="0"/>
      <w:marBottom w:val="0"/>
      <w:divBdr>
        <w:top w:val="none" w:sz="0" w:space="0" w:color="auto"/>
        <w:left w:val="none" w:sz="0" w:space="0" w:color="auto"/>
        <w:bottom w:val="none" w:sz="0" w:space="0" w:color="auto"/>
        <w:right w:val="none" w:sz="0" w:space="0" w:color="auto"/>
      </w:divBdr>
    </w:div>
    <w:div w:id="803617466">
      <w:bodyDiv w:val="1"/>
      <w:marLeft w:val="0"/>
      <w:marRight w:val="0"/>
      <w:marTop w:val="0"/>
      <w:marBottom w:val="0"/>
      <w:divBdr>
        <w:top w:val="none" w:sz="0" w:space="0" w:color="auto"/>
        <w:left w:val="none" w:sz="0" w:space="0" w:color="auto"/>
        <w:bottom w:val="none" w:sz="0" w:space="0" w:color="auto"/>
        <w:right w:val="none" w:sz="0" w:space="0" w:color="auto"/>
      </w:divBdr>
    </w:div>
    <w:div w:id="808011627">
      <w:bodyDiv w:val="1"/>
      <w:marLeft w:val="0"/>
      <w:marRight w:val="0"/>
      <w:marTop w:val="0"/>
      <w:marBottom w:val="0"/>
      <w:divBdr>
        <w:top w:val="none" w:sz="0" w:space="0" w:color="auto"/>
        <w:left w:val="none" w:sz="0" w:space="0" w:color="auto"/>
        <w:bottom w:val="none" w:sz="0" w:space="0" w:color="auto"/>
        <w:right w:val="none" w:sz="0" w:space="0" w:color="auto"/>
      </w:divBdr>
    </w:div>
    <w:div w:id="812720435">
      <w:bodyDiv w:val="1"/>
      <w:marLeft w:val="0"/>
      <w:marRight w:val="0"/>
      <w:marTop w:val="0"/>
      <w:marBottom w:val="0"/>
      <w:divBdr>
        <w:top w:val="none" w:sz="0" w:space="0" w:color="auto"/>
        <w:left w:val="none" w:sz="0" w:space="0" w:color="auto"/>
        <w:bottom w:val="none" w:sz="0" w:space="0" w:color="auto"/>
        <w:right w:val="none" w:sz="0" w:space="0" w:color="auto"/>
      </w:divBdr>
    </w:div>
    <w:div w:id="838499826">
      <w:bodyDiv w:val="1"/>
      <w:marLeft w:val="0"/>
      <w:marRight w:val="0"/>
      <w:marTop w:val="0"/>
      <w:marBottom w:val="0"/>
      <w:divBdr>
        <w:top w:val="none" w:sz="0" w:space="0" w:color="auto"/>
        <w:left w:val="none" w:sz="0" w:space="0" w:color="auto"/>
        <w:bottom w:val="none" w:sz="0" w:space="0" w:color="auto"/>
        <w:right w:val="none" w:sz="0" w:space="0" w:color="auto"/>
      </w:divBdr>
    </w:div>
    <w:div w:id="844825364">
      <w:bodyDiv w:val="1"/>
      <w:marLeft w:val="0"/>
      <w:marRight w:val="0"/>
      <w:marTop w:val="0"/>
      <w:marBottom w:val="0"/>
      <w:divBdr>
        <w:top w:val="none" w:sz="0" w:space="0" w:color="auto"/>
        <w:left w:val="none" w:sz="0" w:space="0" w:color="auto"/>
        <w:bottom w:val="none" w:sz="0" w:space="0" w:color="auto"/>
        <w:right w:val="none" w:sz="0" w:space="0" w:color="auto"/>
      </w:divBdr>
    </w:div>
    <w:div w:id="850947952">
      <w:bodyDiv w:val="1"/>
      <w:marLeft w:val="0"/>
      <w:marRight w:val="0"/>
      <w:marTop w:val="0"/>
      <w:marBottom w:val="0"/>
      <w:divBdr>
        <w:top w:val="none" w:sz="0" w:space="0" w:color="auto"/>
        <w:left w:val="none" w:sz="0" w:space="0" w:color="auto"/>
        <w:bottom w:val="none" w:sz="0" w:space="0" w:color="auto"/>
        <w:right w:val="none" w:sz="0" w:space="0" w:color="auto"/>
      </w:divBdr>
    </w:div>
    <w:div w:id="856382396">
      <w:bodyDiv w:val="1"/>
      <w:marLeft w:val="0"/>
      <w:marRight w:val="0"/>
      <w:marTop w:val="0"/>
      <w:marBottom w:val="0"/>
      <w:divBdr>
        <w:top w:val="none" w:sz="0" w:space="0" w:color="auto"/>
        <w:left w:val="none" w:sz="0" w:space="0" w:color="auto"/>
        <w:bottom w:val="none" w:sz="0" w:space="0" w:color="auto"/>
        <w:right w:val="none" w:sz="0" w:space="0" w:color="auto"/>
      </w:divBdr>
    </w:div>
    <w:div w:id="885261426">
      <w:bodyDiv w:val="1"/>
      <w:marLeft w:val="0"/>
      <w:marRight w:val="0"/>
      <w:marTop w:val="0"/>
      <w:marBottom w:val="0"/>
      <w:divBdr>
        <w:top w:val="none" w:sz="0" w:space="0" w:color="auto"/>
        <w:left w:val="none" w:sz="0" w:space="0" w:color="auto"/>
        <w:bottom w:val="none" w:sz="0" w:space="0" w:color="auto"/>
        <w:right w:val="none" w:sz="0" w:space="0" w:color="auto"/>
      </w:divBdr>
    </w:div>
    <w:div w:id="888497590">
      <w:bodyDiv w:val="1"/>
      <w:marLeft w:val="0"/>
      <w:marRight w:val="0"/>
      <w:marTop w:val="0"/>
      <w:marBottom w:val="0"/>
      <w:divBdr>
        <w:top w:val="none" w:sz="0" w:space="0" w:color="auto"/>
        <w:left w:val="none" w:sz="0" w:space="0" w:color="auto"/>
        <w:bottom w:val="none" w:sz="0" w:space="0" w:color="auto"/>
        <w:right w:val="none" w:sz="0" w:space="0" w:color="auto"/>
      </w:divBdr>
    </w:div>
    <w:div w:id="889999833">
      <w:bodyDiv w:val="1"/>
      <w:marLeft w:val="0"/>
      <w:marRight w:val="0"/>
      <w:marTop w:val="0"/>
      <w:marBottom w:val="0"/>
      <w:divBdr>
        <w:top w:val="none" w:sz="0" w:space="0" w:color="auto"/>
        <w:left w:val="none" w:sz="0" w:space="0" w:color="auto"/>
        <w:bottom w:val="none" w:sz="0" w:space="0" w:color="auto"/>
        <w:right w:val="none" w:sz="0" w:space="0" w:color="auto"/>
      </w:divBdr>
    </w:div>
    <w:div w:id="935140368">
      <w:bodyDiv w:val="1"/>
      <w:marLeft w:val="0"/>
      <w:marRight w:val="0"/>
      <w:marTop w:val="0"/>
      <w:marBottom w:val="0"/>
      <w:divBdr>
        <w:top w:val="none" w:sz="0" w:space="0" w:color="auto"/>
        <w:left w:val="none" w:sz="0" w:space="0" w:color="auto"/>
        <w:bottom w:val="none" w:sz="0" w:space="0" w:color="auto"/>
        <w:right w:val="none" w:sz="0" w:space="0" w:color="auto"/>
      </w:divBdr>
    </w:div>
    <w:div w:id="948313253">
      <w:bodyDiv w:val="1"/>
      <w:marLeft w:val="0"/>
      <w:marRight w:val="0"/>
      <w:marTop w:val="0"/>
      <w:marBottom w:val="0"/>
      <w:divBdr>
        <w:top w:val="none" w:sz="0" w:space="0" w:color="auto"/>
        <w:left w:val="none" w:sz="0" w:space="0" w:color="auto"/>
        <w:bottom w:val="none" w:sz="0" w:space="0" w:color="auto"/>
        <w:right w:val="none" w:sz="0" w:space="0" w:color="auto"/>
      </w:divBdr>
    </w:div>
    <w:div w:id="974065727">
      <w:bodyDiv w:val="1"/>
      <w:marLeft w:val="0"/>
      <w:marRight w:val="0"/>
      <w:marTop w:val="0"/>
      <w:marBottom w:val="0"/>
      <w:divBdr>
        <w:top w:val="none" w:sz="0" w:space="0" w:color="auto"/>
        <w:left w:val="none" w:sz="0" w:space="0" w:color="auto"/>
        <w:bottom w:val="none" w:sz="0" w:space="0" w:color="auto"/>
        <w:right w:val="none" w:sz="0" w:space="0" w:color="auto"/>
      </w:divBdr>
    </w:div>
    <w:div w:id="979000478">
      <w:bodyDiv w:val="1"/>
      <w:marLeft w:val="0"/>
      <w:marRight w:val="0"/>
      <w:marTop w:val="0"/>
      <w:marBottom w:val="0"/>
      <w:divBdr>
        <w:top w:val="none" w:sz="0" w:space="0" w:color="auto"/>
        <w:left w:val="none" w:sz="0" w:space="0" w:color="auto"/>
        <w:bottom w:val="none" w:sz="0" w:space="0" w:color="auto"/>
        <w:right w:val="none" w:sz="0" w:space="0" w:color="auto"/>
      </w:divBdr>
    </w:div>
    <w:div w:id="998770050">
      <w:bodyDiv w:val="1"/>
      <w:marLeft w:val="0"/>
      <w:marRight w:val="0"/>
      <w:marTop w:val="0"/>
      <w:marBottom w:val="0"/>
      <w:divBdr>
        <w:top w:val="none" w:sz="0" w:space="0" w:color="auto"/>
        <w:left w:val="none" w:sz="0" w:space="0" w:color="auto"/>
        <w:bottom w:val="none" w:sz="0" w:space="0" w:color="auto"/>
        <w:right w:val="none" w:sz="0" w:space="0" w:color="auto"/>
      </w:divBdr>
    </w:div>
    <w:div w:id="1018584384">
      <w:bodyDiv w:val="1"/>
      <w:marLeft w:val="0"/>
      <w:marRight w:val="0"/>
      <w:marTop w:val="0"/>
      <w:marBottom w:val="0"/>
      <w:divBdr>
        <w:top w:val="none" w:sz="0" w:space="0" w:color="auto"/>
        <w:left w:val="none" w:sz="0" w:space="0" w:color="auto"/>
        <w:bottom w:val="none" w:sz="0" w:space="0" w:color="auto"/>
        <w:right w:val="none" w:sz="0" w:space="0" w:color="auto"/>
      </w:divBdr>
    </w:div>
    <w:div w:id="1027826475">
      <w:bodyDiv w:val="1"/>
      <w:marLeft w:val="0"/>
      <w:marRight w:val="0"/>
      <w:marTop w:val="0"/>
      <w:marBottom w:val="0"/>
      <w:divBdr>
        <w:top w:val="none" w:sz="0" w:space="0" w:color="auto"/>
        <w:left w:val="none" w:sz="0" w:space="0" w:color="auto"/>
        <w:bottom w:val="none" w:sz="0" w:space="0" w:color="auto"/>
        <w:right w:val="none" w:sz="0" w:space="0" w:color="auto"/>
      </w:divBdr>
    </w:div>
    <w:div w:id="1049181954">
      <w:bodyDiv w:val="1"/>
      <w:marLeft w:val="0"/>
      <w:marRight w:val="0"/>
      <w:marTop w:val="0"/>
      <w:marBottom w:val="0"/>
      <w:divBdr>
        <w:top w:val="none" w:sz="0" w:space="0" w:color="auto"/>
        <w:left w:val="none" w:sz="0" w:space="0" w:color="auto"/>
        <w:bottom w:val="none" w:sz="0" w:space="0" w:color="auto"/>
        <w:right w:val="none" w:sz="0" w:space="0" w:color="auto"/>
      </w:divBdr>
    </w:div>
    <w:div w:id="1051730200">
      <w:bodyDiv w:val="1"/>
      <w:marLeft w:val="0"/>
      <w:marRight w:val="0"/>
      <w:marTop w:val="0"/>
      <w:marBottom w:val="0"/>
      <w:divBdr>
        <w:top w:val="none" w:sz="0" w:space="0" w:color="auto"/>
        <w:left w:val="none" w:sz="0" w:space="0" w:color="auto"/>
        <w:bottom w:val="none" w:sz="0" w:space="0" w:color="auto"/>
        <w:right w:val="none" w:sz="0" w:space="0" w:color="auto"/>
      </w:divBdr>
    </w:div>
    <w:div w:id="1058045267">
      <w:bodyDiv w:val="1"/>
      <w:marLeft w:val="0"/>
      <w:marRight w:val="0"/>
      <w:marTop w:val="0"/>
      <w:marBottom w:val="0"/>
      <w:divBdr>
        <w:top w:val="none" w:sz="0" w:space="0" w:color="auto"/>
        <w:left w:val="none" w:sz="0" w:space="0" w:color="auto"/>
        <w:bottom w:val="none" w:sz="0" w:space="0" w:color="auto"/>
        <w:right w:val="none" w:sz="0" w:space="0" w:color="auto"/>
      </w:divBdr>
    </w:div>
    <w:div w:id="1065685383">
      <w:bodyDiv w:val="1"/>
      <w:marLeft w:val="0"/>
      <w:marRight w:val="0"/>
      <w:marTop w:val="0"/>
      <w:marBottom w:val="0"/>
      <w:divBdr>
        <w:top w:val="none" w:sz="0" w:space="0" w:color="auto"/>
        <w:left w:val="none" w:sz="0" w:space="0" w:color="auto"/>
        <w:bottom w:val="none" w:sz="0" w:space="0" w:color="auto"/>
        <w:right w:val="none" w:sz="0" w:space="0" w:color="auto"/>
      </w:divBdr>
    </w:div>
    <w:div w:id="1080174867">
      <w:bodyDiv w:val="1"/>
      <w:marLeft w:val="0"/>
      <w:marRight w:val="0"/>
      <w:marTop w:val="0"/>
      <w:marBottom w:val="0"/>
      <w:divBdr>
        <w:top w:val="none" w:sz="0" w:space="0" w:color="auto"/>
        <w:left w:val="none" w:sz="0" w:space="0" w:color="auto"/>
        <w:bottom w:val="none" w:sz="0" w:space="0" w:color="auto"/>
        <w:right w:val="none" w:sz="0" w:space="0" w:color="auto"/>
      </w:divBdr>
    </w:div>
    <w:div w:id="1106729436">
      <w:bodyDiv w:val="1"/>
      <w:marLeft w:val="0"/>
      <w:marRight w:val="0"/>
      <w:marTop w:val="0"/>
      <w:marBottom w:val="0"/>
      <w:divBdr>
        <w:top w:val="none" w:sz="0" w:space="0" w:color="auto"/>
        <w:left w:val="none" w:sz="0" w:space="0" w:color="auto"/>
        <w:bottom w:val="none" w:sz="0" w:space="0" w:color="auto"/>
        <w:right w:val="none" w:sz="0" w:space="0" w:color="auto"/>
      </w:divBdr>
    </w:div>
    <w:div w:id="1110587548">
      <w:bodyDiv w:val="1"/>
      <w:marLeft w:val="0"/>
      <w:marRight w:val="0"/>
      <w:marTop w:val="0"/>
      <w:marBottom w:val="0"/>
      <w:divBdr>
        <w:top w:val="none" w:sz="0" w:space="0" w:color="auto"/>
        <w:left w:val="none" w:sz="0" w:space="0" w:color="auto"/>
        <w:bottom w:val="none" w:sz="0" w:space="0" w:color="auto"/>
        <w:right w:val="none" w:sz="0" w:space="0" w:color="auto"/>
      </w:divBdr>
    </w:div>
    <w:div w:id="1117063805">
      <w:bodyDiv w:val="1"/>
      <w:marLeft w:val="0"/>
      <w:marRight w:val="0"/>
      <w:marTop w:val="0"/>
      <w:marBottom w:val="0"/>
      <w:divBdr>
        <w:top w:val="none" w:sz="0" w:space="0" w:color="auto"/>
        <w:left w:val="none" w:sz="0" w:space="0" w:color="auto"/>
        <w:bottom w:val="none" w:sz="0" w:space="0" w:color="auto"/>
        <w:right w:val="none" w:sz="0" w:space="0" w:color="auto"/>
      </w:divBdr>
    </w:div>
    <w:div w:id="1146701242">
      <w:bodyDiv w:val="1"/>
      <w:marLeft w:val="0"/>
      <w:marRight w:val="0"/>
      <w:marTop w:val="0"/>
      <w:marBottom w:val="0"/>
      <w:divBdr>
        <w:top w:val="none" w:sz="0" w:space="0" w:color="auto"/>
        <w:left w:val="none" w:sz="0" w:space="0" w:color="auto"/>
        <w:bottom w:val="none" w:sz="0" w:space="0" w:color="auto"/>
        <w:right w:val="none" w:sz="0" w:space="0" w:color="auto"/>
      </w:divBdr>
    </w:div>
    <w:div w:id="1148979828">
      <w:bodyDiv w:val="1"/>
      <w:marLeft w:val="0"/>
      <w:marRight w:val="0"/>
      <w:marTop w:val="0"/>
      <w:marBottom w:val="0"/>
      <w:divBdr>
        <w:top w:val="none" w:sz="0" w:space="0" w:color="auto"/>
        <w:left w:val="none" w:sz="0" w:space="0" w:color="auto"/>
        <w:bottom w:val="none" w:sz="0" w:space="0" w:color="auto"/>
        <w:right w:val="none" w:sz="0" w:space="0" w:color="auto"/>
      </w:divBdr>
    </w:div>
    <w:div w:id="1172725097">
      <w:bodyDiv w:val="1"/>
      <w:marLeft w:val="0"/>
      <w:marRight w:val="0"/>
      <w:marTop w:val="0"/>
      <w:marBottom w:val="0"/>
      <w:divBdr>
        <w:top w:val="none" w:sz="0" w:space="0" w:color="auto"/>
        <w:left w:val="none" w:sz="0" w:space="0" w:color="auto"/>
        <w:bottom w:val="none" w:sz="0" w:space="0" w:color="auto"/>
        <w:right w:val="none" w:sz="0" w:space="0" w:color="auto"/>
      </w:divBdr>
    </w:div>
    <w:div w:id="1192453836">
      <w:bodyDiv w:val="1"/>
      <w:marLeft w:val="0"/>
      <w:marRight w:val="0"/>
      <w:marTop w:val="0"/>
      <w:marBottom w:val="0"/>
      <w:divBdr>
        <w:top w:val="none" w:sz="0" w:space="0" w:color="auto"/>
        <w:left w:val="none" w:sz="0" w:space="0" w:color="auto"/>
        <w:bottom w:val="none" w:sz="0" w:space="0" w:color="auto"/>
        <w:right w:val="none" w:sz="0" w:space="0" w:color="auto"/>
      </w:divBdr>
    </w:div>
    <w:div w:id="1209683661">
      <w:bodyDiv w:val="1"/>
      <w:marLeft w:val="0"/>
      <w:marRight w:val="0"/>
      <w:marTop w:val="0"/>
      <w:marBottom w:val="0"/>
      <w:divBdr>
        <w:top w:val="none" w:sz="0" w:space="0" w:color="auto"/>
        <w:left w:val="none" w:sz="0" w:space="0" w:color="auto"/>
        <w:bottom w:val="none" w:sz="0" w:space="0" w:color="auto"/>
        <w:right w:val="none" w:sz="0" w:space="0" w:color="auto"/>
      </w:divBdr>
    </w:div>
    <w:div w:id="1214120926">
      <w:bodyDiv w:val="1"/>
      <w:marLeft w:val="0"/>
      <w:marRight w:val="0"/>
      <w:marTop w:val="0"/>
      <w:marBottom w:val="0"/>
      <w:divBdr>
        <w:top w:val="none" w:sz="0" w:space="0" w:color="auto"/>
        <w:left w:val="none" w:sz="0" w:space="0" w:color="auto"/>
        <w:bottom w:val="none" w:sz="0" w:space="0" w:color="auto"/>
        <w:right w:val="none" w:sz="0" w:space="0" w:color="auto"/>
      </w:divBdr>
    </w:div>
    <w:div w:id="1278638612">
      <w:bodyDiv w:val="1"/>
      <w:marLeft w:val="0"/>
      <w:marRight w:val="0"/>
      <w:marTop w:val="0"/>
      <w:marBottom w:val="0"/>
      <w:divBdr>
        <w:top w:val="none" w:sz="0" w:space="0" w:color="auto"/>
        <w:left w:val="none" w:sz="0" w:space="0" w:color="auto"/>
        <w:bottom w:val="none" w:sz="0" w:space="0" w:color="auto"/>
        <w:right w:val="none" w:sz="0" w:space="0" w:color="auto"/>
      </w:divBdr>
    </w:div>
    <w:div w:id="1279024144">
      <w:bodyDiv w:val="1"/>
      <w:marLeft w:val="0"/>
      <w:marRight w:val="0"/>
      <w:marTop w:val="0"/>
      <w:marBottom w:val="0"/>
      <w:divBdr>
        <w:top w:val="none" w:sz="0" w:space="0" w:color="auto"/>
        <w:left w:val="none" w:sz="0" w:space="0" w:color="auto"/>
        <w:bottom w:val="none" w:sz="0" w:space="0" w:color="auto"/>
        <w:right w:val="none" w:sz="0" w:space="0" w:color="auto"/>
      </w:divBdr>
    </w:div>
    <w:div w:id="1289437665">
      <w:bodyDiv w:val="1"/>
      <w:marLeft w:val="0"/>
      <w:marRight w:val="0"/>
      <w:marTop w:val="0"/>
      <w:marBottom w:val="0"/>
      <w:divBdr>
        <w:top w:val="none" w:sz="0" w:space="0" w:color="auto"/>
        <w:left w:val="none" w:sz="0" w:space="0" w:color="auto"/>
        <w:bottom w:val="none" w:sz="0" w:space="0" w:color="auto"/>
        <w:right w:val="none" w:sz="0" w:space="0" w:color="auto"/>
      </w:divBdr>
    </w:div>
    <w:div w:id="1327981238">
      <w:bodyDiv w:val="1"/>
      <w:marLeft w:val="0"/>
      <w:marRight w:val="0"/>
      <w:marTop w:val="0"/>
      <w:marBottom w:val="0"/>
      <w:divBdr>
        <w:top w:val="none" w:sz="0" w:space="0" w:color="auto"/>
        <w:left w:val="none" w:sz="0" w:space="0" w:color="auto"/>
        <w:bottom w:val="none" w:sz="0" w:space="0" w:color="auto"/>
        <w:right w:val="none" w:sz="0" w:space="0" w:color="auto"/>
      </w:divBdr>
    </w:div>
    <w:div w:id="1336616624">
      <w:bodyDiv w:val="1"/>
      <w:marLeft w:val="0"/>
      <w:marRight w:val="0"/>
      <w:marTop w:val="0"/>
      <w:marBottom w:val="0"/>
      <w:divBdr>
        <w:top w:val="none" w:sz="0" w:space="0" w:color="auto"/>
        <w:left w:val="none" w:sz="0" w:space="0" w:color="auto"/>
        <w:bottom w:val="none" w:sz="0" w:space="0" w:color="auto"/>
        <w:right w:val="none" w:sz="0" w:space="0" w:color="auto"/>
      </w:divBdr>
    </w:div>
    <w:div w:id="1343627898">
      <w:bodyDiv w:val="1"/>
      <w:marLeft w:val="0"/>
      <w:marRight w:val="0"/>
      <w:marTop w:val="0"/>
      <w:marBottom w:val="0"/>
      <w:divBdr>
        <w:top w:val="none" w:sz="0" w:space="0" w:color="auto"/>
        <w:left w:val="none" w:sz="0" w:space="0" w:color="auto"/>
        <w:bottom w:val="none" w:sz="0" w:space="0" w:color="auto"/>
        <w:right w:val="none" w:sz="0" w:space="0" w:color="auto"/>
      </w:divBdr>
    </w:div>
    <w:div w:id="1353218119">
      <w:bodyDiv w:val="1"/>
      <w:marLeft w:val="0"/>
      <w:marRight w:val="0"/>
      <w:marTop w:val="0"/>
      <w:marBottom w:val="0"/>
      <w:divBdr>
        <w:top w:val="none" w:sz="0" w:space="0" w:color="auto"/>
        <w:left w:val="none" w:sz="0" w:space="0" w:color="auto"/>
        <w:bottom w:val="none" w:sz="0" w:space="0" w:color="auto"/>
        <w:right w:val="none" w:sz="0" w:space="0" w:color="auto"/>
      </w:divBdr>
    </w:div>
    <w:div w:id="1380782130">
      <w:bodyDiv w:val="1"/>
      <w:marLeft w:val="0"/>
      <w:marRight w:val="0"/>
      <w:marTop w:val="0"/>
      <w:marBottom w:val="0"/>
      <w:divBdr>
        <w:top w:val="none" w:sz="0" w:space="0" w:color="auto"/>
        <w:left w:val="none" w:sz="0" w:space="0" w:color="auto"/>
        <w:bottom w:val="none" w:sz="0" w:space="0" w:color="auto"/>
        <w:right w:val="none" w:sz="0" w:space="0" w:color="auto"/>
      </w:divBdr>
    </w:div>
    <w:div w:id="1386182508">
      <w:bodyDiv w:val="1"/>
      <w:marLeft w:val="0"/>
      <w:marRight w:val="0"/>
      <w:marTop w:val="0"/>
      <w:marBottom w:val="0"/>
      <w:divBdr>
        <w:top w:val="none" w:sz="0" w:space="0" w:color="auto"/>
        <w:left w:val="none" w:sz="0" w:space="0" w:color="auto"/>
        <w:bottom w:val="none" w:sz="0" w:space="0" w:color="auto"/>
        <w:right w:val="none" w:sz="0" w:space="0" w:color="auto"/>
      </w:divBdr>
    </w:div>
    <w:div w:id="1397121887">
      <w:bodyDiv w:val="1"/>
      <w:marLeft w:val="0"/>
      <w:marRight w:val="0"/>
      <w:marTop w:val="0"/>
      <w:marBottom w:val="0"/>
      <w:divBdr>
        <w:top w:val="none" w:sz="0" w:space="0" w:color="auto"/>
        <w:left w:val="none" w:sz="0" w:space="0" w:color="auto"/>
        <w:bottom w:val="none" w:sz="0" w:space="0" w:color="auto"/>
        <w:right w:val="none" w:sz="0" w:space="0" w:color="auto"/>
      </w:divBdr>
    </w:div>
    <w:div w:id="1399327025">
      <w:bodyDiv w:val="1"/>
      <w:marLeft w:val="0"/>
      <w:marRight w:val="0"/>
      <w:marTop w:val="0"/>
      <w:marBottom w:val="0"/>
      <w:divBdr>
        <w:top w:val="none" w:sz="0" w:space="0" w:color="auto"/>
        <w:left w:val="none" w:sz="0" w:space="0" w:color="auto"/>
        <w:bottom w:val="none" w:sz="0" w:space="0" w:color="auto"/>
        <w:right w:val="none" w:sz="0" w:space="0" w:color="auto"/>
      </w:divBdr>
    </w:div>
    <w:div w:id="1455977777">
      <w:bodyDiv w:val="1"/>
      <w:marLeft w:val="0"/>
      <w:marRight w:val="0"/>
      <w:marTop w:val="0"/>
      <w:marBottom w:val="0"/>
      <w:divBdr>
        <w:top w:val="none" w:sz="0" w:space="0" w:color="auto"/>
        <w:left w:val="none" w:sz="0" w:space="0" w:color="auto"/>
        <w:bottom w:val="none" w:sz="0" w:space="0" w:color="auto"/>
        <w:right w:val="none" w:sz="0" w:space="0" w:color="auto"/>
      </w:divBdr>
    </w:div>
    <w:div w:id="1478035319">
      <w:bodyDiv w:val="1"/>
      <w:marLeft w:val="0"/>
      <w:marRight w:val="0"/>
      <w:marTop w:val="0"/>
      <w:marBottom w:val="0"/>
      <w:divBdr>
        <w:top w:val="none" w:sz="0" w:space="0" w:color="auto"/>
        <w:left w:val="none" w:sz="0" w:space="0" w:color="auto"/>
        <w:bottom w:val="none" w:sz="0" w:space="0" w:color="auto"/>
        <w:right w:val="none" w:sz="0" w:space="0" w:color="auto"/>
      </w:divBdr>
    </w:div>
    <w:div w:id="1494638058">
      <w:bodyDiv w:val="1"/>
      <w:marLeft w:val="0"/>
      <w:marRight w:val="0"/>
      <w:marTop w:val="0"/>
      <w:marBottom w:val="0"/>
      <w:divBdr>
        <w:top w:val="none" w:sz="0" w:space="0" w:color="auto"/>
        <w:left w:val="none" w:sz="0" w:space="0" w:color="auto"/>
        <w:bottom w:val="none" w:sz="0" w:space="0" w:color="auto"/>
        <w:right w:val="none" w:sz="0" w:space="0" w:color="auto"/>
      </w:divBdr>
    </w:div>
    <w:div w:id="1509901845">
      <w:bodyDiv w:val="1"/>
      <w:marLeft w:val="0"/>
      <w:marRight w:val="0"/>
      <w:marTop w:val="0"/>
      <w:marBottom w:val="0"/>
      <w:divBdr>
        <w:top w:val="none" w:sz="0" w:space="0" w:color="auto"/>
        <w:left w:val="none" w:sz="0" w:space="0" w:color="auto"/>
        <w:bottom w:val="none" w:sz="0" w:space="0" w:color="auto"/>
        <w:right w:val="none" w:sz="0" w:space="0" w:color="auto"/>
      </w:divBdr>
    </w:div>
    <w:div w:id="1515920060">
      <w:bodyDiv w:val="1"/>
      <w:marLeft w:val="0"/>
      <w:marRight w:val="0"/>
      <w:marTop w:val="0"/>
      <w:marBottom w:val="0"/>
      <w:divBdr>
        <w:top w:val="none" w:sz="0" w:space="0" w:color="auto"/>
        <w:left w:val="none" w:sz="0" w:space="0" w:color="auto"/>
        <w:bottom w:val="none" w:sz="0" w:space="0" w:color="auto"/>
        <w:right w:val="none" w:sz="0" w:space="0" w:color="auto"/>
      </w:divBdr>
    </w:div>
    <w:div w:id="1527644377">
      <w:bodyDiv w:val="1"/>
      <w:marLeft w:val="0"/>
      <w:marRight w:val="0"/>
      <w:marTop w:val="0"/>
      <w:marBottom w:val="0"/>
      <w:divBdr>
        <w:top w:val="none" w:sz="0" w:space="0" w:color="auto"/>
        <w:left w:val="none" w:sz="0" w:space="0" w:color="auto"/>
        <w:bottom w:val="none" w:sz="0" w:space="0" w:color="auto"/>
        <w:right w:val="none" w:sz="0" w:space="0" w:color="auto"/>
      </w:divBdr>
    </w:div>
    <w:div w:id="1531145724">
      <w:bodyDiv w:val="1"/>
      <w:marLeft w:val="0"/>
      <w:marRight w:val="0"/>
      <w:marTop w:val="0"/>
      <w:marBottom w:val="0"/>
      <w:divBdr>
        <w:top w:val="none" w:sz="0" w:space="0" w:color="auto"/>
        <w:left w:val="none" w:sz="0" w:space="0" w:color="auto"/>
        <w:bottom w:val="none" w:sz="0" w:space="0" w:color="auto"/>
        <w:right w:val="none" w:sz="0" w:space="0" w:color="auto"/>
      </w:divBdr>
    </w:div>
    <w:div w:id="1555308475">
      <w:bodyDiv w:val="1"/>
      <w:marLeft w:val="0"/>
      <w:marRight w:val="0"/>
      <w:marTop w:val="0"/>
      <w:marBottom w:val="0"/>
      <w:divBdr>
        <w:top w:val="none" w:sz="0" w:space="0" w:color="auto"/>
        <w:left w:val="none" w:sz="0" w:space="0" w:color="auto"/>
        <w:bottom w:val="none" w:sz="0" w:space="0" w:color="auto"/>
        <w:right w:val="none" w:sz="0" w:space="0" w:color="auto"/>
      </w:divBdr>
    </w:div>
    <w:div w:id="1569341973">
      <w:bodyDiv w:val="1"/>
      <w:marLeft w:val="0"/>
      <w:marRight w:val="0"/>
      <w:marTop w:val="0"/>
      <w:marBottom w:val="0"/>
      <w:divBdr>
        <w:top w:val="none" w:sz="0" w:space="0" w:color="auto"/>
        <w:left w:val="none" w:sz="0" w:space="0" w:color="auto"/>
        <w:bottom w:val="none" w:sz="0" w:space="0" w:color="auto"/>
        <w:right w:val="none" w:sz="0" w:space="0" w:color="auto"/>
      </w:divBdr>
    </w:div>
    <w:div w:id="1614239839">
      <w:bodyDiv w:val="1"/>
      <w:marLeft w:val="0"/>
      <w:marRight w:val="0"/>
      <w:marTop w:val="0"/>
      <w:marBottom w:val="0"/>
      <w:divBdr>
        <w:top w:val="none" w:sz="0" w:space="0" w:color="auto"/>
        <w:left w:val="none" w:sz="0" w:space="0" w:color="auto"/>
        <w:bottom w:val="none" w:sz="0" w:space="0" w:color="auto"/>
        <w:right w:val="none" w:sz="0" w:space="0" w:color="auto"/>
      </w:divBdr>
    </w:div>
    <w:div w:id="1623612222">
      <w:bodyDiv w:val="1"/>
      <w:marLeft w:val="0"/>
      <w:marRight w:val="0"/>
      <w:marTop w:val="0"/>
      <w:marBottom w:val="0"/>
      <w:divBdr>
        <w:top w:val="none" w:sz="0" w:space="0" w:color="auto"/>
        <w:left w:val="none" w:sz="0" w:space="0" w:color="auto"/>
        <w:bottom w:val="none" w:sz="0" w:space="0" w:color="auto"/>
        <w:right w:val="none" w:sz="0" w:space="0" w:color="auto"/>
      </w:divBdr>
    </w:div>
    <w:div w:id="1626082474">
      <w:bodyDiv w:val="1"/>
      <w:marLeft w:val="0"/>
      <w:marRight w:val="0"/>
      <w:marTop w:val="0"/>
      <w:marBottom w:val="0"/>
      <w:divBdr>
        <w:top w:val="none" w:sz="0" w:space="0" w:color="auto"/>
        <w:left w:val="none" w:sz="0" w:space="0" w:color="auto"/>
        <w:bottom w:val="none" w:sz="0" w:space="0" w:color="auto"/>
        <w:right w:val="none" w:sz="0" w:space="0" w:color="auto"/>
      </w:divBdr>
    </w:div>
    <w:div w:id="1631743618">
      <w:bodyDiv w:val="1"/>
      <w:marLeft w:val="0"/>
      <w:marRight w:val="0"/>
      <w:marTop w:val="0"/>
      <w:marBottom w:val="0"/>
      <w:divBdr>
        <w:top w:val="none" w:sz="0" w:space="0" w:color="auto"/>
        <w:left w:val="none" w:sz="0" w:space="0" w:color="auto"/>
        <w:bottom w:val="none" w:sz="0" w:space="0" w:color="auto"/>
        <w:right w:val="none" w:sz="0" w:space="0" w:color="auto"/>
      </w:divBdr>
    </w:div>
    <w:div w:id="1640114775">
      <w:bodyDiv w:val="1"/>
      <w:marLeft w:val="0"/>
      <w:marRight w:val="0"/>
      <w:marTop w:val="0"/>
      <w:marBottom w:val="0"/>
      <w:divBdr>
        <w:top w:val="none" w:sz="0" w:space="0" w:color="auto"/>
        <w:left w:val="none" w:sz="0" w:space="0" w:color="auto"/>
        <w:bottom w:val="none" w:sz="0" w:space="0" w:color="auto"/>
        <w:right w:val="none" w:sz="0" w:space="0" w:color="auto"/>
      </w:divBdr>
    </w:div>
    <w:div w:id="1652514768">
      <w:bodyDiv w:val="1"/>
      <w:marLeft w:val="0"/>
      <w:marRight w:val="0"/>
      <w:marTop w:val="0"/>
      <w:marBottom w:val="0"/>
      <w:divBdr>
        <w:top w:val="none" w:sz="0" w:space="0" w:color="auto"/>
        <w:left w:val="none" w:sz="0" w:space="0" w:color="auto"/>
        <w:bottom w:val="none" w:sz="0" w:space="0" w:color="auto"/>
        <w:right w:val="none" w:sz="0" w:space="0" w:color="auto"/>
      </w:divBdr>
    </w:div>
    <w:div w:id="1694267075">
      <w:bodyDiv w:val="1"/>
      <w:marLeft w:val="0"/>
      <w:marRight w:val="0"/>
      <w:marTop w:val="0"/>
      <w:marBottom w:val="0"/>
      <w:divBdr>
        <w:top w:val="none" w:sz="0" w:space="0" w:color="auto"/>
        <w:left w:val="none" w:sz="0" w:space="0" w:color="auto"/>
        <w:bottom w:val="none" w:sz="0" w:space="0" w:color="auto"/>
        <w:right w:val="none" w:sz="0" w:space="0" w:color="auto"/>
      </w:divBdr>
    </w:div>
    <w:div w:id="1715421765">
      <w:bodyDiv w:val="1"/>
      <w:marLeft w:val="0"/>
      <w:marRight w:val="0"/>
      <w:marTop w:val="0"/>
      <w:marBottom w:val="0"/>
      <w:divBdr>
        <w:top w:val="none" w:sz="0" w:space="0" w:color="auto"/>
        <w:left w:val="none" w:sz="0" w:space="0" w:color="auto"/>
        <w:bottom w:val="none" w:sz="0" w:space="0" w:color="auto"/>
        <w:right w:val="none" w:sz="0" w:space="0" w:color="auto"/>
      </w:divBdr>
    </w:div>
    <w:div w:id="1735007546">
      <w:bodyDiv w:val="1"/>
      <w:marLeft w:val="0"/>
      <w:marRight w:val="0"/>
      <w:marTop w:val="0"/>
      <w:marBottom w:val="0"/>
      <w:divBdr>
        <w:top w:val="none" w:sz="0" w:space="0" w:color="auto"/>
        <w:left w:val="none" w:sz="0" w:space="0" w:color="auto"/>
        <w:bottom w:val="none" w:sz="0" w:space="0" w:color="auto"/>
        <w:right w:val="none" w:sz="0" w:space="0" w:color="auto"/>
      </w:divBdr>
    </w:div>
    <w:div w:id="1750034094">
      <w:bodyDiv w:val="1"/>
      <w:marLeft w:val="0"/>
      <w:marRight w:val="0"/>
      <w:marTop w:val="0"/>
      <w:marBottom w:val="0"/>
      <w:divBdr>
        <w:top w:val="none" w:sz="0" w:space="0" w:color="auto"/>
        <w:left w:val="none" w:sz="0" w:space="0" w:color="auto"/>
        <w:bottom w:val="none" w:sz="0" w:space="0" w:color="auto"/>
        <w:right w:val="none" w:sz="0" w:space="0" w:color="auto"/>
      </w:divBdr>
    </w:div>
    <w:div w:id="1774938881">
      <w:bodyDiv w:val="1"/>
      <w:marLeft w:val="0"/>
      <w:marRight w:val="0"/>
      <w:marTop w:val="0"/>
      <w:marBottom w:val="0"/>
      <w:divBdr>
        <w:top w:val="none" w:sz="0" w:space="0" w:color="auto"/>
        <w:left w:val="none" w:sz="0" w:space="0" w:color="auto"/>
        <w:bottom w:val="none" w:sz="0" w:space="0" w:color="auto"/>
        <w:right w:val="none" w:sz="0" w:space="0" w:color="auto"/>
      </w:divBdr>
    </w:div>
    <w:div w:id="1779837512">
      <w:bodyDiv w:val="1"/>
      <w:marLeft w:val="0"/>
      <w:marRight w:val="0"/>
      <w:marTop w:val="0"/>
      <w:marBottom w:val="0"/>
      <w:divBdr>
        <w:top w:val="none" w:sz="0" w:space="0" w:color="auto"/>
        <w:left w:val="none" w:sz="0" w:space="0" w:color="auto"/>
        <w:bottom w:val="none" w:sz="0" w:space="0" w:color="auto"/>
        <w:right w:val="none" w:sz="0" w:space="0" w:color="auto"/>
      </w:divBdr>
    </w:div>
    <w:div w:id="1825507027">
      <w:bodyDiv w:val="1"/>
      <w:marLeft w:val="0"/>
      <w:marRight w:val="0"/>
      <w:marTop w:val="0"/>
      <w:marBottom w:val="0"/>
      <w:divBdr>
        <w:top w:val="none" w:sz="0" w:space="0" w:color="auto"/>
        <w:left w:val="none" w:sz="0" w:space="0" w:color="auto"/>
        <w:bottom w:val="none" w:sz="0" w:space="0" w:color="auto"/>
        <w:right w:val="none" w:sz="0" w:space="0" w:color="auto"/>
      </w:divBdr>
    </w:div>
    <w:div w:id="1847818984">
      <w:bodyDiv w:val="1"/>
      <w:marLeft w:val="0"/>
      <w:marRight w:val="0"/>
      <w:marTop w:val="0"/>
      <w:marBottom w:val="0"/>
      <w:divBdr>
        <w:top w:val="none" w:sz="0" w:space="0" w:color="auto"/>
        <w:left w:val="none" w:sz="0" w:space="0" w:color="auto"/>
        <w:bottom w:val="none" w:sz="0" w:space="0" w:color="auto"/>
        <w:right w:val="none" w:sz="0" w:space="0" w:color="auto"/>
      </w:divBdr>
    </w:div>
    <w:div w:id="1863585862">
      <w:bodyDiv w:val="1"/>
      <w:marLeft w:val="0"/>
      <w:marRight w:val="0"/>
      <w:marTop w:val="0"/>
      <w:marBottom w:val="0"/>
      <w:divBdr>
        <w:top w:val="none" w:sz="0" w:space="0" w:color="auto"/>
        <w:left w:val="none" w:sz="0" w:space="0" w:color="auto"/>
        <w:bottom w:val="none" w:sz="0" w:space="0" w:color="auto"/>
        <w:right w:val="none" w:sz="0" w:space="0" w:color="auto"/>
      </w:divBdr>
    </w:div>
    <w:div w:id="1867449634">
      <w:bodyDiv w:val="1"/>
      <w:marLeft w:val="0"/>
      <w:marRight w:val="0"/>
      <w:marTop w:val="0"/>
      <w:marBottom w:val="0"/>
      <w:divBdr>
        <w:top w:val="none" w:sz="0" w:space="0" w:color="auto"/>
        <w:left w:val="none" w:sz="0" w:space="0" w:color="auto"/>
        <w:bottom w:val="none" w:sz="0" w:space="0" w:color="auto"/>
        <w:right w:val="none" w:sz="0" w:space="0" w:color="auto"/>
      </w:divBdr>
    </w:div>
    <w:div w:id="1873767096">
      <w:bodyDiv w:val="1"/>
      <w:marLeft w:val="0"/>
      <w:marRight w:val="0"/>
      <w:marTop w:val="0"/>
      <w:marBottom w:val="0"/>
      <w:divBdr>
        <w:top w:val="none" w:sz="0" w:space="0" w:color="auto"/>
        <w:left w:val="none" w:sz="0" w:space="0" w:color="auto"/>
        <w:bottom w:val="none" w:sz="0" w:space="0" w:color="auto"/>
        <w:right w:val="none" w:sz="0" w:space="0" w:color="auto"/>
      </w:divBdr>
    </w:div>
    <w:div w:id="1876850390">
      <w:bodyDiv w:val="1"/>
      <w:marLeft w:val="0"/>
      <w:marRight w:val="0"/>
      <w:marTop w:val="0"/>
      <w:marBottom w:val="0"/>
      <w:divBdr>
        <w:top w:val="none" w:sz="0" w:space="0" w:color="auto"/>
        <w:left w:val="none" w:sz="0" w:space="0" w:color="auto"/>
        <w:bottom w:val="none" w:sz="0" w:space="0" w:color="auto"/>
        <w:right w:val="none" w:sz="0" w:space="0" w:color="auto"/>
      </w:divBdr>
    </w:div>
    <w:div w:id="1890800867">
      <w:bodyDiv w:val="1"/>
      <w:marLeft w:val="0"/>
      <w:marRight w:val="0"/>
      <w:marTop w:val="0"/>
      <w:marBottom w:val="0"/>
      <w:divBdr>
        <w:top w:val="none" w:sz="0" w:space="0" w:color="auto"/>
        <w:left w:val="none" w:sz="0" w:space="0" w:color="auto"/>
        <w:bottom w:val="none" w:sz="0" w:space="0" w:color="auto"/>
        <w:right w:val="none" w:sz="0" w:space="0" w:color="auto"/>
      </w:divBdr>
    </w:div>
    <w:div w:id="1895652906">
      <w:bodyDiv w:val="1"/>
      <w:marLeft w:val="0"/>
      <w:marRight w:val="0"/>
      <w:marTop w:val="0"/>
      <w:marBottom w:val="0"/>
      <w:divBdr>
        <w:top w:val="none" w:sz="0" w:space="0" w:color="auto"/>
        <w:left w:val="none" w:sz="0" w:space="0" w:color="auto"/>
        <w:bottom w:val="none" w:sz="0" w:space="0" w:color="auto"/>
        <w:right w:val="none" w:sz="0" w:space="0" w:color="auto"/>
      </w:divBdr>
    </w:div>
    <w:div w:id="1898736503">
      <w:bodyDiv w:val="1"/>
      <w:marLeft w:val="0"/>
      <w:marRight w:val="0"/>
      <w:marTop w:val="0"/>
      <w:marBottom w:val="0"/>
      <w:divBdr>
        <w:top w:val="none" w:sz="0" w:space="0" w:color="auto"/>
        <w:left w:val="none" w:sz="0" w:space="0" w:color="auto"/>
        <w:bottom w:val="none" w:sz="0" w:space="0" w:color="auto"/>
        <w:right w:val="none" w:sz="0" w:space="0" w:color="auto"/>
      </w:divBdr>
    </w:div>
    <w:div w:id="1910648238">
      <w:bodyDiv w:val="1"/>
      <w:marLeft w:val="0"/>
      <w:marRight w:val="0"/>
      <w:marTop w:val="0"/>
      <w:marBottom w:val="0"/>
      <w:divBdr>
        <w:top w:val="none" w:sz="0" w:space="0" w:color="auto"/>
        <w:left w:val="none" w:sz="0" w:space="0" w:color="auto"/>
        <w:bottom w:val="none" w:sz="0" w:space="0" w:color="auto"/>
        <w:right w:val="none" w:sz="0" w:space="0" w:color="auto"/>
      </w:divBdr>
    </w:div>
    <w:div w:id="1938058142">
      <w:bodyDiv w:val="1"/>
      <w:marLeft w:val="0"/>
      <w:marRight w:val="0"/>
      <w:marTop w:val="0"/>
      <w:marBottom w:val="0"/>
      <w:divBdr>
        <w:top w:val="none" w:sz="0" w:space="0" w:color="auto"/>
        <w:left w:val="none" w:sz="0" w:space="0" w:color="auto"/>
        <w:bottom w:val="none" w:sz="0" w:space="0" w:color="auto"/>
        <w:right w:val="none" w:sz="0" w:space="0" w:color="auto"/>
      </w:divBdr>
    </w:div>
    <w:div w:id="1939022992">
      <w:bodyDiv w:val="1"/>
      <w:marLeft w:val="0"/>
      <w:marRight w:val="0"/>
      <w:marTop w:val="0"/>
      <w:marBottom w:val="0"/>
      <w:divBdr>
        <w:top w:val="none" w:sz="0" w:space="0" w:color="auto"/>
        <w:left w:val="none" w:sz="0" w:space="0" w:color="auto"/>
        <w:bottom w:val="none" w:sz="0" w:space="0" w:color="auto"/>
        <w:right w:val="none" w:sz="0" w:space="0" w:color="auto"/>
      </w:divBdr>
    </w:div>
    <w:div w:id="1949578807">
      <w:bodyDiv w:val="1"/>
      <w:marLeft w:val="0"/>
      <w:marRight w:val="0"/>
      <w:marTop w:val="0"/>
      <w:marBottom w:val="0"/>
      <w:divBdr>
        <w:top w:val="none" w:sz="0" w:space="0" w:color="auto"/>
        <w:left w:val="none" w:sz="0" w:space="0" w:color="auto"/>
        <w:bottom w:val="none" w:sz="0" w:space="0" w:color="auto"/>
        <w:right w:val="none" w:sz="0" w:space="0" w:color="auto"/>
      </w:divBdr>
    </w:div>
    <w:div w:id="1961106562">
      <w:bodyDiv w:val="1"/>
      <w:marLeft w:val="0"/>
      <w:marRight w:val="0"/>
      <w:marTop w:val="0"/>
      <w:marBottom w:val="0"/>
      <w:divBdr>
        <w:top w:val="none" w:sz="0" w:space="0" w:color="auto"/>
        <w:left w:val="none" w:sz="0" w:space="0" w:color="auto"/>
        <w:bottom w:val="none" w:sz="0" w:space="0" w:color="auto"/>
        <w:right w:val="none" w:sz="0" w:space="0" w:color="auto"/>
      </w:divBdr>
    </w:div>
    <w:div w:id="1974484757">
      <w:bodyDiv w:val="1"/>
      <w:marLeft w:val="0"/>
      <w:marRight w:val="0"/>
      <w:marTop w:val="0"/>
      <w:marBottom w:val="0"/>
      <w:divBdr>
        <w:top w:val="none" w:sz="0" w:space="0" w:color="auto"/>
        <w:left w:val="none" w:sz="0" w:space="0" w:color="auto"/>
        <w:bottom w:val="none" w:sz="0" w:space="0" w:color="auto"/>
        <w:right w:val="none" w:sz="0" w:space="0" w:color="auto"/>
      </w:divBdr>
    </w:div>
    <w:div w:id="1976326747">
      <w:bodyDiv w:val="1"/>
      <w:marLeft w:val="0"/>
      <w:marRight w:val="0"/>
      <w:marTop w:val="0"/>
      <w:marBottom w:val="0"/>
      <w:divBdr>
        <w:top w:val="none" w:sz="0" w:space="0" w:color="auto"/>
        <w:left w:val="none" w:sz="0" w:space="0" w:color="auto"/>
        <w:bottom w:val="none" w:sz="0" w:space="0" w:color="auto"/>
        <w:right w:val="none" w:sz="0" w:space="0" w:color="auto"/>
      </w:divBdr>
    </w:div>
    <w:div w:id="1991473636">
      <w:bodyDiv w:val="1"/>
      <w:marLeft w:val="0"/>
      <w:marRight w:val="0"/>
      <w:marTop w:val="0"/>
      <w:marBottom w:val="0"/>
      <w:divBdr>
        <w:top w:val="none" w:sz="0" w:space="0" w:color="auto"/>
        <w:left w:val="none" w:sz="0" w:space="0" w:color="auto"/>
        <w:bottom w:val="none" w:sz="0" w:space="0" w:color="auto"/>
        <w:right w:val="none" w:sz="0" w:space="0" w:color="auto"/>
      </w:divBdr>
    </w:div>
    <w:div w:id="2019193156">
      <w:bodyDiv w:val="1"/>
      <w:marLeft w:val="0"/>
      <w:marRight w:val="0"/>
      <w:marTop w:val="0"/>
      <w:marBottom w:val="0"/>
      <w:divBdr>
        <w:top w:val="none" w:sz="0" w:space="0" w:color="auto"/>
        <w:left w:val="none" w:sz="0" w:space="0" w:color="auto"/>
        <w:bottom w:val="none" w:sz="0" w:space="0" w:color="auto"/>
        <w:right w:val="none" w:sz="0" w:space="0" w:color="auto"/>
      </w:divBdr>
    </w:div>
    <w:div w:id="2019886733">
      <w:bodyDiv w:val="1"/>
      <w:marLeft w:val="0"/>
      <w:marRight w:val="0"/>
      <w:marTop w:val="0"/>
      <w:marBottom w:val="0"/>
      <w:divBdr>
        <w:top w:val="none" w:sz="0" w:space="0" w:color="auto"/>
        <w:left w:val="none" w:sz="0" w:space="0" w:color="auto"/>
        <w:bottom w:val="none" w:sz="0" w:space="0" w:color="auto"/>
        <w:right w:val="none" w:sz="0" w:space="0" w:color="auto"/>
      </w:divBdr>
    </w:div>
    <w:div w:id="2039164575">
      <w:bodyDiv w:val="1"/>
      <w:marLeft w:val="0"/>
      <w:marRight w:val="0"/>
      <w:marTop w:val="0"/>
      <w:marBottom w:val="0"/>
      <w:divBdr>
        <w:top w:val="none" w:sz="0" w:space="0" w:color="auto"/>
        <w:left w:val="none" w:sz="0" w:space="0" w:color="auto"/>
        <w:bottom w:val="none" w:sz="0" w:space="0" w:color="auto"/>
        <w:right w:val="none" w:sz="0" w:space="0" w:color="auto"/>
      </w:divBdr>
    </w:div>
    <w:div w:id="2041860171">
      <w:bodyDiv w:val="1"/>
      <w:marLeft w:val="0"/>
      <w:marRight w:val="0"/>
      <w:marTop w:val="0"/>
      <w:marBottom w:val="0"/>
      <w:divBdr>
        <w:top w:val="none" w:sz="0" w:space="0" w:color="auto"/>
        <w:left w:val="none" w:sz="0" w:space="0" w:color="auto"/>
        <w:bottom w:val="none" w:sz="0" w:space="0" w:color="auto"/>
        <w:right w:val="none" w:sz="0" w:space="0" w:color="auto"/>
      </w:divBdr>
    </w:div>
    <w:div w:id="2045212720">
      <w:bodyDiv w:val="1"/>
      <w:marLeft w:val="0"/>
      <w:marRight w:val="0"/>
      <w:marTop w:val="0"/>
      <w:marBottom w:val="0"/>
      <w:divBdr>
        <w:top w:val="none" w:sz="0" w:space="0" w:color="auto"/>
        <w:left w:val="none" w:sz="0" w:space="0" w:color="auto"/>
        <w:bottom w:val="none" w:sz="0" w:space="0" w:color="auto"/>
        <w:right w:val="none" w:sz="0" w:space="0" w:color="auto"/>
      </w:divBdr>
    </w:div>
    <w:div w:id="2057005900">
      <w:bodyDiv w:val="1"/>
      <w:marLeft w:val="0"/>
      <w:marRight w:val="0"/>
      <w:marTop w:val="0"/>
      <w:marBottom w:val="0"/>
      <w:divBdr>
        <w:top w:val="none" w:sz="0" w:space="0" w:color="auto"/>
        <w:left w:val="none" w:sz="0" w:space="0" w:color="auto"/>
        <w:bottom w:val="none" w:sz="0" w:space="0" w:color="auto"/>
        <w:right w:val="none" w:sz="0" w:space="0" w:color="auto"/>
      </w:divBdr>
    </w:div>
    <w:div w:id="2094929027">
      <w:bodyDiv w:val="1"/>
      <w:marLeft w:val="0"/>
      <w:marRight w:val="0"/>
      <w:marTop w:val="0"/>
      <w:marBottom w:val="0"/>
      <w:divBdr>
        <w:top w:val="none" w:sz="0" w:space="0" w:color="auto"/>
        <w:left w:val="none" w:sz="0" w:space="0" w:color="auto"/>
        <w:bottom w:val="none" w:sz="0" w:space="0" w:color="auto"/>
        <w:right w:val="none" w:sz="0" w:space="0" w:color="auto"/>
      </w:divBdr>
    </w:div>
    <w:div w:id="2096511774">
      <w:bodyDiv w:val="1"/>
      <w:marLeft w:val="0"/>
      <w:marRight w:val="0"/>
      <w:marTop w:val="0"/>
      <w:marBottom w:val="0"/>
      <w:divBdr>
        <w:top w:val="none" w:sz="0" w:space="0" w:color="auto"/>
        <w:left w:val="none" w:sz="0" w:space="0" w:color="auto"/>
        <w:bottom w:val="none" w:sz="0" w:space="0" w:color="auto"/>
        <w:right w:val="none" w:sz="0" w:space="0" w:color="auto"/>
      </w:divBdr>
    </w:div>
    <w:div w:id="2098017702">
      <w:bodyDiv w:val="1"/>
      <w:marLeft w:val="0"/>
      <w:marRight w:val="0"/>
      <w:marTop w:val="0"/>
      <w:marBottom w:val="0"/>
      <w:divBdr>
        <w:top w:val="none" w:sz="0" w:space="0" w:color="auto"/>
        <w:left w:val="none" w:sz="0" w:space="0" w:color="auto"/>
        <w:bottom w:val="none" w:sz="0" w:space="0" w:color="auto"/>
        <w:right w:val="none" w:sz="0" w:space="0" w:color="auto"/>
      </w:divBdr>
    </w:div>
    <w:div w:id="21438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3043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prbookshop.ru/3023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3023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prbookshop.ru/30273.html"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prbookshop.ru/284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4F6C-FC06-4E38-996A-B5D21C89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5760</Words>
  <Characters>32837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2</cp:revision>
  <cp:lastPrinted>2019-03-07T05:52:00Z</cp:lastPrinted>
  <dcterms:created xsi:type="dcterms:W3CDTF">2021-07-29T10:32:00Z</dcterms:created>
  <dcterms:modified xsi:type="dcterms:W3CDTF">2021-07-29T10:32:00Z</dcterms:modified>
</cp:coreProperties>
</file>