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1" w:rsidRDefault="00FF62A1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Омской области</w:t>
      </w:r>
    </w:p>
    <w:p w:rsidR="00FF62A1" w:rsidRDefault="006151A3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846E00">
        <w:rPr>
          <w:sz w:val="28"/>
          <w:szCs w:val="28"/>
        </w:rPr>
        <w:t>юджетное профессиональное образовательное учреждение</w:t>
      </w:r>
      <w:r w:rsidR="00FF62A1">
        <w:rPr>
          <w:sz w:val="28"/>
          <w:szCs w:val="28"/>
        </w:rPr>
        <w:t xml:space="preserve"> О</w:t>
      </w:r>
      <w:r w:rsidR="00846E00">
        <w:rPr>
          <w:sz w:val="28"/>
          <w:szCs w:val="28"/>
        </w:rPr>
        <w:t>мской области</w:t>
      </w:r>
      <w:r w:rsidR="00FF62A1">
        <w:rPr>
          <w:sz w:val="28"/>
          <w:szCs w:val="28"/>
        </w:rPr>
        <w:t xml:space="preserve"> «Омский строительный колледж»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216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3303C" w:rsidRPr="00FF4B20" w:rsidRDefault="00FF4B20" w:rsidP="00FF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FF4B20">
        <w:rPr>
          <w:b/>
          <w:sz w:val="28"/>
        </w:rPr>
        <w:t>ОП.11 АДАПТАЦИЯ В СПЕЦИАЛЬНОСТИ</w:t>
      </w:r>
    </w:p>
    <w:p w:rsidR="00FF4B20" w:rsidRDefault="00FF4B20" w:rsidP="00FF4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03C" w:rsidRDefault="00846E00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</w:t>
      </w:r>
      <w:r w:rsidR="0033303C">
        <w:rPr>
          <w:sz w:val="28"/>
          <w:szCs w:val="28"/>
        </w:rPr>
        <w:t xml:space="preserve"> специалистов среднего звена</w:t>
      </w:r>
    </w:p>
    <w:p w:rsidR="00FF4B20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FF4B20">
        <w:rPr>
          <w:sz w:val="28"/>
          <w:szCs w:val="28"/>
        </w:rPr>
        <w:t xml:space="preserve"> </w:t>
      </w:r>
    </w:p>
    <w:p w:rsidR="0033303C" w:rsidRDefault="00FF4B20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08.02.01 Строительство и эксплуатация зданий и сооружений</w:t>
      </w:r>
    </w:p>
    <w:p w:rsidR="005C145D" w:rsidRDefault="005C145D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3303C" w:rsidRDefault="005C145D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sz w:val="28"/>
          <w:szCs w:val="28"/>
        </w:rPr>
        <w:t>квалификация техник</w:t>
      </w:r>
      <w:r w:rsidR="0033303C">
        <w:rPr>
          <w:i/>
          <w:sz w:val="20"/>
          <w:szCs w:val="20"/>
        </w:rPr>
        <w:t xml:space="preserve"> 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3303C" w:rsidRPr="005C145D" w:rsidRDefault="006151A3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33303C" w:rsidRPr="005C145D">
        <w:rPr>
          <w:bCs/>
          <w:sz w:val="28"/>
          <w:szCs w:val="28"/>
        </w:rPr>
        <w:t xml:space="preserve"> г.</w:t>
      </w:r>
    </w:p>
    <w:p w:rsidR="005C145D" w:rsidRPr="009833F6" w:rsidRDefault="00216BE1" w:rsidP="005C145D">
      <w:pPr>
        <w:tabs>
          <w:tab w:val="left" w:pos="4380"/>
          <w:tab w:val="center" w:pos="4677"/>
        </w:tabs>
        <w:jc w:val="both"/>
        <w:rPr>
          <w:b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27940</wp:posOffset>
                </wp:positionV>
                <wp:extent cx="36195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D8D699" id="Прямоугольник 1" o:spid="_x0000_s1026" style="position:absolute;margin-left:449.7pt;margin-top:2.2pt;width:28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2OoAIAAGIFAAAOAAAAZHJzL2Uyb0RvYy54bWysVM1uEzEQviPxDpbvdJPQpjTqpopaFSFV&#10;bUSLena8drLC6zG2k004IXFF4hF4CC6Inz7D5o0YezebUHJCXLyenfnm9xufni0LRRbCuhx0SrsH&#10;HUqE5pDleprSN3eXz15Q4jzTGVOgRUpXwtGz4dMnp6UZiB7MQGXCEnSi3aA0KZ15bwZJ4vhMFMwd&#10;gBEalRJswTyKdppklpXovVBJr9PpJyXYzFjgwjn8e1Er6TD6l1JwfyOlE56olGJuPp42npNwJsNT&#10;NphaZmY5b9Jg/5BFwXKNQVtXF8wzMrf5X66KnFtwIP0BhyIBKXMuYg1YTbfzqJrbGTMi1oLNcaZt&#10;k/t/bvn1YmxJnuHsKNGswBFVX9Yf1p+rn9XD+mP1tXqofqw/Vb+qb9V30g39Ko0bIOzWjG0jObyG&#10;4pfSFuGLZZFl7PGq7bFYesLx5/N+9+QIJ8FR1T/u946Pgs9kCzbW+ZcCChIuKbU4wthZtrhyvjbd&#10;mIRYSofTgcqzy1ypKATyiHNlyYLh2CfTmDaG2LFCKSCTUEydfrz5lRK119dCYlsw4V6MHgm59ck4&#10;F9r3m9SVRusAk5hBC+zuAyq/SaaxDTARidoCO/uAf0ZsETEqaN+Ci1yD3ecge9tGru031dc1h/In&#10;kK2QDRbqNXGGX+Y4hCvm/JhZ3AucG+66v8FDKihTCs2NkhnY9/v+B3ukK2opKXHPUurezZkVlKhX&#10;Gol80j08DIsZhcOj4x4Kdlcz2dXoeXEOOFMkK2YXr8Heq81VWiju8UkYhaioYppj7JRybzfCua/3&#10;Hx8VLkajaIbLaJi/0reGB+ehq4Fkd8t7Zk3DRI8UvobNTrLBI0LWtgGpYTT3IPPI1m1fm37jIke+&#10;N49OeCl25Wi1fRqHvwEAAP//AwBQSwMEFAAGAAgAAAAhAGk4pSncAAAACQEAAA8AAABkcnMvZG93&#10;bnJldi54bWxMj0FPwzAMhe9I/IfISNxY2mpMa2k6VSAkrh27cPOa0FYkTpdkW/n3mBOcbOs9PX+v&#10;3i3OiosJcfKkIF9lIAz1Xk80KDi8vz5sQcSEpNF6Mgq+TYRdc3tTY6X9lTpz2adBcAjFChWMKc2V&#10;lLEfjcO48rMh1j59cJj4DIPUAa8c7qwssmwjHU7EH0aczfNo+q/92Sl4sW3+4U/U4lvqTsMUim4J&#10;hVL3d0v7BCKZJf2Z4Ref0aFhpqM/k47CKtiW5ZqtCtY8WC8fN7wc2ZhnJcimlv8bND8AAAD//wMA&#10;UEsBAi0AFAAGAAgAAAAhALaDOJL+AAAA4QEAABMAAAAAAAAAAAAAAAAAAAAAAFtDb250ZW50X1R5&#10;cGVzXS54bWxQSwECLQAUAAYACAAAACEAOP0h/9YAAACUAQAACwAAAAAAAAAAAAAAAAAvAQAAX3Jl&#10;bHMvLnJlbHNQSwECLQAUAAYACAAAACEA4ZR9jqACAABiBQAADgAAAAAAAAAAAAAAAAAuAgAAZHJz&#10;L2Uyb0RvYy54bWxQSwECLQAUAAYACAAAACEAaTilKdwAAAAJAQAADwAAAAAAAAAAAAAAAAD6BAAA&#10;ZHJzL2Rvd25yZXYueG1sUEsFBgAAAAAEAAQA8wAAAAMGAAAAAA==&#10;" fillcolor="white [3201]" strokecolor="white [3212]" strokeweight="1pt"/>
            </w:pict>
          </mc:Fallback>
        </mc:AlternateContent>
      </w:r>
      <w:r w:rsidR="0033303C">
        <w:rPr>
          <w:bCs/>
          <w:i/>
        </w:rPr>
        <w:br w:type="page"/>
      </w:r>
      <w:r w:rsidR="005C145D" w:rsidRPr="009833F6">
        <w:lastRenderedPageBreak/>
        <w:t>Рабочая программа учебной дисциплины</w:t>
      </w:r>
      <w:r w:rsidR="005C145D" w:rsidRPr="009833F6">
        <w:rPr>
          <w:caps/>
        </w:rPr>
        <w:t xml:space="preserve"> </w:t>
      </w:r>
      <w:r w:rsidR="005C145D" w:rsidRPr="009833F6">
        <w:t xml:space="preserve"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</w:t>
      </w:r>
      <w:r w:rsidR="005C145D" w:rsidRPr="0010762D">
        <w:t xml:space="preserve">08.02.01 Строительство и эксплуатация зданий и сооружений </w:t>
      </w:r>
      <w:r w:rsidR="005C145D" w:rsidRPr="009833F6">
        <w:t>(по состоянию на 01.09.2018)</w:t>
      </w:r>
    </w:p>
    <w:p w:rsidR="0033303C" w:rsidRDefault="0033303C" w:rsidP="005C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145D" w:rsidRDefault="005C145D" w:rsidP="005C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>
        <w:t>Организация-разработчик: БПОУ ОО «Омский строительный колледж»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151A3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Составитель: </w:t>
      </w:r>
    </w:p>
    <w:p w:rsidR="0033303C" w:rsidRDefault="00FF4B20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Брынзова Е.В.</w:t>
      </w:r>
      <w:r w:rsidR="0033303C">
        <w:t>, преподаватель БПОУ ОО «Омский строительный колледж»</w:t>
      </w:r>
    </w:p>
    <w:p w:rsidR="0033303C" w:rsidRDefault="0033303C" w:rsidP="0033303C">
      <w:pPr>
        <w:widowControl w:val="0"/>
        <w:tabs>
          <w:tab w:val="left" w:pos="0"/>
        </w:tabs>
        <w:ind w:firstLine="1440"/>
        <w:rPr>
          <w:i/>
          <w:cap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tbl>
      <w:tblPr>
        <w:tblW w:w="102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  <w:gridCol w:w="3139"/>
      </w:tblGrid>
      <w:tr w:rsidR="005C145D" w:rsidTr="00FF4B20">
        <w:trPr>
          <w:trHeight w:val="829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5C145D" w:rsidRPr="009833F6" w:rsidRDefault="005C145D" w:rsidP="005C145D">
            <w:pPr>
              <w:jc w:val="both"/>
            </w:pPr>
          </w:p>
          <w:p w:rsidR="005C145D" w:rsidRPr="009833F6" w:rsidRDefault="005C145D" w:rsidP="005C145D">
            <w:pPr>
              <w:jc w:val="both"/>
            </w:pPr>
            <w:r w:rsidRPr="009833F6">
              <w:t>Рассмотрена на заседании</w:t>
            </w:r>
          </w:p>
          <w:p w:rsidR="005C145D" w:rsidRPr="009833F6" w:rsidRDefault="005C145D" w:rsidP="005C145D">
            <w:pPr>
              <w:jc w:val="both"/>
            </w:pPr>
            <w:r w:rsidRPr="009833F6">
              <w:t>предметной (цикловой) комиссии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5D" w:rsidRPr="009833F6" w:rsidRDefault="005C145D" w:rsidP="005C145D">
            <w:pPr>
              <w:jc w:val="both"/>
            </w:pPr>
            <w:r w:rsidRPr="009833F6">
              <w:t>УТВЕРЖДАЮ</w:t>
            </w:r>
          </w:p>
          <w:p w:rsidR="005C145D" w:rsidRPr="009833F6" w:rsidRDefault="005C145D" w:rsidP="005C145D">
            <w:pPr>
              <w:jc w:val="both"/>
            </w:pPr>
            <w:r w:rsidRPr="009833F6">
              <w:t xml:space="preserve">Зам.директора </w:t>
            </w:r>
          </w:p>
          <w:p w:rsidR="005C145D" w:rsidRPr="009833F6" w:rsidRDefault="005C145D" w:rsidP="005C145D">
            <w:pPr>
              <w:jc w:val="both"/>
            </w:pPr>
            <w:r w:rsidRPr="009833F6">
              <w:t>БПОУ ОО «ОСК»</w:t>
            </w:r>
          </w:p>
        </w:tc>
      </w:tr>
      <w:tr w:rsidR="005C145D" w:rsidTr="00FF4B20">
        <w:trPr>
          <w:trHeight w:val="1296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5C145D" w:rsidRDefault="005C145D" w:rsidP="005C145D">
            <w:pPr>
              <w:jc w:val="both"/>
            </w:pPr>
            <w:r w:rsidRPr="009833F6">
              <w:t>специальности</w:t>
            </w:r>
            <w:r w:rsidRPr="009833F6">
              <w:rPr>
                <w:b/>
              </w:rPr>
              <w:t xml:space="preserve"> </w:t>
            </w:r>
            <w:r>
              <w:t>08.02.01</w:t>
            </w:r>
            <w:r w:rsidRPr="009833F6">
              <w:t xml:space="preserve"> </w:t>
            </w:r>
            <w:r w:rsidRPr="0010762D">
              <w:t xml:space="preserve">Строительство и эксплуатация </w:t>
            </w:r>
          </w:p>
          <w:p w:rsidR="005C145D" w:rsidRDefault="005C145D" w:rsidP="005C145D">
            <w:pPr>
              <w:jc w:val="both"/>
            </w:pPr>
            <w:r w:rsidRPr="0010762D">
              <w:t>зданий и сооружений</w:t>
            </w:r>
            <w:r w:rsidRPr="009833F6">
              <w:t xml:space="preserve"> </w:t>
            </w:r>
          </w:p>
          <w:p w:rsidR="005C145D" w:rsidRPr="009833F6" w:rsidRDefault="005C145D" w:rsidP="005C145D">
            <w:pPr>
              <w:jc w:val="both"/>
            </w:pPr>
            <w:r w:rsidRPr="009833F6">
              <w:t>Протокол №  1__ от «_</w:t>
            </w:r>
            <w:r w:rsidR="00B0717E">
              <w:t>___» _</w:t>
            </w:r>
            <w:r w:rsidR="006151A3">
              <w:t>________2021</w:t>
            </w:r>
            <w:r w:rsidRPr="009833F6">
              <w:t xml:space="preserve"> г.</w:t>
            </w:r>
          </w:p>
          <w:p w:rsidR="005C145D" w:rsidRPr="009833F6" w:rsidRDefault="005C145D" w:rsidP="005C145D">
            <w:pPr>
              <w:jc w:val="both"/>
            </w:pPr>
            <w:r w:rsidRPr="009833F6">
              <w:t>Председа</w:t>
            </w:r>
            <w:r>
              <w:t>тель</w:t>
            </w:r>
            <w:r w:rsidR="00413FF9">
              <w:t xml:space="preserve"> комиссии ___________/</w:t>
            </w:r>
            <w:r w:rsidR="00661386" w:rsidRPr="00661386">
              <w:t>И.А. Ремденок</w:t>
            </w:r>
            <w:r w:rsidRPr="009833F6">
              <w:t>/</w:t>
            </w:r>
          </w:p>
          <w:p w:rsidR="005C145D" w:rsidRPr="009833F6" w:rsidRDefault="005C145D" w:rsidP="005C145D">
            <w:pPr>
              <w:jc w:val="both"/>
            </w:pPr>
            <w:r w:rsidRPr="009833F6">
              <w:t>Методист____</w:t>
            </w:r>
            <w:r w:rsidR="006151A3">
              <w:t>_________________/Л.Н. Васильева</w:t>
            </w:r>
            <w:r w:rsidRPr="009833F6">
              <w:t>/</w:t>
            </w:r>
          </w:p>
          <w:p w:rsidR="005C145D" w:rsidRPr="009833F6" w:rsidRDefault="005C145D" w:rsidP="005C145D">
            <w:pPr>
              <w:jc w:val="both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45D" w:rsidRPr="009833F6" w:rsidRDefault="006151A3" w:rsidP="005C145D">
            <w:pPr>
              <w:jc w:val="both"/>
            </w:pPr>
            <w:r>
              <w:t>«_____» _________ 2021</w:t>
            </w:r>
            <w:r w:rsidR="005C145D" w:rsidRPr="009833F6">
              <w:t xml:space="preserve"> г.</w:t>
            </w:r>
          </w:p>
          <w:p w:rsidR="005C145D" w:rsidRPr="009833F6" w:rsidRDefault="005C145D" w:rsidP="005C145D">
            <w:pPr>
              <w:jc w:val="both"/>
            </w:pPr>
            <w:r w:rsidRPr="009833F6">
              <w:t xml:space="preserve">__________/ </w:t>
            </w:r>
            <w:r w:rsidR="006151A3" w:rsidRPr="006151A3">
              <w:t>И.А. Ремденок</w:t>
            </w:r>
            <w:r w:rsidRPr="009833F6">
              <w:t>/</w:t>
            </w:r>
          </w:p>
        </w:tc>
      </w:tr>
      <w:tr w:rsidR="0033303C" w:rsidTr="00FF4B20">
        <w:trPr>
          <w:trHeight w:val="271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FF4B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FF4B20">
            <w:pPr>
              <w:jc w:val="both"/>
            </w:pPr>
          </w:p>
        </w:tc>
      </w:tr>
      <w:tr w:rsidR="0033303C" w:rsidTr="00FF4B20">
        <w:trPr>
          <w:trHeight w:val="286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FF4B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FF4B20">
            <w:pPr>
              <w:jc w:val="both"/>
            </w:pPr>
          </w:p>
        </w:tc>
      </w:tr>
      <w:tr w:rsidR="0033303C" w:rsidTr="00FF4B20">
        <w:trPr>
          <w:trHeight w:val="271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FF4B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3303C" w:rsidRDefault="0033303C" w:rsidP="00FF4B20">
            <w:pPr>
              <w:jc w:val="both"/>
            </w:pPr>
          </w:p>
        </w:tc>
      </w:tr>
    </w:tbl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B03934" w:rsidRDefault="00B03934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B03934" w:rsidRDefault="00B03934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B03934" w:rsidRDefault="00B03934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846E00" w:rsidRDefault="00846E00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Pr="005C145D" w:rsidRDefault="00FF4B20" w:rsidP="00216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3303C" w:rsidRPr="005C145D">
        <w:rPr>
          <w:b/>
          <w:sz w:val="28"/>
          <w:szCs w:val="28"/>
        </w:rPr>
        <w:lastRenderedPageBreak/>
        <w:t>СОДЕРЖАНИЕ</w:t>
      </w:r>
    </w:p>
    <w:p w:rsidR="0033303C" w:rsidRPr="005C145D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303C" w:rsidRPr="005C145D" w:rsidTr="0033303C">
        <w:tc>
          <w:tcPr>
            <w:tcW w:w="7668" w:type="dxa"/>
          </w:tcPr>
          <w:p w:rsidR="0033303C" w:rsidRPr="005C145D" w:rsidRDefault="003330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3303C" w:rsidRPr="005C145D" w:rsidRDefault="0033303C">
            <w:pPr>
              <w:jc w:val="center"/>
              <w:rPr>
                <w:sz w:val="28"/>
                <w:szCs w:val="28"/>
              </w:rPr>
            </w:pPr>
            <w:r w:rsidRPr="005C145D">
              <w:rPr>
                <w:sz w:val="28"/>
                <w:szCs w:val="28"/>
              </w:rPr>
              <w:t>стр.</w:t>
            </w:r>
          </w:p>
        </w:tc>
      </w:tr>
      <w:tr w:rsidR="0033303C" w:rsidRPr="005C145D" w:rsidTr="0033303C">
        <w:tc>
          <w:tcPr>
            <w:tcW w:w="7668" w:type="dxa"/>
          </w:tcPr>
          <w:p w:rsidR="0033303C" w:rsidRPr="005C145D" w:rsidRDefault="006151A3" w:rsidP="006151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151A3">
              <w:rPr>
                <w:b/>
                <w:caps/>
                <w:sz w:val="28"/>
                <w:szCs w:val="28"/>
              </w:rPr>
              <w:t>ОБЩАЯ ХАРАКТЕРИСТИКА</w:t>
            </w:r>
            <w:r w:rsidR="0033303C" w:rsidRPr="005C145D">
              <w:rPr>
                <w:b/>
                <w:caps/>
                <w:sz w:val="28"/>
                <w:szCs w:val="28"/>
              </w:rPr>
              <w:t xml:space="preserve"> </w:t>
            </w:r>
            <w:r w:rsidR="008B6448" w:rsidRPr="005C145D">
              <w:rPr>
                <w:b/>
                <w:caps/>
                <w:sz w:val="28"/>
                <w:szCs w:val="28"/>
              </w:rPr>
              <w:t>РАБОЧЕЙ</w:t>
            </w:r>
            <w:r w:rsidR="0033303C" w:rsidRPr="005C145D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33303C" w:rsidRPr="005C145D" w:rsidRDefault="0033303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3303C" w:rsidRPr="005C145D" w:rsidRDefault="00846E00">
            <w:pPr>
              <w:jc w:val="center"/>
              <w:rPr>
                <w:sz w:val="28"/>
                <w:szCs w:val="28"/>
              </w:rPr>
            </w:pPr>
            <w:r w:rsidRPr="005C145D">
              <w:rPr>
                <w:sz w:val="28"/>
                <w:szCs w:val="28"/>
              </w:rPr>
              <w:t>4</w:t>
            </w:r>
          </w:p>
        </w:tc>
      </w:tr>
      <w:tr w:rsidR="0033303C" w:rsidRPr="005C145D" w:rsidTr="0033303C">
        <w:tc>
          <w:tcPr>
            <w:tcW w:w="7668" w:type="dxa"/>
          </w:tcPr>
          <w:p w:rsidR="0033303C" w:rsidRPr="005C145D" w:rsidRDefault="0033303C" w:rsidP="00FF4B2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C145D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3303C" w:rsidRPr="005C145D" w:rsidRDefault="003330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3303C" w:rsidRPr="005C145D" w:rsidRDefault="000F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303C" w:rsidRPr="005C145D" w:rsidTr="0033303C">
        <w:trPr>
          <w:trHeight w:val="670"/>
        </w:trPr>
        <w:tc>
          <w:tcPr>
            <w:tcW w:w="7668" w:type="dxa"/>
          </w:tcPr>
          <w:p w:rsidR="0033303C" w:rsidRPr="005C145D" w:rsidRDefault="0033303C" w:rsidP="00FF4B2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C145D">
              <w:rPr>
                <w:b/>
                <w:caps/>
                <w:sz w:val="28"/>
                <w:szCs w:val="28"/>
              </w:rPr>
              <w:t xml:space="preserve">условия </w:t>
            </w:r>
            <w:r w:rsidR="00846E00" w:rsidRPr="005C145D">
              <w:rPr>
                <w:b/>
                <w:caps/>
                <w:sz w:val="28"/>
                <w:szCs w:val="28"/>
              </w:rPr>
              <w:t>РЕАЛИЗАЦИИ УЧЕБНОЙ</w:t>
            </w:r>
            <w:r w:rsidRPr="005C145D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33303C" w:rsidRPr="005C145D" w:rsidRDefault="0033303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3303C" w:rsidRPr="005C145D" w:rsidRDefault="000F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303C" w:rsidRPr="005C145D" w:rsidTr="0033303C">
        <w:tc>
          <w:tcPr>
            <w:tcW w:w="7668" w:type="dxa"/>
          </w:tcPr>
          <w:p w:rsidR="0033303C" w:rsidRPr="005C145D" w:rsidRDefault="0033303C" w:rsidP="00FF4B2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C145D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3303C" w:rsidRPr="005C145D" w:rsidRDefault="003330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3303C" w:rsidRPr="005C145D" w:rsidRDefault="000F7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740" w:rsidRPr="00B50E57" w:rsidRDefault="0033303C" w:rsidP="007C3B1E">
      <w:pPr>
        <w:keepNext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jc w:val="center"/>
        <w:outlineLvl w:val="0"/>
        <w:rPr>
          <w:sz w:val="28"/>
          <w:szCs w:val="28"/>
          <w:lang w:eastAsia="zh-CN"/>
        </w:rPr>
      </w:pPr>
      <w:r>
        <w:rPr>
          <w:b/>
          <w:caps/>
          <w:sz w:val="28"/>
          <w:szCs w:val="28"/>
          <w:u w:val="single"/>
        </w:rPr>
        <w:br w:type="page"/>
      </w:r>
      <w:r w:rsidR="00D82740" w:rsidRPr="00782581">
        <w:rPr>
          <w:b/>
          <w:caps/>
          <w:lang w:eastAsia="zh-CN"/>
        </w:rPr>
        <w:lastRenderedPageBreak/>
        <w:t>1</w:t>
      </w:r>
      <w:r w:rsidR="00D82740" w:rsidRPr="00B50E57">
        <w:rPr>
          <w:b/>
          <w:caps/>
          <w:sz w:val="28"/>
          <w:szCs w:val="28"/>
          <w:lang w:eastAsia="zh-CN"/>
        </w:rPr>
        <w:t>. ОБЩАЯ ХАРАКТЕРИСТИКА рабочей программы</w:t>
      </w:r>
    </w:p>
    <w:p w:rsidR="00D82740" w:rsidRPr="00B50E57" w:rsidRDefault="00D82740" w:rsidP="007C3B1E">
      <w:pPr>
        <w:keepNext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jc w:val="center"/>
        <w:outlineLvl w:val="0"/>
        <w:rPr>
          <w:sz w:val="28"/>
          <w:szCs w:val="28"/>
          <w:lang w:eastAsia="zh-CN"/>
        </w:rPr>
      </w:pPr>
      <w:r w:rsidRPr="00B50E57">
        <w:rPr>
          <w:b/>
          <w:caps/>
          <w:sz w:val="28"/>
          <w:szCs w:val="28"/>
          <w:lang w:eastAsia="zh-CN"/>
        </w:rPr>
        <w:t>учебной дисциплины ОП.11</w:t>
      </w:r>
      <w:r w:rsidR="005C145D" w:rsidRPr="00B50E57">
        <w:rPr>
          <w:b/>
          <w:caps/>
          <w:sz w:val="28"/>
          <w:szCs w:val="28"/>
          <w:lang w:eastAsia="zh-CN"/>
        </w:rPr>
        <w:t xml:space="preserve"> </w:t>
      </w:r>
      <w:r w:rsidRPr="00B50E57">
        <w:rPr>
          <w:b/>
          <w:sz w:val="28"/>
          <w:szCs w:val="28"/>
        </w:rPr>
        <w:t>АДАПТАЦИЯ В СПЕЦИАЛЬНОСТИ</w:t>
      </w:r>
    </w:p>
    <w:p w:rsidR="00D82740" w:rsidRPr="00B50E57" w:rsidRDefault="00D82740" w:rsidP="007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zh-CN"/>
        </w:rPr>
      </w:pPr>
    </w:p>
    <w:p w:rsidR="00D82740" w:rsidRPr="00B50E57" w:rsidRDefault="00D82740" w:rsidP="007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sz w:val="28"/>
          <w:szCs w:val="28"/>
          <w:lang w:eastAsia="zh-CN"/>
        </w:rPr>
      </w:pPr>
      <w:r w:rsidRPr="00B50E57">
        <w:rPr>
          <w:b/>
          <w:sz w:val="28"/>
          <w:szCs w:val="28"/>
          <w:lang w:eastAsia="zh-CN"/>
        </w:rPr>
        <w:t xml:space="preserve">1.1. </w:t>
      </w:r>
      <w:r w:rsidRPr="00B50E57">
        <w:rPr>
          <w:b/>
          <w:bCs/>
          <w:sz w:val="28"/>
          <w:szCs w:val="28"/>
          <w:lang w:eastAsia="zh-CN"/>
        </w:rPr>
        <w:t>Место дисциплины в структуре основной образовательной программы:</w:t>
      </w:r>
    </w:p>
    <w:p w:rsidR="00D82740" w:rsidRPr="00B50E57" w:rsidRDefault="00D82740" w:rsidP="007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 w:firstLine="794"/>
        <w:jc w:val="both"/>
        <w:rPr>
          <w:sz w:val="28"/>
          <w:szCs w:val="28"/>
          <w:lang w:eastAsia="zh-CN"/>
        </w:rPr>
      </w:pPr>
      <w:r w:rsidRPr="00B50E57">
        <w:rPr>
          <w:sz w:val="28"/>
          <w:szCs w:val="28"/>
          <w:lang w:eastAsia="zh-CN"/>
        </w:rPr>
        <w:t>Учебная дисциплина «</w:t>
      </w:r>
      <w:r w:rsidRPr="00B50E57">
        <w:rPr>
          <w:sz w:val="28"/>
          <w:szCs w:val="28"/>
        </w:rPr>
        <w:t>Адаптация в специальности</w:t>
      </w:r>
      <w:r w:rsidRPr="00B50E57">
        <w:rPr>
          <w:sz w:val="28"/>
          <w:szCs w:val="28"/>
          <w:lang w:eastAsia="zh-CN"/>
        </w:rPr>
        <w:t xml:space="preserve">» является частью общепрофессионального цикла основной образовательной программы в соответствии с ФГОС СПО </w:t>
      </w:r>
      <w:r w:rsidR="00B50E57" w:rsidRPr="00B50E57">
        <w:rPr>
          <w:sz w:val="28"/>
          <w:szCs w:val="28"/>
          <w:lang w:eastAsia="zh-CN"/>
        </w:rPr>
        <w:t xml:space="preserve">по специальности </w:t>
      </w:r>
      <w:r w:rsidRPr="00B50E57">
        <w:rPr>
          <w:sz w:val="28"/>
          <w:szCs w:val="28"/>
          <w:lang w:eastAsia="zh-CN"/>
        </w:rPr>
        <w:t>08.02.01 Строительство и эксплуатация зданий и сооружений.</w:t>
      </w:r>
    </w:p>
    <w:p w:rsidR="00B50E57" w:rsidRDefault="00D82740" w:rsidP="007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 w:firstLine="794"/>
        <w:jc w:val="both"/>
        <w:rPr>
          <w:sz w:val="28"/>
          <w:szCs w:val="28"/>
          <w:lang w:eastAsia="zh-CN"/>
        </w:rPr>
      </w:pPr>
      <w:r w:rsidRPr="00B50E57">
        <w:rPr>
          <w:sz w:val="28"/>
          <w:szCs w:val="28"/>
          <w:lang w:eastAsia="zh-CN"/>
        </w:rPr>
        <w:t>Учебная дисциплина «</w:t>
      </w:r>
      <w:r w:rsidRPr="00B50E57">
        <w:rPr>
          <w:sz w:val="28"/>
          <w:szCs w:val="28"/>
        </w:rPr>
        <w:t>Адаптация в специальности</w:t>
      </w:r>
      <w:r w:rsidRPr="00B50E57">
        <w:rPr>
          <w:sz w:val="28"/>
          <w:szCs w:val="28"/>
          <w:lang w:eastAsia="zh-CN"/>
        </w:rPr>
        <w:t>» обеспечивает формирование и развитие профессиональных и общих компетенций по видам деятельности в соотве</w:t>
      </w:r>
      <w:r w:rsidR="00C61C35" w:rsidRPr="00B50E57">
        <w:rPr>
          <w:sz w:val="28"/>
          <w:szCs w:val="28"/>
          <w:lang w:eastAsia="zh-CN"/>
        </w:rPr>
        <w:t xml:space="preserve">тствии с ФГОС </w:t>
      </w:r>
      <w:r w:rsidRPr="00B50E57">
        <w:rPr>
          <w:sz w:val="28"/>
          <w:szCs w:val="28"/>
          <w:lang w:eastAsia="zh-CN"/>
        </w:rPr>
        <w:t xml:space="preserve">СПО </w:t>
      </w:r>
      <w:r w:rsidR="00B50E57" w:rsidRPr="00B50E57">
        <w:rPr>
          <w:sz w:val="28"/>
          <w:szCs w:val="28"/>
          <w:lang w:eastAsia="zh-CN"/>
        </w:rPr>
        <w:t xml:space="preserve">по специальности </w:t>
      </w:r>
      <w:r w:rsidRPr="00B50E57">
        <w:rPr>
          <w:sz w:val="28"/>
          <w:szCs w:val="28"/>
          <w:lang w:eastAsia="zh-CN"/>
        </w:rPr>
        <w:t xml:space="preserve">08.02.01 Строительство и эксплуатация зданий и сооружений: </w:t>
      </w:r>
    </w:p>
    <w:p w:rsidR="00D82740" w:rsidRPr="00B50E57" w:rsidRDefault="00C61C35" w:rsidP="007C3B1E">
      <w:pPr>
        <w:suppressAutoHyphens/>
        <w:ind w:right="-1"/>
        <w:jc w:val="both"/>
        <w:rPr>
          <w:sz w:val="28"/>
          <w:szCs w:val="28"/>
          <w:lang w:eastAsia="zh-CN"/>
        </w:rPr>
      </w:pPr>
      <w:r w:rsidRPr="00B50E57">
        <w:rPr>
          <w:sz w:val="28"/>
          <w:szCs w:val="28"/>
        </w:rPr>
        <w:t xml:space="preserve">ПК </w:t>
      </w:r>
      <w:r w:rsidR="00B50E57">
        <w:rPr>
          <w:sz w:val="28"/>
          <w:szCs w:val="28"/>
        </w:rPr>
        <w:t>3.3</w:t>
      </w:r>
      <w:r w:rsidRPr="00B50E57">
        <w:rPr>
          <w:sz w:val="28"/>
          <w:szCs w:val="28"/>
        </w:rPr>
        <w:t xml:space="preserve">. </w:t>
      </w:r>
      <w:r w:rsidR="00B50E57">
        <w:rPr>
          <w:sz w:val="28"/>
          <w:szCs w:val="28"/>
        </w:rPr>
        <w:t>Обеспечивать ведение текущей и исполнительной документации по выполняемым видам строительных работ</w:t>
      </w:r>
      <w:r w:rsidRPr="00B50E57">
        <w:rPr>
          <w:sz w:val="28"/>
          <w:szCs w:val="28"/>
        </w:rPr>
        <w:t xml:space="preserve">; </w:t>
      </w:r>
      <w:r w:rsidRPr="00B50E57">
        <w:rPr>
          <w:iCs/>
          <w:sz w:val="28"/>
          <w:szCs w:val="28"/>
        </w:rPr>
        <w:t xml:space="preserve">ОК 01. Выбирать способы решения задач профессиональной деятельности, применительно к различным контекстам; ОК 02. </w:t>
      </w:r>
      <w:r w:rsidRPr="00B50E57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 ОК 03. Планировать и реализовывать собственное професс</w:t>
      </w:r>
      <w:r w:rsidR="007C3B1E">
        <w:rPr>
          <w:sz w:val="28"/>
          <w:szCs w:val="28"/>
        </w:rPr>
        <w:t>иональное и личностное развитие, а также</w:t>
      </w:r>
      <w:r w:rsidR="007C3B1E" w:rsidRPr="007C3B1E">
        <w:rPr>
          <w:sz w:val="28"/>
          <w:szCs w:val="28"/>
          <w:lang w:eastAsia="zh-CN"/>
        </w:rPr>
        <w:t xml:space="preserve"> </w:t>
      </w:r>
      <w:r w:rsidR="007C3B1E">
        <w:rPr>
          <w:sz w:val="28"/>
          <w:szCs w:val="28"/>
          <w:lang w:eastAsia="zh-CN"/>
        </w:rPr>
        <w:t>ОК 04, ОК 05, 09-10.</w:t>
      </w:r>
    </w:p>
    <w:p w:rsidR="00D82740" w:rsidRPr="00B50E57" w:rsidRDefault="00D82740" w:rsidP="00B5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</w:p>
    <w:p w:rsidR="00D82740" w:rsidRPr="00B50E57" w:rsidRDefault="00D82740" w:rsidP="00B5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B50E57">
        <w:rPr>
          <w:b/>
          <w:sz w:val="28"/>
          <w:szCs w:val="28"/>
          <w:lang w:eastAsia="zh-CN"/>
        </w:rPr>
        <w:t>1.2. Цель и планируемые результаты освоения дисциплины:</w:t>
      </w:r>
    </w:p>
    <w:p w:rsidR="00D82740" w:rsidRPr="00B50E57" w:rsidRDefault="00D82740" w:rsidP="00B5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7"/>
        <w:jc w:val="both"/>
        <w:rPr>
          <w:sz w:val="28"/>
          <w:szCs w:val="28"/>
          <w:lang w:eastAsia="zh-CN"/>
        </w:rPr>
      </w:pPr>
      <w:r w:rsidRPr="00B50E57">
        <w:rPr>
          <w:sz w:val="28"/>
          <w:szCs w:val="28"/>
          <w:lang w:eastAsia="zh-CN"/>
        </w:rPr>
        <w:t xml:space="preserve">В рамках программы учебной дисциплины обучающимися осваиваются умения и знания </w:t>
      </w:r>
    </w:p>
    <w:tbl>
      <w:tblPr>
        <w:tblW w:w="9972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4337"/>
        <w:gridCol w:w="4159"/>
      </w:tblGrid>
      <w:tr w:rsidR="00D82740" w:rsidRPr="00B50E57" w:rsidTr="004852FB">
        <w:trPr>
          <w:trHeight w:val="55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740" w:rsidRPr="00B50E57" w:rsidRDefault="00D82740" w:rsidP="00B50E5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50E57">
              <w:rPr>
                <w:sz w:val="28"/>
                <w:szCs w:val="28"/>
                <w:lang w:eastAsia="zh-CN"/>
              </w:rPr>
              <w:t xml:space="preserve">Код  </w:t>
            </w:r>
          </w:p>
          <w:p w:rsidR="00D82740" w:rsidRPr="00B50E57" w:rsidRDefault="00D82740" w:rsidP="00B50E5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50E57">
              <w:rPr>
                <w:sz w:val="28"/>
                <w:szCs w:val="28"/>
                <w:lang w:eastAsia="zh-CN"/>
              </w:rPr>
              <w:t>ПК, ОК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740" w:rsidRPr="00B50E57" w:rsidRDefault="00D82740" w:rsidP="00B50E5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50E57">
              <w:rPr>
                <w:sz w:val="28"/>
                <w:szCs w:val="28"/>
                <w:lang w:eastAsia="zh-CN"/>
              </w:rPr>
              <w:t>Умения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740" w:rsidRPr="00B50E57" w:rsidRDefault="00D82740" w:rsidP="00B50E5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50E57">
              <w:rPr>
                <w:sz w:val="28"/>
                <w:szCs w:val="28"/>
                <w:lang w:eastAsia="zh-CN"/>
              </w:rPr>
              <w:t>Знания</w:t>
            </w:r>
          </w:p>
        </w:tc>
      </w:tr>
      <w:tr w:rsidR="00D82740" w:rsidRPr="00B50E57" w:rsidTr="004852FB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2740" w:rsidRPr="00B50E57" w:rsidRDefault="00005DBA" w:rsidP="00B50E57">
            <w:pPr>
              <w:suppressAutoHyphens/>
              <w:rPr>
                <w:sz w:val="28"/>
                <w:szCs w:val="28"/>
                <w:lang w:eastAsia="zh-CN"/>
              </w:rPr>
            </w:pPr>
            <w:r w:rsidRPr="00B50E57">
              <w:rPr>
                <w:sz w:val="28"/>
                <w:szCs w:val="28"/>
                <w:lang w:eastAsia="zh-CN"/>
              </w:rPr>
              <w:t>ПК 3.3</w:t>
            </w:r>
          </w:p>
          <w:p w:rsidR="00005DBA" w:rsidRDefault="00E23130" w:rsidP="00B50E5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 01-04,</w:t>
            </w:r>
          </w:p>
          <w:p w:rsidR="00E23130" w:rsidRPr="00B50E57" w:rsidRDefault="00E23130" w:rsidP="00B50E5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 05, 09-10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0E57" w:rsidRPr="004852FB" w:rsidRDefault="00B50E57" w:rsidP="00B50E57">
            <w:pPr>
              <w:shd w:val="clear" w:color="auto" w:fill="FFFFFF"/>
              <w:suppressAutoHyphens/>
              <w:rPr>
                <w:bCs/>
                <w:iCs/>
                <w:sz w:val="28"/>
                <w:szCs w:val="28"/>
              </w:rPr>
            </w:pPr>
            <w:r w:rsidRPr="004852FB">
              <w:rPr>
                <w:iCs/>
                <w:sz w:val="28"/>
                <w:szCs w:val="28"/>
              </w:rPr>
              <w:t>- определять необходимые источники информации</w:t>
            </w:r>
            <w:r w:rsidRPr="004852FB">
              <w:rPr>
                <w:bCs/>
                <w:iCs/>
                <w:sz w:val="28"/>
                <w:szCs w:val="28"/>
              </w:rPr>
              <w:t xml:space="preserve"> в профессиональной деятельности; </w:t>
            </w:r>
          </w:p>
          <w:p w:rsidR="00005DBA" w:rsidRPr="004852FB" w:rsidRDefault="00005DBA" w:rsidP="00B50E57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4852FB">
              <w:rPr>
                <w:bCs/>
                <w:iCs/>
                <w:sz w:val="28"/>
                <w:szCs w:val="28"/>
              </w:rPr>
              <w:t xml:space="preserve">- </w:t>
            </w:r>
            <w:r w:rsidRPr="004852FB">
              <w:rPr>
                <w:sz w:val="28"/>
                <w:szCs w:val="28"/>
              </w:rPr>
              <w:t xml:space="preserve">применять современную профессиональную терминологию; </w:t>
            </w:r>
          </w:p>
          <w:p w:rsidR="00D82740" w:rsidRPr="004852FB" w:rsidRDefault="00005DBA" w:rsidP="00B50E57">
            <w:pPr>
              <w:suppressAutoHyphens/>
              <w:rPr>
                <w:sz w:val="28"/>
                <w:szCs w:val="28"/>
                <w:lang w:eastAsia="zh-CN"/>
              </w:rPr>
            </w:pPr>
            <w:r w:rsidRPr="004852FB">
              <w:rPr>
                <w:sz w:val="28"/>
                <w:szCs w:val="28"/>
              </w:rPr>
              <w:t>- определять и выстраивать траектории профессионального развития и самообразования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2FB" w:rsidRPr="00B50E57" w:rsidRDefault="004852FB" w:rsidP="004852FB">
            <w:pPr>
              <w:shd w:val="clear" w:color="auto" w:fill="FFFFFF"/>
              <w:tabs>
                <w:tab w:val="left" w:pos="42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0E57">
              <w:rPr>
                <w:sz w:val="28"/>
                <w:szCs w:val="28"/>
              </w:rPr>
              <w:t xml:space="preserve">общую характеристику специальности; </w:t>
            </w:r>
          </w:p>
          <w:p w:rsidR="004852FB" w:rsidRDefault="004852FB" w:rsidP="004852FB">
            <w:pPr>
              <w:shd w:val="clear" w:color="auto" w:fill="FFFFFF"/>
              <w:tabs>
                <w:tab w:val="left" w:pos="422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0E57">
              <w:rPr>
                <w:sz w:val="28"/>
                <w:szCs w:val="28"/>
              </w:rPr>
              <w:t>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7208EE" w:rsidRPr="007208EE" w:rsidRDefault="004852FB" w:rsidP="004852FB">
            <w:pPr>
              <w:shd w:val="clear" w:color="auto" w:fill="FFFFFF"/>
              <w:tabs>
                <w:tab w:val="left" w:pos="422"/>
              </w:tabs>
              <w:suppressAutoHyphens/>
              <w:rPr>
                <w:sz w:val="28"/>
                <w:szCs w:val="28"/>
              </w:rPr>
            </w:pPr>
            <w:r w:rsidRPr="007208EE">
              <w:rPr>
                <w:bCs/>
                <w:sz w:val="28"/>
                <w:szCs w:val="28"/>
              </w:rPr>
              <w:t>-</w:t>
            </w:r>
            <w:r w:rsidR="00573E66">
              <w:rPr>
                <w:sz w:val="28"/>
                <w:szCs w:val="28"/>
              </w:rPr>
              <w:t xml:space="preserve"> у</w:t>
            </w:r>
            <w:r w:rsidR="007208EE" w:rsidRPr="007208EE">
              <w:rPr>
                <w:sz w:val="28"/>
                <w:szCs w:val="28"/>
              </w:rPr>
              <w:t xml:space="preserve">частники строительного процесса. </w:t>
            </w:r>
          </w:p>
          <w:p w:rsidR="007208EE" w:rsidRPr="007208EE" w:rsidRDefault="00573E66" w:rsidP="004852FB">
            <w:pPr>
              <w:shd w:val="clear" w:color="auto" w:fill="FFFFFF"/>
              <w:tabs>
                <w:tab w:val="left" w:pos="422"/>
              </w:tabs>
              <w:suppressAutoHyphens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7208EE" w:rsidRPr="007208EE">
              <w:rPr>
                <w:sz w:val="28"/>
                <w:szCs w:val="28"/>
              </w:rPr>
              <w:t>истема нормативных документов в строительстве</w:t>
            </w:r>
            <w:r w:rsidR="007208EE" w:rsidRPr="007208EE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4852FB" w:rsidRPr="00B50E57" w:rsidRDefault="00005DBA" w:rsidP="007C3B1E">
            <w:pPr>
              <w:shd w:val="clear" w:color="auto" w:fill="FFFFFF"/>
              <w:tabs>
                <w:tab w:val="left" w:pos="422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50E57">
              <w:rPr>
                <w:bCs/>
                <w:iCs/>
                <w:sz w:val="28"/>
                <w:szCs w:val="28"/>
              </w:rPr>
              <w:t xml:space="preserve">- </w:t>
            </w:r>
            <w:r w:rsidR="004852FB">
              <w:rPr>
                <w:bCs/>
                <w:iCs/>
                <w:sz w:val="28"/>
                <w:szCs w:val="28"/>
              </w:rPr>
              <w:t>современную</w:t>
            </w:r>
            <w:r w:rsidRPr="00B50E57">
              <w:rPr>
                <w:bCs/>
                <w:iCs/>
                <w:sz w:val="28"/>
                <w:szCs w:val="28"/>
              </w:rPr>
              <w:t xml:space="preserve"> </w:t>
            </w:r>
            <w:r w:rsidR="004852FB">
              <w:rPr>
                <w:bCs/>
                <w:iCs/>
                <w:sz w:val="28"/>
                <w:szCs w:val="28"/>
              </w:rPr>
              <w:t>профессиональную терминологию</w:t>
            </w:r>
            <w:r w:rsidRPr="00B50E57">
              <w:rPr>
                <w:bCs/>
                <w:iCs/>
                <w:sz w:val="28"/>
                <w:szCs w:val="28"/>
              </w:rPr>
              <w:t>;</w:t>
            </w:r>
          </w:p>
        </w:tc>
      </w:tr>
    </w:tbl>
    <w:p w:rsidR="008B6448" w:rsidRPr="004852FB" w:rsidRDefault="008B6448" w:rsidP="00B5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zh-CN"/>
        </w:rPr>
      </w:pPr>
    </w:p>
    <w:p w:rsidR="00C61C35" w:rsidRPr="004852FB" w:rsidRDefault="00C61C35" w:rsidP="00C6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  <w:lang w:eastAsia="zh-CN"/>
        </w:rPr>
      </w:pPr>
      <w:r w:rsidRPr="004852FB">
        <w:rPr>
          <w:b/>
          <w:sz w:val="28"/>
          <w:szCs w:val="28"/>
          <w:lang w:eastAsia="zh-CN"/>
        </w:rPr>
        <w:t>2  СТРУКТУРА И СОДЕРЖАНИЕ УЧЕБНОЙ ДИСЦИПЛИНЫ</w:t>
      </w:r>
    </w:p>
    <w:p w:rsidR="00C61C35" w:rsidRPr="004852FB" w:rsidRDefault="00C61C35" w:rsidP="00C6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4852FB">
        <w:rPr>
          <w:b/>
          <w:sz w:val="28"/>
          <w:szCs w:val="28"/>
          <w:lang w:eastAsia="zh-CN"/>
        </w:rPr>
        <w:t>2.1  Объем учебной дисциплины и виды учебной работы</w:t>
      </w:r>
    </w:p>
    <w:p w:rsidR="0033303C" w:rsidRPr="004852FB" w:rsidRDefault="0033303C" w:rsidP="00C61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E745A" w:rsidRPr="004852FB" w:rsidTr="000E745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4852FB" w:rsidRDefault="0033303C" w:rsidP="00C61C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2FB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4852FB" w:rsidRDefault="0033303C">
            <w:pPr>
              <w:jc w:val="center"/>
              <w:rPr>
                <w:sz w:val="28"/>
                <w:szCs w:val="28"/>
              </w:rPr>
            </w:pPr>
            <w:r w:rsidRPr="004852FB">
              <w:rPr>
                <w:sz w:val="28"/>
                <w:szCs w:val="28"/>
              </w:rPr>
              <w:t>Объем часов</w:t>
            </w:r>
          </w:p>
        </w:tc>
      </w:tr>
      <w:tr w:rsidR="000E745A" w:rsidRPr="004852FB" w:rsidTr="000E745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4852FB" w:rsidRDefault="0033303C" w:rsidP="00C61C35">
            <w:pPr>
              <w:spacing w:line="360" w:lineRule="auto"/>
              <w:rPr>
                <w:sz w:val="28"/>
                <w:szCs w:val="28"/>
              </w:rPr>
            </w:pPr>
            <w:r w:rsidRPr="004852F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4852FB" w:rsidRDefault="000E745A">
            <w:pPr>
              <w:jc w:val="center"/>
              <w:rPr>
                <w:i w:val="0"/>
                <w:sz w:val="28"/>
                <w:szCs w:val="28"/>
              </w:rPr>
            </w:pPr>
            <w:r w:rsidRPr="004852FB">
              <w:rPr>
                <w:i w:val="0"/>
                <w:sz w:val="28"/>
                <w:szCs w:val="28"/>
              </w:rPr>
              <w:t>36</w:t>
            </w:r>
          </w:p>
        </w:tc>
      </w:tr>
      <w:tr w:rsidR="000E745A" w:rsidRPr="004852FB" w:rsidTr="000E745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4852FB" w:rsidRDefault="0033303C" w:rsidP="00C61C3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52FB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4852FB" w:rsidRDefault="000E745A">
            <w:pPr>
              <w:jc w:val="center"/>
              <w:rPr>
                <w:i w:val="0"/>
                <w:sz w:val="28"/>
                <w:szCs w:val="28"/>
              </w:rPr>
            </w:pPr>
            <w:r w:rsidRPr="004852FB">
              <w:rPr>
                <w:i w:val="0"/>
                <w:sz w:val="28"/>
                <w:szCs w:val="28"/>
              </w:rPr>
              <w:t>36</w:t>
            </w:r>
          </w:p>
        </w:tc>
      </w:tr>
      <w:tr w:rsidR="000E745A" w:rsidRPr="004852FB" w:rsidTr="000E74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4852FB" w:rsidRDefault="0033303C" w:rsidP="00B0717E">
            <w:pPr>
              <w:spacing w:line="360" w:lineRule="auto"/>
              <w:rPr>
                <w:sz w:val="28"/>
                <w:szCs w:val="28"/>
              </w:rPr>
            </w:pPr>
            <w:r w:rsidRPr="004852FB">
              <w:rPr>
                <w:i w:val="0"/>
                <w:sz w:val="28"/>
                <w:szCs w:val="28"/>
              </w:rPr>
              <w:t>Итоговая аттестация в форме</w:t>
            </w:r>
            <w:r w:rsidR="000E745A" w:rsidRPr="004852FB">
              <w:rPr>
                <w:sz w:val="28"/>
                <w:szCs w:val="28"/>
              </w:rPr>
              <w:t xml:space="preserve">  </w:t>
            </w:r>
            <w:r w:rsidR="00B0717E">
              <w:rPr>
                <w:sz w:val="28"/>
                <w:szCs w:val="28"/>
              </w:rPr>
              <w:t>зачета</w:t>
            </w:r>
          </w:p>
        </w:tc>
      </w:tr>
    </w:tbl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03C" w:rsidRDefault="0033303C" w:rsidP="0033303C">
      <w:pPr>
        <w:sectPr w:rsidR="0033303C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82740" w:rsidRPr="00782581" w:rsidRDefault="00D82740" w:rsidP="00D8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lang w:eastAsia="zh-CN"/>
        </w:rPr>
      </w:pPr>
      <w:r w:rsidRPr="00782581">
        <w:rPr>
          <w:b/>
          <w:caps/>
          <w:lang w:eastAsia="zh-CN"/>
        </w:rPr>
        <w:lastRenderedPageBreak/>
        <w:t xml:space="preserve">2.2 </w:t>
      </w:r>
      <w:r w:rsidRPr="00782581">
        <w:rPr>
          <w:b/>
          <w:lang w:eastAsia="zh-CN"/>
        </w:rPr>
        <w:t xml:space="preserve"> Тематический план и содержание учебной дисциплины </w:t>
      </w:r>
    </w:p>
    <w:tbl>
      <w:tblPr>
        <w:tblW w:w="14482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8270"/>
        <w:gridCol w:w="1340"/>
        <w:gridCol w:w="2043"/>
      </w:tblGrid>
      <w:tr w:rsidR="007234AD" w:rsidRPr="007234AD" w:rsidTr="00E23130">
        <w:trPr>
          <w:trHeight w:val="762"/>
        </w:trPr>
        <w:tc>
          <w:tcPr>
            <w:tcW w:w="2829" w:type="dxa"/>
            <w:vAlign w:val="center"/>
          </w:tcPr>
          <w:p w:rsidR="00D82740" w:rsidRPr="007234AD" w:rsidRDefault="00D82740" w:rsidP="00E23130">
            <w:pPr>
              <w:suppressAutoHyphens/>
              <w:jc w:val="center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Наименование разделов и тем</w:t>
            </w:r>
          </w:p>
        </w:tc>
        <w:tc>
          <w:tcPr>
            <w:tcW w:w="8270" w:type="dxa"/>
            <w:vAlign w:val="center"/>
          </w:tcPr>
          <w:p w:rsidR="00D82740" w:rsidRPr="007234AD" w:rsidRDefault="00D82740" w:rsidP="00E2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  <w:p w:rsidR="00D82740" w:rsidRPr="007234AD" w:rsidRDefault="00D82740" w:rsidP="00E2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40" w:type="dxa"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82740" w:rsidRPr="007234AD" w:rsidRDefault="00D82740" w:rsidP="00E23130">
            <w:pPr>
              <w:suppressAutoHyphens/>
              <w:jc w:val="center"/>
              <w:rPr>
                <w:b/>
                <w:lang w:eastAsia="zh-CN"/>
              </w:rPr>
            </w:pPr>
            <w:r w:rsidRPr="007234AD">
              <w:rPr>
                <w:b/>
                <w:lang w:eastAsia="zh-CN"/>
              </w:rPr>
              <w:t>Объём в часах</w:t>
            </w:r>
          </w:p>
        </w:tc>
        <w:tc>
          <w:tcPr>
            <w:tcW w:w="2043" w:type="dxa"/>
            <w:vAlign w:val="center"/>
          </w:tcPr>
          <w:p w:rsidR="00D82740" w:rsidRPr="007234AD" w:rsidRDefault="00D82740" w:rsidP="00E23130">
            <w:pPr>
              <w:suppressAutoHyphens/>
              <w:jc w:val="center"/>
              <w:rPr>
                <w:lang w:eastAsia="zh-CN"/>
              </w:rPr>
            </w:pPr>
            <w:r w:rsidRPr="007234AD">
              <w:rPr>
                <w:b/>
                <w:lang w:eastAsia="zh-CN"/>
              </w:rPr>
              <w:t>Коды компетенций, формированию которых способствует элемент программы</w:t>
            </w:r>
          </w:p>
        </w:tc>
      </w:tr>
      <w:tr w:rsidR="007234AD" w:rsidRPr="007234AD" w:rsidTr="00E23130">
        <w:trPr>
          <w:trHeight w:val="465"/>
        </w:trPr>
        <w:tc>
          <w:tcPr>
            <w:tcW w:w="2829" w:type="dxa"/>
            <w:vAlign w:val="center"/>
          </w:tcPr>
          <w:p w:rsidR="00D82740" w:rsidRPr="007234AD" w:rsidRDefault="00D82740" w:rsidP="00E2313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7234AD">
              <w:rPr>
                <w:b/>
                <w:lang w:eastAsia="zh-CN"/>
              </w:rPr>
              <w:t>1</w:t>
            </w:r>
          </w:p>
        </w:tc>
        <w:tc>
          <w:tcPr>
            <w:tcW w:w="8270" w:type="dxa"/>
            <w:vAlign w:val="center"/>
          </w:tcPr>
          <w:p w:rsidR="00D82740" w:rsidRPr="007234AD" w:rsidRDefault="00D82740" w:rsidP="00E23130">
            <w:pPr>
              <w:suppressAutoHyphens/>
              <w:autoSpaceDE w:val="0"/>
              <w:ind w:right="42"/>
              <w:jc w:val="center"/>
              <w:rPr>
                <w:lang w:eastAsia="zh-CN"/>
              </w:rPr>
            </w:pPr>
            <w:r w:rsidRPr="007234AD">
              <w:rPr>
                <w:b/>
                <w:lang w:eastAsia="zh-CN"/>
              </w:rPr>
              <w:t>2</w:t>
            </w:r>
          </w:p>
        </w:tc>
        <w:tc>
          <w:tcPr>
            <w:tcW w:w="1340" w:type="dxa"/>
            <w:vAlign w:val="center"/>
          </w:tcPr>
          <w:p w:rsidR="00D82740" w:rsidRPr="007234AD" w:rsidRDefault="00D82740" w:rsidP="00E23130">
            <w:pPr>
              <w:suppressAutoHyphens/>
              <w:jc w:val="center"/>
              <w:rPr>
                <w:b/>
                <w:lang w:eastAsia="zh-CN"/>
              </w:rPr>
            </w:pPr>
            <w:r w:rsidRPr="007234AD">
              <w:rPr>
                <w:b/>
                <w:lang w:eastAsia="zh-CN"/>
              </w:rPr>
              <w:t>3</w:t>
            </w:r>
          </w:p>
        </w:tc>
        <w:tc>
          <w:tcPr>
            <w:tcW w:w="2043" w:type="dxa"/>
            <w:vAlign w:val="center"/>
          </w:tcPr>
          <w:p w:rsidR="00D82740" w:rsidRPr="007234AD" w:rsidRDefault="00D82740" w:rsidP="00E23130">
            <w:pPr>
              <w:suppressAutoHyphens/>
              <w:jc w:val="center"/>
              <w:rPr>
                <w:lang w:eastAsia="zh-CN"/>
              </w:rPr>
            </w:pPr>
            <w:r w:rsidRPr="007234AD">
              <w:rPr>
                <w:b/>
                <w:lang w:eastAsia="zh-CN"/>
              </w:rPr>
              <w:t>4</w:t>
            </w:r>
          </w:p>
        </w:tc>
      </w:tr>
      <w:tr w:rsidR="007234AD" w:rsidRPr="007234AD" w:rsidTr="00E23130">
        <w:trPr>
          <w:trHeight w:val="1158"/>
        </w:trPr>
        <w:tc>
          <w:tcPr>
            <w:tcW w:w="2829" w:type="dxa"/>
          </w:tcPr>
          <w:p w:rsidR="00D82740" w:rsidRPr="007234AD" w:rsidRDefault="00D82740" w:rsidP="00E23130">
            <w:pPr>
              <w:suppressAutoHyphens/>
              <w:ind w:left="72"/>
              <w:rPr>
                <w:lang w:eastAsia="zh-CN"/>
              </w:rPr>
            </w:pPr>
            <w:r w:rsidRPr="007234AD">
              <w:rPr>
                <w:b/>
                <w:lang w:eastAsia="zh-CN"/>
              </w:rPr>
              <w:t xml:space="preserve">Раздел 1 </w:t>
            </w:r>
          </w:p>
          <w:p w:rsidR="00D82740" w:rsidRPr="007234AD" w:rsidRDefault="00C61C35" w:rsidP="00E23130">
            <w:pPr>
              <w:suppressAutoHyphens/>
              <w:ind w:left="72"/>
              <w:rPr>
                <w:lang w:eastAsia="zh-CN"/>
              </w:rPr>
            </w:pPr>
            <w:r w:rsidRPr="007234AD">
              <w:rPr>
                <w:b/>
              </w:rPr>
              <w:t>Строительное образование в России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snapToGrid w:val="0"/>
              <w:ind w:right="42"/>
              <w:rPr>
                <w:lang w:eastAsia="zh-CN"/>
              </w:rPr>
            </w:pPr>
          </w:p>
        </w:tc>
        <w:tc>
          <w:tcPr>
            <w:tcW w:w="1340" w:type="dxa"/>
            <w:vAlign w:val="center"/>
          </w:tcPr>
          <w:p w:rsidR="00D82740" w:rsidRPr="007234AD" w:rsidRDefault="007234AD" w:rsidP="00E2313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2043" w:type="dxa"/>
            <w:vAlign w:val="center"/>
          </w:tcPr>
          <w:p w:rsidR="00D82740" w:rsidRPr="007234AD" w:rsidRDefault="00D82740" w:rsidP="00E23130">
            <w:pPr>
              <w:suppressAutoHyphens/>
              <w:jc w:val="center"/>
              <w:rPr>
                <w:b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273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Cs/>
                <w:lang w:eastAsia="zh-CN"/>
              </w:rPr>
              <w:t>Тема 1.1</w:t>
            </w:r>
            <w:r w:rsidRPr="007234AD">
              <w:rPr>
                <w:b/>
                <w:bCs/>
                <w:lang w:eastAsia="zh-CN"/>
              </w:rPr>
              <w:t xml:space="preserve"> </w:t>
            </w:r>
            <w:r w:rsidR="00C61C35" w:rsidRPr="007234AD">
              <w:t>Строительство и другие виды строительной деятельности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43" w:type="dxa"/>
            <w:vMerge w:val="restart"/>
            <w:vAlign w:val="center"/>
          </w:tcPr>
          <w:p w:rsidR="00E23130" w:rsidRPr="00E23130" w:rsidRDefault="00E23130" w:rsidP="00E23130">
            <w:pPr>
              <w:suppressAutoHyphens/>
              <w:rPr>
                <w:lang w:eastAsia="zh-CN"/>
              </w:rPr>
            </w:pPr>
            <w:r w:rsidRPr="00E23130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 xml:space="preserve">   ОК 01-04</w:t>
            </w:r>
            <w:r w:rsidRPr="00E23130">
              <w:rPr>
                <w:lang w:eastAsia="zh-CN"/>
              </w:rPr>
              <w:t>,</w:t>
            </w:r>
          </w:p>
          <w:p w:rsidR="00C92316" w:rsidRPr="00E23130" w:rsidRDefault="00E2313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23130">
              <w:rPr>
                <w:lang w:eastAsia="zh-CN"/>
              </w:rPr>
              <w:t>ОК 05, 09-10</w:t>
            </w:r>
          </w:p>
        </w:tc>
      </w:tr>
      <w:tr w:rsidR="007234AD" w:rsidRPr="007234AD" w:rsidTr="00E23130">
        <w:trPr>
          <w:cantSplit/>
          <w:trHeight w:val="1046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autoSpaceDE w:val="0"/>
              <w:snapToGrid w:val="0"/>
              <w:ind w:left="-142"/>
              <w:rPr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587EBC" w:rsidP="00E23130">
            <w:pPr>
              <w:tabs>
                <w:tab w:val="left" w:pos="7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zh-CN"/>
              </w:rPr>
            </w:pPr>
            <w:r w:rsidRPr="007234AD">
              <w:t xml:space="preserve">Введение. Общее понятие «строительства». </w:t>
            </w:r>
            <w:r w:rsidR="00C61C35" w:rsidRPr="007234AD">
              <w:rPr>
                <w:bCs/>
              </w:rPr>
              <w:t>Строительство и архитектура. Общие цели и задачи строительства и архитектуры. Строительство и ЖКК. Общие цели и задачи строительства и ЖКК.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E23130" w:rsidRDefault="00D8274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09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t>Тема 1.2</w:t>
            </w:r>
          </w:p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t>Строительное образование в системе образования России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34AD">
              <w:rPr>
                <w:lang w:eastAsia="zh-CN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E23130" w:rsidRPr="00E23130" w:rsidRDefault="00E23130" w:rsidP="00E2313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ОК 01-04</w:t>
            </w:r>
            <w:r w:rsidRPr="00E23130">
              <w:rPr>
                <w:lang w:eastAsia="zh-CN"/>
              </w:rPr>
              <w:t>,</w:t>
            </w:r>
          </w:p>
          <w:p w:rsidR="00C92316" w:rsidRPr="00E23130" w:rsidRDefault="00E2313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23130">
              <w:rPr>
                <w:lang w:eastAsia="zh-CN"/>
              </w:rPr>
              <w:t>ОК 05, 09-10</w:t>
            </w:r>
          </w:p>
        </w:tc>
      </w:tr>
      <w:tr w:rsidR="007234AD" w:rsidRPr="007234AD" w:rsidTr="00E23130">
        <w:trPr>
          <w:cantSplit/>
          <w:trHeight w:val="669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t>Система образования в России. Среднее профессиональное образование. Строительные специальности. Федеральный государственный образовательный стандарт СПО. Учебные дисциплины.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83"/>
        </w:trPr>
        <w:tc>
          <w:tcPr>
            <w:tcW w:w="2829" w:type="dxa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b/>
                <w:lang w:eastAsia="zh-CN"/>
              </w:rPr>
              <w:t>Раздел 2</w:t>
            </w:r>
          </w:p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rPr>
                <w:b/>
                <w:bCs/>
              </w:rPr>
              <w:t>Строительная отрасль России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tabs>
                <w:tab w:val="left" w:pos="3664"/>
              </w:tabs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340" w:type="dxa"/>
            <w:vAlign w:val="center"/>
          </w:tcPr>
          <w:p w:rsidR="00D82740" w:rsidRPr="007234AD" w:rsidRDefault="007234AD" w:rsidP="00E23130">
            <w:pPr>
              <w:widowControl w:val="0"/>
              <w:suppressAutoHyphens/>
              <w:autoSpaceDE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</w:t>
            </w:r>
          </w:p>
        </w:tc>
        <w:tc>
          <w:tcPr>
            <w:tcW w:w="2043" w:type="dxa"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83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t>Тема 2.1</w:t>
            </w:r>
          </w:p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t>Государственное управление строительным комплексом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34AD">
              <w:rPr>
                <w:lang w:eastAsia="zh-CN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E23130" w:rsidRPr="00E23130" w:rsidRDefault="00E23130" w:rsidP="00E2313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ОК 01-04</w:t>
            </w:r>
            <w:r w:rsidRPr="00E23130">
              <w:rPr>
                <w:lang w:eastAsia="zh-CN"/>
              </w:rPr>
              <w:t>,</w:t>
            </w:r>
          </w:p>
          <w:p w:rsidR="00C92316" w:rsidRPr="00E23130" w:rsidRDefault="00E2313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23130">
              <w:rPr>
                <w:lang w:eastAsia="zh-CN"/>
              </w:rPr>
              <w:t>ОК 05, 09-10</w:t>
            </w:r>
          </w:p>
        </w:tc>
      </w:tr>
      <w:tr w:rsidR="007234AD" w:rsidRPr="007234AD" w:rsidTr="00E23130">
        <w:trPr>
          <w:cantSplit/>
          <w:trHeight w:val="319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t>Схема подчиненности Федерального агентства по строительству и ЖХК в структуре федеральных органов исполнительной власти. Строительные предприятия и их организационно-правовые формы.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62"/>
        </w:trPr>
        <w:tc>
          <w:tcPr>
            <w:tcW w:w="2829" w:type="dxa"/>
            <w:vMerge w:val="restart"/>
          </w:tcPr>
          <w:p w:rsidR="00587EBC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t>Тема 2.2</w:t>
            </w:r>
            <w:r w:rsidR="00587EBC" w:rsidRPr="007234AD">
              <w:rPr>
                <w:lang w:eastAsia="zh-CN"/>
              </w:rPr>
              <w:t xml:space="preserve"> </w:t>
            </w:r>
          </w:p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lastRenderedPageBreak/>
              <w:t>Участники строительного процесса. Система нормативных документов в строительстве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43" w:type="dxa"/>
            <w:vMerge w:val="restart"/>
            <w:vAlign w:val="center"/>
          </w:tcPr>
          <w:p w:rsidR="00E23130" w:rsidRPr="00E23130" w:rsidRDefault="00E2313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23130">
              <w:rPr>
                <w:lang w:eastAsia="zh-CN"/>
              </w:rPr>
              <w:t>ПК 3.3</w:t>
            </w:r>
          </w:p>
          <w:p w:rsidR="00E23130" w:rsidRPr="00E23130" w:rsidRDefault="00E23130" w:rsidP="00E2313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    ОК 01-04</w:t>
            </w:r>
            <w:r w:rsidRPr="00E23130">
              <w:rPr>
                <w:lang w:eastAsia="zh-CN"/>
              </w:rPr>
              <w:t>,</w:t>
            </w:r>
          </w:p>
          <w:p w:rsidR="00C92316" w:rsidRPr="00E23130" w:rsidRDefault="00E2313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E23130">
              <w:rPr>
                <w:lang w:eastAsia="zh-CN"/>
              </w:rPr>
              <w:t>ОК 05, 09-10</w:t>
            </w:r>
          </w:p>
        </w:tc>
      </w:tr>
      <w:tr w:rsidR="007234AD" w:rsidRPr="007234AD" w:rsidTr="00E23130">
        <w:trPr>
          <w:cantSplit/>
          <w:trHeight w:val="362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t>Участники строительного процесса. Особенности подрядной системы организации строительства. Этапы и стадии проектирования. Лицензирование и нормативное регулирование строительной деятельности.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30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lastRenderedPageBreak/>
              <w:t>Тема 2.3</w:t>
            </w:r>
          </w:p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t>Контроль за ведением работ в строительстве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34AD">
              <w:rPr>
                <w:lang w:eastAsia="zh-CN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C92316" w:rsidRDefault="00C92316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ПК </w:t>
            </w:r>
            <w:r w:rsidR="00E23130">
              <w:rPr>
                <w:lang w:eastAsia="zh-CN"/>
              </w:rPr>
              <w:t>3.3</w:t>
            </w:r>
          </w:p>
          <w:p w:rsidR="00D82740" w:rsidRDefault="00C92316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2</w:t>
            </w:r>
          </w:p>
          <w:p w:rsidR="00C92316" w:rsidRPr="007234AD" w:rsidRDefault="00C92316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3</w:t>
            </w:r>
          </w:p>
        </w:tc>
      </w:tr>
      <w:tr w:rsidR="007234AD" w:rsidRPr="007234AD" w:rsidTr="00E23130">
        <w:trPr>
          <w:cantSplit/>
          <w:trHeight w:val="446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587EBC" w:rsidP="00E23130">
            <w:pPr>
              <w:suppressAutoHyphens/>
              <w:rPr>
                <w:lang w:eastAsia="zh-CN"/>
              </w:rPr>
            </w:pPr>
            <w:r w:rsidRPr="007234AD">
              <w:t>Авторский надзор, технический надзор – структура и функции. Экономика строительства. экологические проблемы строительства. Профессиональные союзы строителей.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562"/>
        </w:trPr>
        <w:tc>
          <w:tcPr>
            <w:tcW w:w="2829" w:type="dxa"/>
          </w:tcPr>
          <w:p w:rsidR="00667B95" w:rsidRPr="007234AD" w:rsidRDefault="00667B95" w:rsidP="00E23130">
            <w:pPr>
              <w:suppressAutoHyphens/>
              <w:rPr>
                <w:b/>
                <w:lang w:eastAsia="zh-CN"/>
              </w:rPr>
            </w:pPr>
            <w:r w:rsidRPr="007234AD">
              <w:rPr>
                <w:b/>
                <w:lang w:eastAsia="zh-CN"/>
              </w:rPr>
              <w:t>Раздел 3</w:t>
            </w:r>
          </w:p>
          <w:p w:rsidR="00667B95" w:rsidRPr="007234AD" w:rsidRDefault="00667B95" w:rsidP="00E23130">
            <w:pPr>
              <w:suppressAutoHyphens/>
              <w:rPr>
                <w:b/>
                <w:lang w:eastAsia="zh-CN"/>
              </w:rPr>
            </w:pPr>
            <w:r w:rsidRPr="007234AD">
              <w:rPr>
                <w:b/>
              </w:rPr>
              <w:t>Общие сведения о зданиях и сооружениях</w:t>
            </w:r>
          </w:p>
        </w:tc>
        <w:tc>
          <w:tcPr>
            <w:tcW w:w="8270" w:type="dxa"/>
          </w:tcPr>
          <w:p w:rsidR="00667B95" w:rsidRPr="007234AD" w:rsidRDefault="00667B95" w:rsidP="00E2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340" w:type="dxa"/>
            <w:vAlign w:val="center"/>
          </w:tcPr>
          <w:p w:rsidR="00667B95" w:rsidRPr="007234AD" w:rsidRDefault="00C92316" w:rsidP="00E23130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22</w:t>
            </w:r>
          </w:p>
        </w:tc>
        <w:tc>
          <w:tcPr>
            <w:tcW w:w="2043" w:type="dxa"/>
            <w:vAlign w:val="center"/>
          </w:tcPr>
          <w:p w:rsidR="00667B95" w:rsidRPr="007234AD" w:rsidRDefault="00667B95" w:rsidP="00E23130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299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t>Тема 3.1</w:t>
            </w:r>
          </w:p>
          <w:p w:rsidR="00D82740" w:rsidRPr="007234AD" w:rsidRDefault="00667B95" w:rsidP="00E23130">
            <w:pPr>
              <w:suppressAutoHyphens/>
              <w:rPr>
                <w:lang w:eastAsia="zh-CN"/>
              </w:rPr>
            </w:pPr>
            <w:r w:rsidRPr="007234AD">
              <w:t>Особенности и специфика строительства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tabs>
                <w:tab w:val="center" w:pos="4677"/>
                <w:tab w:val="right" w:pos="9355"/>
              </w:tabs>
              <w:suppressAutoHyphens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43" w:type="dxa"/>
            <w:vMerge w:val="restart"/>
            <w:vAlign w:val="center"/>
          </w:tcPr>
          <w:p w:rsidR="00D82740" w:rsidRDefault="00C92316" w:rsidP="00E2313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ПК </w:t>
            </w:r>
            <w:r w:rsidR="00E23130">
              <w:rPr>
                <w:lang w:eastAsia="zh-CN"/>
              </w:rPr>
              <w:t>3.3</w:t>
            </w:r>
          </w:p>
          <w:p w:rsidR="00C92316" w:rsidRDefault="00C92316" w:rsidP="00E2313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2</w:t>
            </w:r>
          </w:p>
          <w:p w:rsidR="00C92316" w:rsidRPr="007234AD" w:rsidRDefault="00C92316" w:rsidP="00E2313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3</w:t>
            </w:r>
          </w:p>
        </w:tc>
      </w:tr>
      <w:tr w:rsidR="007234AD" w:rsidRPr="007234AD" w:rsidTr="00E23130">
        <w:trPr>
          <w:cantSplit/>
          <w:trHeight w:val="299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D82740" w:rsidP="00E23130">
            <w:pPr>
              <w:tabs>
                <w:tab w:val="center" w:pos="4677"/>
                <w:tab w:val="right" w:pos="9355"/>
              </w:tabs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t xml:space="preserve"> </w:t>
            </w:r>
            <w:r w:rsidR="00667B95" w:rsidRPr="007234AD">
              <w:t>Сезонность строительства. ППР и ПОС. Промышленное, гражданское и сельскохозяйственное строительство.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15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t>Тема 3.2</w:t>
            </w:r>
          </w:p>
          <w:p w:rsidR="00D82740" w:rsidRPr="007234AD" w:rsidRDefault="00667B95" w:rsidP="00E23130">
            <w:pPr>
              <w:suppressAutoHyphens/>
              <w:rPr>
                <w:b/>
                <w:lang w:eastAsia="zh-CN"/>
              </w:rPr>
            </w:pPr>
            <w:r w:rsidRPr="007234AD">
              <w:t>Реконструкция и реставрация зданий и сооружений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D82740" w:rsidRDefault="00C92316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1</w:t>
            </w:r>
          </w:p>
          <w:p w:rsidR="00C92316" w:rsidRPr="007234AD" w:rsidRDefault="00C92316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2</w:t>
            </w:r>
          </w:p>
        </w:tc>
      </w:tr>
      <w:tr w:rsidR="007234AD" w:rsidRPr="007234AD" w:rsidTr="00E23130">
        <w:trPr>
          <w:cantSplit/>
          <w:trHeight w:val="315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667B95" w:rsidP="00E23130">
            <w:pPr>
              <w:suppressAutoHyphens/>
              <w:rPr>
                <w:lang w:eastAsia="zh-CN"/>
              </w:rPr>
            </w:pPr>
            <w:r w:rsidRPr="007234AD">
              <w:t>Понятие реконструкции и реставрации.  Надстройка этажей. Замена конструкций.  Сохранение памятников архитектуры.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68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lang w:eastAsia="zh-CN"/>
              </w:rPr>
              <w:t>Тема 3.3</w:t>
            </w:r>
          </w:p>
          <w:p w:rsidR="00D82740" w:rsidRPr="007234AD" w:rsidRDefault="00667B95" w:rsidP="00E23130">
            <w:pPr>
              <w:suppressAutoHyphens/>
              <w:rPr>
                <w:lang w:eastAsia="zh-CN"/>
              </w:rPr>
            </w:pPr>
            <w:r w:rsidRPr="007234AD">
              <w:t>Планировочные решения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C92316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43" w:type="dxa"/>
            <w:vMerge w:val="restart"/>
            <w:vAlign w:val="center"/>
          </w:tcPr>
          <w:p w:rsidR="00D82740" w:rsidRPr="007234AD" w:rsidRDefault="00C92316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3</w:t>
            </w:r>
          </w:p>
        </w:tc>
      </w:tr>
      <w:tr w:rsidR="007234AD" w:rsidRPr="007234AD" w:rsidTr="00E23130">
        <w:trPr>
          <w:cantSplit/>
          <w:trHeight w:val="368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667B95" w:rsidP="00E23130">
            <w:pPr>
              <w:suppressAutoHyphens/>
              <w:rPr>
                <w:lang w:eastAsia="zh-CN"/>
              </w:rPr>
            </w:pPr>
            <w:r w:rsidRPr="007234AD">
              <w:t>Архитектурно-планировочные решения, объемно-планировочные решения. Общие сведения о типизации размеров и стандартизации продукции в строительстве.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131"/>
        </w:trPr>
        <w:tc>
          <w:tcPr>
            <w:tcW w:w="2829" w:type="dxa"/>
            <w:vMerge w:val="restart"/>
          </w:tcPr>
          <w:p w:rsidR="00D82740" w:rsidRPr="007234AD" w:rsidRDefault="00D82740" w:rsidP="00E23130">
            <w:pPr>
              <w:suppressAutoHyphens/>
              <w:snapToGrid w:val="0"/>
              <w:rPr>
                <w:bCs/>
                <w:lang w:eastAsia="zh-CN"/>
              </w:rPr>
            </w:pPr>
            <w:r w:rsidRPr="007234AD">
              <w:rPr>
                <w:bCs/>
                <w:lang w:eastAsia="zh-CN"/>
              </w:rPr>
              <w:t xml:space="preserve">Тема </w:t>
            </w:r>
            <w:r w:rsidR="00667B95" w:rsidRPr="007234AD">
              <w:rPr>
                <w:bCs/>
                <w:lang w:eastAsia="zh-CN"/>
              </w:rPr>
              <w:t>3.4</w:t>
            </w:r>
          </w:p>
          <w:p w:rsidR="00D82740" w:rsidRPr="007234AD" w:rsidRDefault="00667B95" w:rsidP="00E23130">
            <w:pPr>
              <w:suppressAutoHyphens/>
              <w:snapToGrid w:val="0"/>
              <w:rPr>
                <w:lang w:eastAsia="zh-CN"/>
              </w:rPr>
            </w:pPr>
            <w:r w:rsidRPr="007234AD">
              <w:t>Конструктивные элементы зданий и сооружений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suppressAutoHyphens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8F66E3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43" w:type="dxa"/>
            <w:vMerge w:val="restart"/>
            <w:vAlign w:val="center"/>
          </w:tcPr>
          <w:p w:rsidR="00D82740" w:rsidRDefault="00C92316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2</w:t>
            </w:r>
          </w:p>
          <w:p w:rsidR="00C92316" w:rsidRPr="007234AD" w:rsidRDefault="00C92316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3</w:t>
            </w:r>
          </w:p>
        </w:tc>
      </w:tr>
      <w:tr w:rsidR="007234AD" w:rsidRPr="007234AD" w:rsidTr="00E23130">
        <w:trPr>
          <w:cantSplit/>
          <w:trHeight w:val="221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b/>
                <w:bCs/>
                <w:iCs/>
                <w:lang w:eastAsia="zh-CN"/>
              </w:rPr>
            </w:pPr>
          </w:p>
        </w:tc>
        <w:tc>
          <w:tcPr>
            <w:tcW w:w="8270" w:type="dxa"/>
          </w:tcPr>
          <w:p w:rsidR="00D82740" w:rsidRPr="007234AD" w:rsidRDefault="00667B95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t>Несущие конструктивные элементы здания, ограждающие конструктивные элементы здания, несущие и ограждающие конструктивные элементы здания. Их виды, типы, способ восприятия нагрузки.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288"/>
        </w:trPr>
        <w:tc>
          <w:tcPr>
            <w:tcW w:w="2829" w:type="dxa"/>
            <w:vMerge w:val="restart"/>
          </w:tcPr>
          <w:p w:rsidR="00C92316" w:rsidRDefault="00C92316" w:rsidP="00E23130">
            <w:pPr>
              <w:suppressAutoHyphens/>
              <w:snapToGrid w:val="0"/>
              <w:rPr>
                <w:bCs/>
                <w:lang w:eastAsia="zh-CN"/>
              </w:rPr>
            </w:pPr>
          </w:p>
          <w:p w:rsidR="00D82740" w:rsidRPr="007234AD" w:rsidRDefault="00D82740" w:rsidP="00E23130">
            <w:pPr>
              <w:suppressAutoHyphens/>
              <w:snapToGrid w:val="0"/>
              <w:rPr>
                <w:lang w:eastAsia="zh-CN"/>
              </w:rPr>
            </w:pPr>
            <w:r w:rsidRPr="007234AD">
              <w:rPr>
                <w:bCs/>
                <w:lang w:eastAsia="zh-CN"/>
              </w:rPr>
              <w:t xml:space="preserve">Тема </w:t>
            </w:r>
            <w:r w:rsidR="00667B95" w:rsidRPr="007234AD">
              <w:rPr>
                <w:bCs/>
                <w:lang w:eastAsia="zh-CN"/>
              </w:rPr>
              <w:t>3.5</w:t>
            </w:r>
          </w:p>
          <w:p w:rsidR="00D82740" w:rsidRPr="007234AD" w:rsidRDefault="00667B95" w:rsidP="00E23130">
            <w:pPr>
              <w:suppressAutoHyphens/>
              <w:snapToGrid w:val="0"/>
              <w:rPr>
                <w:lang w:eastAsia="zh-CN"/>
              </w:rPr>
            </w:pPr>
            <w:r w:rsidRPr="007234AD">
              <w:t>Материалы для зданий и сооружений</w:t>
            </w:r>
          </w:p>
        </w:tc>
        <w:tc>
          <w:tcPr>
            <w:tcW w:w="8270" w:type="dxa"/>
          </w:tcPr>
          <w:p w:rsidR="00D82740" w:rsidRPr="007234AD" w:rsidRDefault="00D82740" w:rsidP="00E23130">
            <w:pPr>
              <w:keepNext/>
              <w:pBdr>
                <w:bottom w:val="single" w:sz="6" w:space="0" w:color="CCCCCC"/>
              </w:pBdr>
              <w:suppressAutoHyphens/>
              <w:autoSpaceDE w:val="0"/>
              <w:outlineLvl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D82740" w:rsidRPr="007234AD" w:rsidRDefault="007234AD" w:rsidP="00E231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043" w:type="dxa"/>
            <w:vMerge w:val="restart"/>
            <w:vAlign w:val="center"/>
          </w:tcPr>
          <w:p w:rsidR="00D82740" w:rsidRDefault="00C92316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ПК </w:t>
            </w:r>
            <w:r w:rsidR="00E23130">
              <w:rPr>
                <w:lang w:eastAsia="zh-CN"/>
              </w:rPr>
              <w:t>3.3</w:t>
            </w:r>
          </w:p>
          <w:p w:rsidR="008F66E3" w:rsidRPr="007234AD" w:rsidRDefault="008F66E3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ОК 3</w:t>
            </w:r>
          </w:p>
        </w:tc>
      </w:tr>
      <w:tr w:rsidR="007234AD" w:rsidRPr="007234AD" w:rsidTr="00E23130">
        <w:trPr>
          <w:cantSplit/>
          <w:trHeight w:val="832"/>
        </w:trPr>
        <w:tc>
          <w:tcPr>
            <w:tcW w:w="2829" w:type="dxa"/>
            <w:vMerge/>
          </w:tcPr>
          <w:p w:rsidR="00D82740" w:rsidRPr="007234AD" w:rsidRDefault="00D82740" w:rsidP="00E23130">
            <w:pPr>
              <w:suppressAutoHyphens/>
              <w:snapToGrid w:val="0"/>
              <w:rPr>
                <w:bCs/>
                <w:iCs/>
                <w:lang w:val="en-US" w:eastAsia="zh-CN"/>
              </w:rPr>
            </w:pPr>
          </w:p>
        </w:tc>
        <w:tc>
          <w:tcPr>
            <w:tcW w:w="8270" w:type="dxa"/>
            <w:tcBorders>
              <w:bottom w:val="single" w:sz="4" w:space="0" w:color="auto"/>
            </w:tcBorders>
          </w:tcPr>
          <w:p w:rsidR="00D82740" w:rsidRPr="007234AD" w:rsidRDefault="00667B95" w:rsidP="00E23130">
            <w:pPr>
              <w:suppressAutoHyphens/>
              <w:autoSpaceDE w:val="0"/>
              <w:rPr>
                <w:lang w:eastAsia="zh-CN"/>
              </w:rPr>
            </w:pPr>
            <w:r w:rsidRPr="007234AD">
              <w:rPr>
                <w:bCs/>
              </w:rPr>
              <w:t>Общие требования к строительным материалам. Производство строительных материалов. Классификация и виды строительных материалов. Применение строительных материалов.</w:t>
            </w:r>
          </w:p>
        </w:tc>
        <w:tc>
          <w:tcPr>
            <w:tcW w:w="1340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D82740" w:rsidRPr="007234AD" w:rsidRDefault="00D82740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278"/>
        </w:trPr>
        <w:tc>
          <w:tcPr>
            <w:tcW w:w="2829" w:type="dxa"/>
            <w:vMerge w:val="restart"/>
          </w:tcPr>
          <w:p w:rsidR="007234AD" w:rsidRPr="007234AD" w:rsidRDefault="007234AD" w:rsidP="00E23130">
            <w:pPr>
              <w:suppressAutoHyphens/>
              <w:snapToGrid w:val="0"/>
              <w:rPr>
                <w:bCs/>
                <w:iCs/>
                <w:lang w:eastAsia="zh-CN"/>
              </w:rPr>
            </w:pPr>
            <w:r w:rsidRPr="007234AD">
              <w:rPr>
                <w:bCs/>
                <w:iCs/>
                <w:lang w:eastAsia="zh-CN"/>
              </w:rPr>
              <w:lastRenderedPageBreak/>
              <w:t>Тема 3.6</w:t>
            </w:r>
          </w:p>
          <w:p w:rsidR="007234AD" w:rsidRPr="007234AD" w:rsidRDefault="007234AD" w:rsidP="00E23130">
            <w:pPr>
              <w:suppressAutoHyphens/>
              <w:snapToGrid w:val="0"/>
              <w:rPr>
                <w:bCs/>
                <w:iCs/>
                <w:lang w:val="en-US" w:eastAsia="zh-CN"/>
              </w:rPr>
            </w:pPr>
            <w:r w:rsidRPr="007234AD">
              <w:t>Основания и грунты.</w:t>
            </w:r>
          </w:p>
        </w:tc>
        <w:tc>
          <w:tcPr>
            <w:tcW w:w="8270" w:type="dxa"/>
            <w:tcBorders>
              <w:bottom w:val="single" w:sz="4" w:space="0" w:color="auto"/>
            </w:tcBorders>
          </w:tcPr>
          <w:p w:rsidR="007234AD" w:rsidRPr="007234AD" w:rsidRDefault="007234AD" w:rsidP="00E23130">
            <w:pPr>
              <w:suppressAutoHyphens/>
              <w:autoSpaceDE w:val="0"/>
              <w:rPr>
                <w:bCs/>
              </w:rPr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7234AD" w:rsidRPr="007234AD" w:rsidRDefault="007234AD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E23130" w:rsidRDefault="00E2313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ПК 3.3</w:t>
            </w:r>
          </w:p>
          <w:p w:rsidR="00C92316" w:rsidRPr="007234AD" w:rsidRDefault="00C92316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 xml:space="preserve">ОК </w:t>
            </w:r>
            <w:r w:rsidR="008F66E3">
              <w:rPr>
                <w:bCs/>
                <w:iCs/>
                <w:lang w:eastAsia="zh-CN"/>
              </w:rPr>
              <w:t>3</w:t>
            </w:r>
          </w:p>
        </w:tc>
      </w:tr>
      <w:tr w:rsidR="007234AD" w:rsidRPr="007234AD" w:rsidTr="00E23130">
        <w:trPr>
          <w:cantSplit/>
          <w:trHeight w:val="517"/>
        </w:trPr>
        <w:tc>
          <w:tcPr>
            <w:tcW w:w="2829" w:type="dxa"/>
            <w:vMerge/>
          </w:tcPr>
          <w:p w:rsidR="007234AD" w:rsidRPr="007234AD" w:rsidRDefault="007234AD" w:rsidP="00E23130">
            <w:pPr>
              <w:suppressAutoHyphens/>
              <w:snapToGrid w:val="0"/>
              <w:rPr>
                <w:bCs/>
                <w:iCs/>
                <w:lang w:val="en-US" w:eastAsia="zh-CN"/>
              </w:rPr>
            </w:pPr>
          </w:p>
        </w:tc>
        <w:tc>
          <w:tcPr>
            <w:tcW w:w="8270" w:type="dxa"/>
            <w:tcBorders>
              <w:bottom w:val="single" w:sz="4" w:space="0" w:color="auto"/>
            </w:tcBorders>
          </w:tcPr>
          <w:p w:rsidR="007234AD" w:rsidRPr="007234AD" w:rsidRDefault="007234AD" w:rsidP="00E23130">
            <w:pPr>
              <w:suppressAutoHyphens/>
              <w:autoSpaceDE w:val="0"/>
              <w:rPr>
                <w:bCs/>
              </w:rPr>
            </w:pPr>
            <w:r w:rsidRPr="007234AD">
              <w:t>Основания. Их виды и функции. Грунты. Дисперсн</w:t>
            </w:r>
            <w:r w:rsidR="008F66E3">
              <w:t>ые грунты. Техногенные грунты. Н</w:t>
            </w:r>
            <w:r w:rsidRPr="007234AD">
              <w:t>азначение инженерной геологии.</w:t>
            </w:r>
          </w:p>
        </w:tc>
        <w:tc>
          <w:tcPr>
            <w:tcW w:w="1340" w:type="dxa"/>
            <w:vMerge/>
            <w:vAlign w:val="center"/>
          </w:tcPr>
          <w:p w:rsidR="007234AD" w:rsidRPr="007234AD" w:rsidRDefault="007234AD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7234AD" w:rsidRPr="007234AD" w:rsidRDefault="007234AD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</w:p>
        </w:tc>
      </w:tr>
      <w:tr w:rsidR="007234AD" w:rsidRPr="007234AD" w:rsidTr="00E23130">
        <w:trPr>
          <w:cantSplit/>
          <w:trHeight w:val="323"/>
        </w:trPr>
        <w:tc>
          <w:tcPr>
            <w:tcW w:w="2829" w:type="dxa"/>
            <w:vMerge w:val="restart"/>
          </w:tcPr>
          <w:p w:rsidR="007234AD" w:rsidRPr="007234AD" w:rsidRDefault="007234AD" w:rsidP="00E23130">
            <w:pPr>
              <w:suppressAutoHyphens/>
              <w:snapToGrid w:val="0"/>
              <w:rPr>
                <w:bCs/>
                <w:iCs/>
                <w:lang w:eastAsia="zh-CN"/>
              </w:rPr>
            </w:pPr>
            <w:r w:rsidRPr="007234AD">
              <w:rPr>
                <w:bCs/>
                <w:iCs/>
                <w:lang w:eastAsia="zh-CN"/>
              </w:rPr>
              <w:t>Тема 3.7</w:t>
            </w:r>
          </w:p>
          <w:p w:rsidR="007234AD" w:rsidRPr="007234AD" w:rsidRDefault="007234AD" w:rsidP="00E23130">
            <w:pPr>
              <w:suppressAutoHyphens/>
              <w:snapToGrid w:val="0"/>
              <w:rPr>
                <w:bCs/>
                <w:iCs/>
                <w:lang w:val="en-US" w:eastAsia="zh-CN"/>
              </w:rPr>
            </w:pPr>
            <w:r w:rsidRPr="007234AD">
              <w:t>Инженерное оборудование</w:t>
            </w:r>
          </w:p>
        </w:tc>
        <w:tc>
          <w:tcPr>
            <w:tcW w:w="8270" w:type="dxa"/>
            <w:tcBorders>
              <w:bottom w:val="single" w:sz="4" w:space="0" w:color="auto"/>
            </w:tcBorders>
          </w:tcPr>
          <w:p w:rsidR="007234AD" w:rsidRPr="007234AD" w:rsidRDefault="007234AD" w:rsidP="00E23130">
            <w:pPr>
              <w:suppressAutoHyphens/>
              <w:autoSpaceDE w:val="0"/>
            </w:pPr>
            <w:r w:rsidRPr="007234AD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vAlign w:val="center"/>
          </w:tcPr>
          <w:p w:rsidR="007234AD" w:rsidRPr="007234AD" w:rsidRDefault="008F66E3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E23130" w:rsidRDefault="00E23130" w:rsidP="00E2313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ПК 3.3</w:t>
            </w:r>
          </w:p>
          <w:p w:rsidR="008F66E3" w:rsidRPr="007234AD" w:rsidRDefault="008F66E3" w:rsidP="00E23130">
            <w:pPr>
              <w:suppressAutoHyphens/>
              <w:snapToGrid w:val="0"/>
              <w:jc w:val="center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t>ОК 1</w:t>
            </w:r>
          </w:p>
        </w:tc>
      </w:tr>
      <w:tr w:rsidR="007234AD" w:rsidRPr="007234AD" w:rsidTr="00E23130">
        <w:trPr>
          <w:cantSplit/>
          <w:trHeight w:val="322"/>
        </w:trPr>
        <w:tc>
          <w:tcPr>
            <w:tcW w:w="2829" w:type="dxa"/>
            <w:vMerge/>
          </w:tcPr>
          <w:p w:rsidR="007234AD" w:rsidRPr="007234AD" w:rsidRDefault="007234AD" w:rsidP="00E23130">
            <w:pPr>
              <w:suppressAutoHyphens/>
              <w:snapToGrid w:val="0"/>
              <w:rPr>
                <w:bCs/>
                <w:iCs/>
                <w:lang w:val="en-US" w:eastAsia="zh-CN"/>
              </w:rPr>
            </w:pPr>
          </w:p>
        </w:tc>
        <w:tc>
          <w:tcPr>
            <w:tcW w:w="8270" w:type="dxa"/>
            <w:tcBorders>
              <w:bottom w:val="single" w:sz="4" w:space="0" w:color="auto"/>
            </w:tcBorders>
          </w:tcPr>
          <w:p w:rsidR="007234AD" w:rsidRPr="007234AD" w:rsidRDefault="007234AD" w:rsidP="00E23130">
            <w:pPr>
              <w:suppressAutoHyphens/>
              <w:autoSpaceDE w:val="0"/>
            </w:pPr>
            <w:r w:rsidRPr="007234AD">
              <w:t>Общие сведен</w:t>
            </w:r>
            <w:r w:rsidR="008F66E3">
              <w:t>ия об энергосбережении зданий. Э</w:t>
            </w:r>
            <w:r w:rsidRPr="007234AD">
              <w:t>лектрические сети, электросиловое оборудование. Водопровод, канализация, система отопления.</w:t>
            </w:r>
          </w:p>
        </w:tc>
        <w:tc>
          <w:tcPr>
            <w:tcW w:w="1340" w:type="dxa"/>
            <w:vMerge/>
            <w:vAlign w:val="center"/>
          </w:tcPr>
          <w:p w:rsidR="007234AD" w:rsidRPr="007234AD" w:rsidRDefault="007234AD" w:rsidP="00E23130">
            <w:pPr>
              <w:suppressAutoHyphens/>
              <w:snapToGrid w:val="0"/>
              <w:jc w:val="center"/>
              <w:rPr>
                <w:b/>
                <w:bCs/>
                <w:iCs/>
                <w:lang w:eastAsia="zh-CN"/>
              </w:rPr>
            </w:pPr>
          </w:p>
        </w:tc>
        <w:tc>
          <w:tcPr>
            <w:tcW w:w="2043" w:type="dxa"/>
            <w:vMerge/>
            <w:vAlign w:val="center"/>
          </w:tcPr>
          <w:p w:rsidR="007234AD" w:rsidRPr="007234AD" w:rsidRDefault="007234AD" w:rsidP="00E23130">
            <w:pPr>
              <w:suppressAutoHyphens/>
              <w:snapToGrid w:val="0"/>
              <w:jc w:val="center"/>
              <w:rPr>
                <w:b/>
                <w:bCs/>
                <w:iCs/>
                <w:lang w:eastAsia="zh-CN"/>
              </w:rPr>
            </w:pPr>
          </w:p>
        </w:tc>
      </w:tr>
      <w:tr w:rsidR="007234AD" w:rsidRPr="007234AD" w:rsidTr="00C92316">
        <w:trPr>
          <w:cantSplit/>
          <w:trHeight w:val="178"/>
        </w:trPr>
        <w:tc>
          <w:tcPr>
            <w:tcW w:w="11099" w:type="dxa"/>
            <w:gridSpan w:val="2"/>
          </w:tcPr>
          <w:p w:rsidR="00667B95" w:rsidRPr="007234AD" w:rsidRDefault="00667B95" w:rsidP="00E23130">
            <w:pPr>
              <w:suppressAutoHyphens/>
              <w:snapToGrid w:val="0"/>
              <w:rPr>
                <w:lang w:eastAsia="zh-CN"/>
              </w:rPr>
            </w:pPr>
            <w:r w:rsidRPr="007234AD">
              <w:rPr>
                <w:b/>
                <w:bCs/>
                <w:lang w:eastAsia="zh-CN"/>
              </w:rPr>
              <w:t>Всего:</w:t>
            </w:r>
          </w:p>
        </w:tc>
        <w:tc>
          <w:tcPr>
            <w:tcW w:w="1340" w:type="dxa"/>
            <w:vAlign w:val="center"/>
          </w:tcPr>
          <w:p w:rsidR="00667B95" w:rsidRPr="007234AD" w:rsidRDefault="00667B95" w:rsidP="00E23130">
            <w:pPr>
              <w:suppressAutoHyphens/>
              <w:jc w:val="center"/>
              <w:rPr>
                <w:b/>
                <w:lang w:eastAsia="zh-CN"/>
              </w:rPr>
            </w:pPr>
            <w:r w:rsidRPr="007234AD">
              <w:rPr>
                <w:b/>
                <w:lang w:eastAsia="zh-CN"/>
              </w:rPr>
              <w:t>36</w:t>
            </w:r>
          </w:p>
        </w:tc>
        <w:tc>
          <w:tcPr>
            <w:tcW w:w="2043" w:type="dxa"/>
            <w:vAlign w:val="center"/>
          </w:tcPr>
          <w:p w:rsidR="00667B95" w:rsidRPr="007234AD" w:rsidRDefault="00667B95" w:rsidP="00E231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D82740" w:rsidRPr="00782581" w:rsidRDefault="00D82740" w:rsidP="00D82740">
      <w:pPr>
        <w:suppressAutoHyphens/>
        <w:spacing w:line="360" w:lineRule="auto"/>
        <w:rPr>
          <w:lang w:eastAsia="zh-CN"/>
        </w:rPr>
      </w:pPr>
    </w:p>
    <w:p w:rsidR="00D82740" w:rsidRPr="00782581" w:rsidRDefault="00D82740" w:rsidP="00D82740">
      <w:pPr>
        <w:suppressAutoHyphens/>
        <w:spacing w:line="360" w:lineRule="auto"/>
        <w:rPr>
          <w:lang w:eastAsia="zh-CN"/>
        </w:rPr>
      </w:pPr>
    </w:p>
    <w:p w:rsidR="00D82740" w:rsidRPr="00782581" w:rsidRDefault="00D82740" w:rsidP="00D82740">
      <w:pPr>
        <w:suppressAutoHyphens/>
        <w:spacing w:line="360" w:lineRule="auto"/>
        <w:rPr>
          <w:lang w:eastAsia="zh-CN"/>
        </w:rPr>
        <w:sectPr w:rsidR="00D82740" w:rsidRPr="00782581" w:rsidSect="00D82740">
          <w:footerReference w:type="even" r:id="rId9"/>
          <w:footerReference w:type="first" r:id="rId10"/>
          <w:pgSz w:w="16838" w:h="11906" w:orient="landscape"/>
          <w:pgMar w:top="1134" w:right="567" w:bottom="1134" w:left="1701" w:header="720" w:footer="709" w:gutter="0"/>
          <w:cols w:space="720"/>
          <w:docGrid w:linePitch="360"/>
        </w:sectPr>
      </w:pPr>
    </w:p>
    <w:p w:rsidR="00887674" w:rsidRPr="00931201" w:rsidRDefault="00887674" w:rsidP="00931201">
      <w:pPr>
        <w:jc w:val="center"/>
        <w:rPr>
          <w:b/>
          <w:caps/>
          <w:sz w:val="28"/>
          <w:szCs w:val="28"/>
          <w:lang w:eastAsia="zh-CN"/>
        </w:rPr>
      </w:pPr>
      <w:r w:rsidRPr="00931201">
        <w:rPr>
          <w:b/>
          <w:caps/>
          <w:sz w:val="28"/>
          <w:szCs w:val="28"/>
          <w:lang w:eastAsia="zh-CN"/>
        </w:rPr>
        <w:lastRenderedPageBreak/>
        <w:t>3. условия реализаци</w:t>
      </w:r>
      <w:r w:rsidR="008F66E3" w:rsidRPr="00931201">
        <w:rPr>
          <w:b/>
          <w:caps/>
          <w:sz w:val="28"/>
          <w:szCs w:val="28"/>
          <w:lang w:eastAsia="zh-CN"/>
        </w:rPr>
        <w:t>и  ПРОГРАММЫ учебной дисциплины</w:t>
      </w:r>
    </w:p>
    <w:p w:rsidR="00887674" w:rsidRPr="00931201" w:rsidRDefault="00887674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  <w:lang w:eastAsia="zh-CN"/>
        </w:rPr>
      </w:pPr>
      <w:r w:rsidRPr="00931201">
        <w:rPr>
          <w:b/>
          <w:sz w:val="28"/>
          <w:szCs w:val="28"/>
          <w:lang w:eastAsia="zh-CN"/>
        </w:rPr>
        <w:t>3.1.</w:t>
      </w:r>
      <w:r w:rsidRPr="00931201">
        <w:rPr>
          <w:sz w:val="28"/>
          <w:szCs w:val="28"/>
          <w:lang w:eastAsia="zh-CN"/>
        </w:rPr>
        <w:t xml:space="preserve"> </w:t>
      </w:r>
      <w:r w:rsidR="008F66E3" w:rsidRPr="0093120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F66E3" w:rsidRPr="00931201" w:rsidRDefault="008F66E3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Оборудование учебного кабинета:</w:t>
      </w:r>
    </w:p>
    <w:p w:rsidR="008F66E3" w:rsidRPr="00931201" w:rsidRDefault="008F66E3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посадочные места по количеству обучающихся;</w:t>
      </w:r>
    </w:p>
    <w:p w:rsidR="008F66E3" w:rsidRPr="00931201" w:rsidRDefault="008F66E3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рабочее место преподавателя;</w:t>
      </w:r>
    </w:p>
    <w:p w:rsidR="008F66E3" w:rsidRPr="00931201" w:rsidRDefault="008F66E3" w:rsidP="00931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931201">
        <w:rPr>
          <w:bCs/>
          <w:sz w:val="28"/>
          <w:szCs w:val="28"/>
        </w:rPr>
        <w:t xml:space="preserve">- комплект учебно-наглядных пособий </w:t>
      </w:r>
    </w:p>
    <w:p w:rsidR="008F66E3" w:rsidRPr="00931201" w:rsidRDefault="008F66E3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F66E3" w:rsidRPr="00931201" w:rsidRDefault="008F66E3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Технические средства обучения:</w:t>
      </w:r>
    </w:p>
    <w:p w:rsidR="008F66E3" w:rsidRPr="00931201" w:rsidRDefault="008F66E3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 xml:space="preserve">- компьютер с лицензионным программным обеспечением, </w:t>
      </w:r>
    </w:p>
    <w:p w:rsidR="008F66E3" w:rsidRPr="00931201" w:rsidRDefault="008F66E3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мультимедиа проектор.</w:t>
      </w:r>
    </w:p>
    <w:p w:rsidR="00887674" w:rsidRPr="00931201" w:rsidRDefault="00887674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</w:p>
    <w:p w:rsidR="00887674" w:rsidRPr="00931201" w:rsidRDefault="00887674" w:rsidP="0093120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54" w:hanging="510"/>
        <w:outlineLvl w:val="0"/>
        <w:rPr>
          <w:sz w:val="28"/>
          <w:szCs w:val="28"/>
          <w:lang w:eastAsia="zh-CN"/>
        </w:rPr>
      </w:pPr>
      <w:r w:rsidRPr="00931201">
        <w:rPr>
          <w:b/>
          <w:sz w:val="28"/>
          <w:szCs w:val="28"/>
          <w:lang w:eastAsia="zh-CN"/>
        </w:rPr>
        <w:t>3.2. Информационное обеспечение реализации программы</w:t>
      </w:r>
    </w:p>
    <w:p w:rsidR="00887674" w:rsidRPr="00931201" w:rsidRDefault="00887674" w:rsidP="0093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4" w:hanging="454"/>
        <w:jc w:val="both"/>
        <w:rPr>
          <w:sz w:val="28"/>
          <w:szCs w:val="28"/>
          <w:lang w:eastAsia="zh-CN"/>
        </w:rPr>
      </w:pPr>
      <w:r w:rsidRPr="00931201">
        <w:rPr>
          <w:b/>
          <w:bCs/>
          <w:sz w:val="28"/>
          <w:szCs w:val="28"/>
          <w:lang w:eastAsia="zh-CN"/>
        </w:rPr>
        <w:t>3.2.1. Печатные издания</w:t>
      </w:r>
    </w:p>
    <w:p w:rsidR="008815DF" w:rsidRPr="00931201" w:rsidRDefault="008815DF" w:rsidP="00931201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01">
        <w:rPr>
          <w:rFonts w:ascii="Times New Roman" w:hAnsi="Times New Roman" w:cs="Times New Roman"/>
          <w:bCs/>
          <w:sz w:val="28"/>
          <w:szCs w:val="28"/>
        </w:rPr>
        <w:t xml:space="preserve">Краснощек, Б.В. </w:t>
      </w:r>
      <w:r w:rsidRPr="00931201">
        <w:rPr>
          <w:rFonts w:ascii="Times New Roman" w:hAnsi="Times New Roman" w:cs="Times New Roman"/>
          <w:sz w:val="28"/>
          <w:szCs w:val="28"/>
        </w:rPr>
        <w:t>Технология и организация строительных процессов [Текст]: Учебно-методический комплекс. - М.: Проспект, 2015. - 400 с.</w:t>
      </w:r>
    </w:p>
    <w:p w:rsidR="008815DF" w:rsidRPr="00931201" w:rsidRDefault="008815DF" w:rsidP="00931201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01">
        <w:rPr>
          <w:rFonts w:ascii="Times New Roman" w:hAnsi="Times New Roman" w:cs="Times New Roman"/>
          <w:bCs/>
          <w:sz w:val="28"/>
          <w:szCs w:val="28"/>
        </w:rPr>
        <w:t>Кривошапко, С.Н.</w:t>
      </w:r>
      <w:r w:rsidRPr="00931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201">
        <w:rPr>
          <w:rFonts w:ascii="Times New Roman" w:hAnsi="Times New Roman" w:cs="Times New Roman"/>
          <w:sz w:val="28"/>
          <w:szCs w:val="28"/>
        </w:rPr>
        <w:t>Констру</w:t>
      </w:r>
      <w:r w:rsidR="000F7104">
        <w:rPr>
          <w:rFonts w:ascii="Times New Roman" w:hAnsi="Times New Roman" w:cs="Times New Roman"/>
          <w:sz w:val="28"/>
          <w:szCs w:val="28"/>
        </w:rPr>
        <w:t>кции зданий и сооружений</w:t>
      </w:r>
      <w:r w:rsidRPr="00931201">
        <w:rPr>
          <w:rFonts w:ascii="Times New Roman" w:hAnsi="Times New Roman" w:cs="Times New Roman"/>
          <w:sz w:val="28"/>
          <w:szCs w:val="28"/>
        </w:rPr>
        <w:t>: Учебник для СПО. - Реком. УМо СПО.  - М.: Юрайт, 2016. - 476 с. перепл.: ил. - (Профессиональное образование).</w:t>
      </w:r>
    </w:p>
    <w:p w:rsidR="008815DF" w:rsidRPr="00931201" w:rsidRDefault="008815DF" w:rsidP="00931201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Опарин, С. Г.</w:t>
      </w:r>
      <w:r w:rsidRPr="0093120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31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Здания и сооружения. Архитектурно-строительное проектирование: учебник и практикум для СПО / С. Г. Опарин, А. А. Леонтьев. — М.: Издательство Юрайт, 2017. — 283 с. </w:t>
      </w:r>
    </w:p>
    <w:p w:rsidR="000F7104" w:rsidRPr="000F7104" w:rsidRDefault="008815DF" w:rsidP="00A12F3D">
      <w:pPr>
        <w:pStyle w:val="af"/>
        <w:numPr>
          <w:ilvl w:val="0"/>
          <w:numId w:val="16"/>
        </w:numPr>
        <w:tabs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7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архитектуры и строительных конструкций: учебник для академического бакалавриата / К. О. Ларионова [и др.] ; под общ. ред. А. К. Соловьева. — М.: Издательство Юрайт, 2017. — 458 с. </w:t>
      </w:r>
    </w:p>
    <w:p w:rsidR="00887674" w:rsidRPr="000F7104" w:rsidRDefault="00887674" w:rsidP="000F7104">
      <w:pPr>
        <w:pStyle w:val="a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7104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  <w:r w:rsidR="009B4B9E" w:rsidRPr="000F7104">
        <w:rPr>
          <w:rFonts w:ascii="Times New Roman" w:hAnsi="Times New Roman" w:cs="Times New Roman"/>
          <w:b/>
          <w:sz w:val="28"/>
          <w:szCs w:val="28"/>
        </w:rPr>
        <w:t xml:space="preserve"> https://biblio-online.ru/</w:t>
      </w:r>
    </w:p>
    <w:p w:rsidR="004022F0" w:rsidRPr="00F21119" w:rsidRDefault="004022F0" w:rsidP="00F21119">
      <w:pPr>
        <w:pStyle w:val="af"/>
        <w:numPr>
          <w:ilvl w:val="0"/>
          <w:numId w:val="16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284"/>
        <w:rPr>
          <w:rFonts w:ascii="Times New Roman" w:hAnsi="Times New Roman" w:cs="Times New Roman"/>
          <w:sz w:val="28"/>
          <w:szCs w:val="28"/>
          <w:lang w:eastAsia="zh-CN"/>
        </w:rPr>
      </w:pPr>
      <w:r w:rsidRPr="00F21119">
        <w:rPr>
          <w:rFonts w:ascii="Times New Roman" w:hAnsi="Times New Roman" w:cs="Times New Roman"/>
          <w:sz w:val="28"/>
          <w:szCs w:val="28"/>
          <w:lang w:eastAsia="zh-CN"/>
        </w:rPr>
        <w:t>Гусакова, Е. А. Основы организации и управления в строительстве в 2 ч. Часть 1: учебник и практикум для СПО / Е. А. Гусакова, А. С. Павлов.</w:t>
      </w:r>
      <w:r w:rsidR="00F21119" w:rsidRPr="00F21119">
        <w:rPr>
          <w:rFonts w:ascii="Times New Roman" w:hAnsi="Times New Roman" w:cs="Times New Roman"/>
          <w:sz w:val="28"/>
          <w:szCs w:val="28"/>
          <w:lang w:eastAsia="zh-CN"/>
        </w:rPr>
        <w:t xml:space="preserve"> — М.: Издательство Юрайт, 2018</w:t>
      </w:r>
      <w:r w:rsidR="00353D73">
        <w:rPr>
          <w:rFonts w:ascii="Times New Roman" w:hAnsi="Times New Roman" w:cs="Times New Roman"/>
          <w:sz w:val="28"/>
          <w:szCs w:val="28"/>
          <w:lang w:eastAsia="zh-CN"/>
        </w:rPr>
        <w:t>. — 258 с. — (Серия</w:t>
      </w:r>
      <w:r w:rsidRPr="00F21119">
        <w:rPr>
          <w:rFonts w:ascii="Times New Roman" w:hAnsi="Times New Roman" w:cs="Times New Roman"/>
          <w:sz w:val="28"/>
          <w:szCs w:val="28"/>
          <w:lang w:eastAsia="zh-CN"/>
        </w:rPr>
        <w:t>: Профессиональное образование). — ISBN 978-5-534-10305-2. — Режим доступа: www.biblio-online.ru/book/D23E7AAF-41EB-440E-9085-BE193D3019C0.</w:t>
      </w:r>
    </w:p>
    <w:p w:rsidR="00887674" w:rsidRPr="00F21119" w:rsidRDefault="009B4B9E" w:rsidP="00F21119">
      <w:pPr>
        <w:numPr>
          <w:ilvl w:val="0"/>
          <w:numId w:val="16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84"/>
        <w:rPr>
          <w:sz w:val="28"/>
          <w:szCs w:val="28"/>
          <w:lang w:eastAsia="zh-CN"/>
        </w:rPr>
      </w:pPr>
      <w:r w:rsidRPr="00F21119">
        <w:rPr>
          <w:sz w:val="28"/>
          <w:szCs w:val="28"/>
          <w:lang w:eastAsia="zh-CN"/>
        </w:rPr>
        <w:t>Павлов, А. С. Основы организации и управления в строительстве в 2 ч. Часть 2: учебник и практикум для СПО / А. С. Павлов, Е. А. Гусакова.</w:t>
      </w:r>
      <w:r w:rsidR="00F21119" w:rsidRPr="00F21119">
        <w:rPr>
          <w:sz w:val="28"/>
          <w:szCs w:val="28"/>
          <w:lang w:eastAsia="zh-CN"/>
        </w:rPr>
        <w:t xml:space="preserve"> — М.: Издательство Юрайт, 2018</w:t>
      </w:r>
      <w:r w:rsidRPr="00F21119">
        <w:rPr>
          <w:sz w:val="28"/>
          <w:szCs w:val="28"/>
          <w:lang w:eastAsia="zh-CN"/>
        </w:rPr>
        <w:t>. — 318 с. — (Серия: Профессиональное образование). — ISBN 978-5-534-10304-5. — Режим доступа: www.biblio-online.ru/book/D93D3CE4-A775-46E3-8EE8-C9516B37E396.</w:t>
      </w:r>
    </w:p>
    <w:p w:rsidR="00887674" w:rsidRPr="00931201" w:rsidRDefault="00887674" w:rsidP="00931201">
      <w:pPr>
        <w:suppressAutoHyphens/>
        <w:rPr>
          <w:b/>
          <w:sz w:val="28"/>
          <w:szCs w:val="28"/>
          <w:lang w:eastAsia="zh-CN"/>
        </w:rPr>
      </w:pPr>
    </w:p>
    <w:p w:rsidR="00887674" w:rsidRPr="00931201" w:rsidRDefault="00887674" w:rsidP="00931201">
      <w:pPr>
        <w:suppressAutoHyphens/>
        <w:rPr>
          <w:b/>
          <w:sz w:val="28"/>
          <w:szCs w:val="28"/>
          <w:lang w:eastAsia="zh-CN"/>
        </w:rPr>
      </w:pPr>
      <w:r w:rsidRPr="00931201">
        <w:rPr>
          <w:b/>
          <w:sz w:val="28"/>
          <w:szCs w:val="28"/>
          <w:lang w:eastAsia="zh-CN"/>
        </w:rPr>
        <w:t>3.2.3. Дополнительные источники:</w:t>
      </w:r>
    </w:p>
    <w:p w:rsidR="008735A7" w:rsidRPr="00931201" w:rsidRDefault="008735A7" w:rsidP="00F21119">
      <w:pPr>
        <w:pStyle w:val="af"/>
        <w:numPr>
          <w:ilvl w:val="0"/>
          <w:numId w:val="16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201">
        <w:rPr>
          <w:rFonts w:ascii="Times New Roman" w:hAnsi="Times New Roman" w:cs="Times New Roman"/>
          <w:sz w:val="28"/>
          <w:szCs w:val="28"/>
        </w:rPr>
        <w:t xml:space="preserve">Гурьева, В. Организационно-технологические вопросы при строительстве и реконструкции зданий и сооружений: учебное пособие / В. </w:t>
      </w:r>
      <w:r w:rsidRPr="00931201">
        <w:rPr>
          <w:rFonts w:ascii="Times New Roman" w:hAnsi="Times New Roman" w:cs="Times New Roman"/>
          <w:sz w:val="28"/>
          <w:szCs w:val="28"/>
        </w:rPr>
        <w:lastRenderedPageBreak/>
        <w:t>Гурьева, Е.В. Кузнецова, Р.Г. Касимов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</w:t>
      </w:r>
      <w:r w:rsidR="00353D73">
        <w:rPr>
          <w:rFonts w:ascii="Times New Roman" w:hAnsi="Times New Roman" w:cs="Times New Roman"/>
          <w:sz w:val="28"/>
          <w:szCs w:val="28"/>
        </w:rPr>
        <w:t>г</w:t>
      </w:r>
      <w:r w:rsidRPr="00931201">
        <w:rPr>
          <w:rFonts w:ascii="Times New Roman" w:hAnsi="Times New Roman" w:cs="Times New Roman"/>
          <w:sz w:val="28"/>
          <w:szCs w:val="28"/>
        </w:rPr>
        <w:t>: ОГУ, 2014. - 270 с.: схем., табл., ил.</w:t>
      </w:r>
    </w:p>
    <w:p w:rsidR="008735A7" w:rsidRPr="00931201" w:rsidRDefault="008735A7" w:rsidP="00F21119">
      <w:pPr>
        <w:pStyle w:val="af"/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01">
        <w:rPr>
          <w:rFonts w:ascii="Times New Roman" w:hAnsi="Times New Roman" w:cs="Times New Roman"/>
          <w:sz w:val="28"/>
          <w:szCs w:val="28"/>
        </w:rPr>
        <w:t>Дмитриенко, Тамара Владимировна. Проектно-сметное дело. Контрольные материалы [Текст]: учеб. пособие для использования в учебном процессе образовательных учреждений, реализующих программы среднего профессионального образования по специальности 270802 "Строительство и эксплуатация зданий и сооружений", ПМ.02 "Выполнение технологических процессов при строительстве, эксплуатации и реконструкции строительных объектов", МДК.02.02 "Учет и контроль технологических процессов" / Т. В. Дмитриенко. - Москва: Академия, 2012. - 143, [1] с. : табл.. - (Среднее профессиональное образование. Строительство и архитектура).</w:t>
      </w:r>
    </w:p>
    <w:p w:rsidR="008735A7" w:rsidRPr="00931201" w:rsidRDefault="008735A7" w:rsidP="00F21119">
      <w:pPr>
        <w:pStyle w:val="af"/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01">
        <w:rPr>
          <w:rFonts w:ascii="Times New Roman" w:hAnsi="Times New Roman" w:cs="Times New Roman"/>
          <w:bCs/>
          <w:sz w:val="28"/>
          <w:szCs w:val="28"/>
        </w:rPr>
        <w:t xml:space="preserve">Долгун, А.И. </w:t>
      </w:r>
      <w:r w:rsidRPr="00931201">
        <w:rPr>
          <w:rFonts w:ascii="Times New Roman" w:hAnsi="Times New Roman" w:cs="Times New Roman"/>
          <w:sz w:val="28"/>
          <w:szCs w:val="28"/>
        </w:rPr>
        <w:t>Строительные конструкции: учебник для СПО / А.И. Долгун, Т.Б. Меленцов. -рек. ФИРО. - М.: Академия, 2012. - 432 с. - (Среднее проф. образование).</w:t>
      </w:r>
    </w:p>
    <w:p w:rsidR="008735A7" w:rsidRPr="00931201" w:rsidRDefault="008735A7" w:rsidP="00F21119">
      <w:pPr>
        <w:pStyle w:val="af"/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201">
        <w:rPr>
          <w:rFonts w:ascii="Times New Roman" w:hAnsi="Times New Roman" w:cs="Times New Roman"/>
          <w:sz w:val="28"/>
          <w:szCs w:val="28"/>
        </w:rPr>
        <w:t xml:space="preserve">Сетков В.И., Сербин Е.П. Строительство. Введение в специальность. – М.: Издательский центр «Академия», 2011. – 192с. </w:t>
      </w:r>
    </w:p>
    <w:p w:rsidR="004022F0" w:rsidRPr="00931201" w:rsidRDefault="004022F0" w:rsidP="00931201">
      <w:pPr>
        <w:ind w:firstLine="567"/>
        <w:jc w:val="both"/>
        <w:rPr>
          <w:b/>
          <w:sz w:val="28"/>
          <w:szCs w:val="28"/>
        </w:rPr>
      </w:pPr>
      <w:r w:rsidRPr="00931201">
        <w:rPr>
          <w:b/>
          <w:caps/>
          <w:sz w:val="28"/>
          <w:szCs w:val="28"/>
        </w:rPr>
        <w:t xml:space="preserve">3.3. </w:t>
      </w:r>
      <w:r w:rsidRPr="00931201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4022F0" w:rsidRPr="00931201" w:rsidRDefault="004022F0" w:rsidP="00931201">
      <w:pPr>
        <w:ind w:firstLine="567"/>
        <w:jc w:val="both"/>
        <w:rPr>
          <w:sz w:val="28"/>
          <w:szCs w:val="28"/>
        </w:rPr>
      </w:pPr>
      <w:r w:rsidRPr="00931201">
        <w:rPr>
          <w:bCs/>
          <w:sz w:val="28"/>
          <w:szCs w:val="28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931201">
        <w:rPr>
          <w:sz w:val="28"/>
          <w:szCs w:val="28"/>
        </w:rPr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4022F0" w:rsidRPr="00931201" w:rsidRDefault="004022F0" w:rsidP="00931201">
      <w:pPr>
        <w:ind w:firstLine="567"/>
        <w:jc w:val="both"/>
        <w:rPr>
          <w:sz w:val="28"/>
          <w:szCs w:val="28"/>
          <w:shd w:val="clear" w:color="auto" w:fill="FFFFFF"/>
        </w:rPr>
      </w:pPr>
      <w:r w:rsidRPr="00931201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931201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022F0" w:rsidRPr="00931201" w:rsidRDefault="004022F0" w:rsidP="00931201">
      <w:pPr>
        <w:ind w:firstLine="567"/>
        <w:jc w:val="both"/>
        <w:rPr>
          <w:sz w:val="28"/>
          <w:szCs w:val="28"/>
        </w:rPr>
      </w:pPr>
      <w:r w:rsidRPr="00931201">
        <w:rPr>
          <w:sz w:val="28"/>
          <w:szCs w:val="28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3"/>
        <w:gridCol w:w="5923"/>
      </w:tblGrid>
      <w:tr w:rsidR="008735A7" w:rsidRPr="00931201" w:rsidTr="00E45037">
        <w:tc>
          <w:tcPr>
            <w:tcW w:w="3261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6945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Формы</w:t>
            </w:r>
          </w:p>
        </w:tc>
      </w:tr>
      <w:tr w:rsidR="008735A7" w:rsidRPr="00931201" w:rsidTr="00E45037">
        <w:tc>
          <w:tcPr>
            <w:tcW w:w="3261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6945" w:type="dxa"/>
          </w:tcPr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 xml:space="preserve">- в печатной форме; 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>- в форме электронного документа (в т.ч. страницы преподавателя на сайте колледжа);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>- больше визуальной информации</w:t>
            </w:r>
          </w:p>
        </w:tc>
      </w:tr>
      <w:tr w:rsidR="008735A7" w:rsidRPr="00931201" w:rsidTr="00E45037">
        <w:tc>
          <w:tcPr>
            <w:tcW w:w="3261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6945" w:type="dxa"/>
          </w:tcPr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>- увеличение формата иллюстраций учебника, использование форматирования шрифта,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>- в форме аудиофайла;</w:t>
            </w:r>
          </w:p>
        </w:tc>
      </w:tr>
      <w:tr w:rsidR="008735A7" w:rsidRPr="00931201" w:rsidTr="00E45037">
        <w:tc>
          <w:tcPr>
            <w:tcW w:w="3261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6945" w:type="dxa"/>
          </w:tcPr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 xml:space="preserve">- в печатной форме; 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>- в форме электронного документа;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 xml:space="preserve"> - в форме аудиофайла;</w:t>
            </w:r>
          </w:p>
          <w:p w:rsidR="004022F0" w:rsidRPr="000F7104" w:rsidRDefault="004022F0" w:rsidP="00931201">
            <w:pPr>
              <w:jc w:val="both"/>
              <w:rPr>
                <w:sz w:val="28"/>
                <w:szCs w:val="28"/>
              </w:rPr>
            </w:pPr>
            <w:r w:rsidRPr="000F7104">
              <w:rPr>
                <w:sz w:val="28"/>
                <w:szCs w:val="28"/>
              </w:rPr>
              <w:t>- соблюдение ортопедического режима обучения</w:t>
            </w:r>
          </w:p>
        </w:tc>
      </w:tr>
    </w:tbl>
    <w:p w:rsidR="004022F0" w:rsidRPr="00931201" w:rsidRDefault="004022F0" w:rsidP="00931201">
      <w:pPr>
        <w:ind w:firstLine="567"/>
        <w:jc w:val="both"/>
        <w:rPr>
          <w:sz w:val="28"/>
          <w:szCs w:val="28"/>
        </w:rPr>
      </w:pP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 xml:space="preserve"> Для студентов с ОВЗ предусматривается доступная форма заданий оценочных средств, а именно: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931201">
        <w:rPr>
          <w:sz w:val="28"/>
          <w:szCs w:val="28"/>
          <w:shd w:val="clear" w:color="auto" w:fill="FFFFFF"/>
        </w:rPr>
        <w:t xml:space="preserve">а также предоставлять дополнительное время для подготовки ответа. 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022F0" w:rsidRPr="00931201" w:rsidRDefault="004022F0" w:rsidP="00931201">
      <w:pPr>
        <w:ind w:firstLine="567"/>
        <w:jc w:val="both"/>
        <w:rPr>
          <w:bCs/>
          <w:sz w:val="28"/>
          <w:szCs w:val="28"/>
        </w:rPr>
      </w:pPr>
      <w:r w:rsidRPr="00931201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4022F0" w:rsidRPr="00931201" w:rsidRDefault="004022F0" w:rsidP="00931201">
      <w:pPr>
        <w:ind w:firstLine="567"/>
        <w:jc w:val="both"/>
        <w:rPr>
          <w:sz w:val="28"/>
          <w:szCs w:val="28"/>
        </w:rPr>
      </w:pPr>
      <w:r w:rsidRPr="00931201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33"/>
        <w:gridCol w:w="2599"/>
        <w:gridCol w:w="3364"/>
      </w:tblGrid>
      <w:tr w:rsidR="008735A7" w:rsidRPr="00931201" w:rsidTr="00E45037">
        <w:tc>
          <w:tcPr>
            <w:tcW w:w="3402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 xml:space="preserve">Формы контроля и оценки результатов </w:t>
            </w:r>
            <w:r w:rsidRPr="00931201">
              <w:rPr>
                <w:sz w:val="28"/>
                <w:szCs w:val="28"/>
              </w:rPr>
              <w:lastRenderedPageBreak/>
              <w:t>обучения</w:t>
            </w:r>
          </w:p>
        </w:tc>
      </w:tr>
      <w:tr w:rsidR="008735A7" w:rsidRPr="00931201" w:rsidTr="00E45037">
        <w:tc>
          <w:tcPr>
            <w:tcW w:w="3402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lastRenderedPageBreak/>
              <w:t>С нарушением слуха</w:t>
            </w:r>
          </w:p>
        </w:tc>
        <w:tc>
          <w:tcPr>
            <w:tcW w:w="2835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тест</w:t>
            </w:r>
          </w:p>
        </w:tc>
        <w:tc>
          <w:tcPr>
            <w:tcW w:w="3828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8735A7" w:rsidRPr="00931201" w:rsidTr="00E45037">
        <w:tc>
          <w:tcPr>
            <w:tcW w:w="3402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8735A7" w:rsidRPr="00931201" w:rsidTr="00E45037">
        <w:tc>
          <w:tcPr>
            <w:tcW w:w="3402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4022F0" w:rsidRPr="00931201" w:rsidRDefault="004022F0" w:rsidP="00931201">
            <w:pPr>
              <w:jc w:val="both"/>
              <w:rPr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4022F0" w:rsidRPr="00931201" w:rsidRDefault="004022F0" w:rsidP="00931201">
            <w:pPr>
              <w:jc w:val="both"/>
              <w:rPr>
                <w:bCs/>
                <w:sz w:val="28"/>
                <w:szCs w:val="28"/>
              </w:rPr>
            </w:pPr>
            <w:r w:rsidRPr="00931201">
              <w:rPr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022F0" w:rsidRPr="00931201" w:rsidRDefault="004022F0" w:rsidP="00931201">
      <w:pPr>
        <w:ind w:firstLine="567"/>
        <w:jc w:val="both"/>
        <w:rPr>
          <w:sz w:val="28"/>
          <w:szCs w:val="28"/>
        </w:rPr>
      </w:pPr>
    </w:p>
    <w:p w:rsidR="00887674" w:rsidRPr="00931201" w:rsidRDefault="004022F0" w:rsidP="00931201">
      <w:pPr>
        <w:suppressAutoHyphens/>
        <w:ind w:firstLine="567"/>
        <w:jc w:val="both"/>
        <w:rPr>
          <w:sz w:val="28"/>
          <w:szCs w:val="28"/>
        </w:rPr>
      </w:pPr>
      <w:r w:rsidRPr="00931201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ответов, разрешается готовить ответы с использованием дистанционных образовательных технологий.</w:t>
      </w:r>
    </w:p>
    <w:p w:rsidR="008735A7" w:rsidRPr="00931201" w:rsidRDefault="008735A7" w:rsidP="00931201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887674" w:rsidRPr="00931201" w:rsidRDefault="00887674" w:rsidP="0093120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outlineLvl w:val="0"/>
        <w:rPr>
          <w:sz w:val="28"/>
          <w:szCs w:val="28"/>
          <w:lang w:eastAsia="zh-CN"/>
        </w:rPr>
      </w:pPr>
      <w:r w:rsidRPr="00931201">
        <w:rPr>
          <w:b/>
          <w:caps/>
          <w:sz w:val="28"/>
          <w:szCs w:val="28"/>
          <w:lang w:eastAsia="zh-CN"/>
        </w:rPr>
        <w:t>4.Контроль и оценка результатов освоения учебной Дисциплины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4311"/>
        <w:gridCol w:w="2551"/>
      </w:tblGrid>
      <w:tr w:rsidR="00887674" w:rsidRPr="00931201" w:rsidTr="00573E66"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931201">
              <w:rPr>
                <w:b/>
                <w:bCs/>
                <w:sz w:val="26"/>
                <w:szCs w:val="26"/>
                <w:lang w:eastAsia="zh-CN"/>
              </w:rPr>
              <w:t>Результаты обучения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674" w:rsidRPr="00931201" w:rsidRDefault="00887674" w:rsidP="00931201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931201">
              <w:rPr>
                <w:b/>
                <w:bCs/>
                <w:sz w:val="26"/>
                <w:szCs w:val="26"/>
                <w:lang w:eastAsia="zh-CN"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931201">
              <w:rPr>
                <w:b/>
                <w:bCs/>
                <w:sz w:val="26"/>
                <w:szCs w:val="26"/>
                <w:lang w:eastAsia="zh-CN"/>
              </w:rPr>
              <w:t>Методы оценки</w:t>
            </w: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rPr>
                <w:sz w:val="26"/>
                <w:szCs w:val="26"/>
                <w:lang w:eastAsia="zh-CN"/>
              </w:rPr>
            </w:pPr>
            <w:r w:rsidRPr="00931201">
              <w:rPr>
                <w:b/>
                <w:bCs/>
                <w:sz w:val="26"/>
                <w:szCs w:val="26"/>
                <w:lang w:eastAsia="zh-CN"/>
              </w:rPr>
              <w:t>Знать: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rPr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-устный опрос;</w:t>
            </w:r>
          </w:p>
          <w:p w:rsidR="00887674" w:rsidRPr="00931201" w:rsidRDefault="00887674" w:rsidP="00931201">
            <w:pPr>
              <w:rPr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-опрос по индивидуальным заданиям;</w:t>
            </w:r>
          </w:p>
          <w:p w:rsidR="00887674" w:rsidRPr="00931201" w:rsidRDefault="00887674" w:rsidP="00931201">
            <w:pPr>
              <w:rPr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-письменный опрос;</w:t>
            </w:r>
          </w:p>
          <w:p w:rsidR="00887674" w:rsidRPr="00931201" w:rsidRDefault="00887674" w:rsidP="00931201">
            <w:pPr>
              <w:rPr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-письменная проверка;</w:t>
            </w:r>
          </w:p>
          <w:p w:rsidR="00887674" w:rsidRPr="00931201" w:rsidRDefault="00887674" w:rsidP="00931201">
            <w:pPr>
              <w:rPr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-тестирование;</w:t>
            </w:r>
          </w:p>
          <w:p w:rsidR="00887674" w:rsidRPr="00931201" w:rsidRDefault="00887674" w:rsidP="00931201">
            <w:pPr>
              <w:rPr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-самоконтроль;</w:t>
            </w:r>
          </w:p>
          <w:p w:rsidR="00887674" w:rsidRPr="00931201" w:rsidRDefault="00887674" w:rsidP="00931201">
            <w:pPr>
              <w:rPr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-взаимопроверка</w:t>
            </w:r>
          </w:p>
          <w:p w:rsidR="00887674" w:rsidRDefault="00887674" w:rsidP="00931201">
            <w:pPr>
              <w:suppressAutoHyphens/>
              <w:rPr>
                <w:bCs/>
                <w:sz w:val="26"/>
                <w:szCs w:val="26"/>
                <w:lang w:eastAsia="zh-CN"/>
              </w:rPr>
            </w:pPr>
            <w:r w:rsidRPr="00931201">
              <w:rPr>
                <w:bCs/>
                <w:sz w:val="26"/>
                <w:szCs w:val="26"/>
                <w:lang w:eastAsia="zh-CN"/>
              </w:rPr>
              <w:t>Экспертная оценка по результатам наблюдения за деятельностью студента в процессе</w:t>
            </w:r>
            <w:r w:rsidR="00931201">
              <w:rPr>
                <w:bCs/>
                <w:sz w:val="26"/>
                <w:szCs w:val="26"/>
                <w:lang w:eastAsia="zh-CN"/>
              </w:rPr>
              <w:t xml:space="preserve"> </w:t>
            </w:r>
            <w:r w:rsidRPr="00931201">
              <w:rPr>
                <w:bCs/>
                <w:sz w:val="26"/>
                <w:szCs w:val="26"/>
                <w:lang w:eastAsia="zh-CN"/>
              </w:rPr>
              <w:t>освоения учебной дисциплины</w:t>
            </w:r>
          </w:p>
          <w:p w:rsidR="00353D73" w:rsidRPr="00931201" w:rsidRDefault="00353D73" w:rsidP="00931201">
            <w:pPr>
              <w:suppressAutoHyphens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зачет</w:t>
            </w: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573E66" w:rsidRPr="00931201" w:rsidRDefault="00573E66" w:rsidP="00931201">
            <w:pPr>
              <w:shd w:val="clear" w:color="auto" w:fill="FFFFFF"/>
              <w:tabs>
                <w:tab w:val="left" w:pos="422"/>
              </w:tabs>
              <w:suppressAutoHyphens/>
              <w:rPr>
                <w:sz w:val="26"/>
                <w:szCs w:val="26"/>
              </w:rPr>
            </w:pPr>
            <w:r w:rsidRPr="00931201">
              <w:rPr>
                <w:sz w:val="26"/>
                <w:szCs w:val="26"/>
              </w:rPr>
              <w:t xml:space="preserve">- общую характеристику специальности; </w:t>
            </w:r>
          </w:p>
          <w:p w:rsidR="00887674" w:rsidRPr="00931201" w:rsidRDefault="00887674" w:rsidP="00931201">
            <w:pPr>
              <w:shd w:val="clear" w:color="auto" w:fill="FFFFFF"/>
              <w:tabs>
                <w:tab w:val="left" w:pos="422"/>
              </w:tabs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573E66" w:rsidRPr="00931201" w:rsidRDefault="00931201" w:rsidP="00931201">
            <w:pPr>
              <w:suppressAutoHyphens/>
              <w:ind w:left="29"/>
              <w:rPr>
                <w:sz w:val="26"/>
                <w:szCs w:val="26"/>
                <w:lang w:eastAsia="zh-CN"/>
              </w:rPr>
            </w:pPr>
            <w:r w:rsidRPr="00931201">
              <w:rPr>
                <w:sz w:val="26"/>
                <w:szCs w:val="26"/>
                <w:lang w:eastAsia="zh-CN"/>
              </w:rPr>
              <w:t>-о</w:t>
            </w:r>
            <w:r w:rsidR="00573E66" w:rsidRPr="00931201">
              <w:rPr>
                <w:sz w:val="26"/>
                <w:szCs w:val="26"/>
                <w:lang w:eastAsia="zh-CN"/>
              </w:rPr>
              <w:t>бласть профессиональной деятельности определена правильно</w:t>
            </w:r>
            <w:r w:rsidRPr="00931201">
              <w:rPr>
                <w:sz w:val="26"/>
                <w:szCs w:val="26"/>
                <w:lang w:eastAsia="zh-CN"/>
              </w:rPr>
              <w:t>;</w:t>
            </w:r>
          </w:p>
          <w:p w:rsidR="00573E66" w:rsidRPr="00931201" w:rsidRDefault="00931201" w:rsidP="00931201">
            <w:pPr>
              <w:suppressAutoHyphens/>
              <w:ind w:left="29"/>
              <w:rPr>
                <w:sz w:val="26"/>
                <w:szCs w:val="26"/>
                <w:lang w:eastAsia="zh-CN"/>
              </w:rPr>
            </w:pPr>
            <w:r w:rsidRPr="00931201">
              <w:rPr>
                <w:sz w:val="26"/>
                <w:szCs w:val="26"/>
                <w:lang w:eastAsia="zh-CN"/>
              </w:rPr>
              <w:t>-в</w:t>
            </w:r>
            <w:r w:rsidR="00573E66" w:rsidRPr="00931201">
              <w:rPr>
                <w:sz w:val="26"/>
                <w:szCs w:val="26"/>
                <w:lang w:eastAsia="zh-CN"/>
              </w:rPr>
              <w:t>иды профессиональной деятельности названы согласно получаемой квалификации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573E66" w:rsidRPr="00931201" w:rsidRDefault="00573E66" w:rsidP="00931201">
            <w:pPr>
              <w:shd w:val="clear" w:color="auto" w:fill="FFFFFF"/>
              <w:tabs>
                <w:tab w:val="left" w:pos="422"/>
              </w:tabs>
              <w:suppressAutoHyphens/>
              <w:rPr>
                <w:bCs/>
                <w:sz w:val="26"/>
                <w:szCs w:val="26"/>
              </w:rPr>
            </w:pPr>
            <w:r w:rsidRPr="00931201">
              <w:rPr>
                <w:sz w:val="26"/>
                <w:szCs w:val="26"/>
              </w:rPr>
              <w:t>- 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</w:t>
            </w:r>
            <w:r w:rsidRPr="00931201">
              <w:rPr>
                <w:bCs/>
                <w:sz w:val="26"/>
                <w:szCs w:val="26"/>
              </w:rPr>
              <w:t>;</w:t>
            </w:r>
          </w:p>
          <w:p w:rsidR="00887674" w:rsidRPr="00931201" w:rsidRDefault="00887674" w:rsidP="00931201">
            <w:pPr>
              <w:shd w:val="clear" w:color="auto" w:fill="FFFFFF"/>
              <w:tabs>
                <w:tab w:val="left" w:pos="422"/>
              </w:tabs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931201" w:rsidRDefault="00931201" w:rsidP="00931201">
            <w:pPr>
              <w:suppressAutoHyphens/>
              <w:ind w:left="106"/>
              <w:rPr>
                <w:sz w:val="26"/>
                <w:szCs w:val="26"/>
                <w:lang w:eastAsia="zh-CN"/>
              </w:rPr>
            </w:pPr>
            <w:r w:rsidRPr="00931201">
              <w:rPr>
                <w:sz w:val="26"/>
                <w:szCs w:val="26"/>
                <w:lang w:eastAsia="zh-CN"/>
              </w:rPr>
              <w:t>- п</w:t>
            </w:r>
            <w:r w:rsidR="00573E66" w:rsidRPr="00931201">
              <w:rPr>
                <w:sz w:val="26"/>
                <w:szCs w:val="26"/>
                <w:lang w:eastAsia="zh-CN"/>
              </w:rPr>
              <w:t xml:space="preserve">рофессиональные и </w:t>
            </w:r>
            <w:r w:rsidRPr="00931201">
              <w:rPr>
                <w:sz w:val="26"/>
                <w:szCs w:val="26"/>
                <w:lang w:eastAsia="zh-CN"/>
              </w:rPr>
              <w:t>общие компетенции</w:t>
            </w:r>
            <w:r w:rsidR="00573E66" w:rsidRPr="00931201">
              <w:rPr>
                <w:sz w:val="26"/>
                <w:szCs w:val="26"/>
                <w:lang w:eastAsia="zh-CN"/>
              </w:rPr>
              <w:t xml:space="preserve"> будущего специалиста перечислены верно согласно ФГОС СПО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573E66" w:rsidRPr="00931201" w:rsidRDefault="00573E66" w:rsidP="00931201">
            <w:pPr>
              <w:shd w:val="clear" w:color="auto" w:fill="FFFFFF"/>
              <w:tabs>
                <w:tab w:val="left" w:pos="422"/>
              </w:tabs>
              <w:suppressAutoHyphens/>
              <w:rPr>
                <w:sz w:val="26"/>
                <w:szCs w:val="26"/>
              </w:rPr>
            </w:pPr>
            <w:r w:rsidRPr="00931201">
              <w:rPr>
                <w:bCs/>
                <w:sz w:val="26"/>
                <w:szCs w:val="26"/>
              </w:rPr>
              <w:t>-</w:t>
            </w:r>
            <w:r w:rsidRPr="00931201">
              <w:rPr>
                <w:sz w:val="26"/>
                <w:szCs w:val="26"/>
              </w:rPr>
              <w:t xml:space="preserve"> участники строительного процесса. </w:t>
            </w:r>
          </w:p>
          <w:p w:rsidR="00887674" w:rsidRPr="00931201" w:rsidRDefault="00887674" w:rsidP="00931201">
            <w:pPr>
              <w:shd w:val="clear" w:color="auto" w:fill="FFFFFF"/>
              <w:tabs>
                <w:tab w:val="left" w:pos="422"/>
              </w:tabs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931201" w:rsidRDefault="00931201" w:rsidP="00931201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31201">
              <w:rPr>
                <w:sz w:val="26"/>
                <w:szCs w:val="26"/>
                <w:lang w:eastAsia="zh-CN"/>
              </w:rPr>
              <w:t>-н</w:t>
            </w:r>
            <w:r w:rsidR="00573E66" w:rsidRPr="00931201">
              <w:rPr>
                <w:sz w:val="26"/>
                <w:szCs w:val="26"/>
                <w:lang w:eastAsia="zh-CN"/>
              </w:rPr>
              <w:t xml:space="preserve">азваны </w:t>
            </w:r>
            <w:r w:rsidR="004B1B7A" w:rsidRPr="00931201">
              <w:rPr>
                <w:color w:val="000000"/>
                <w:sz w:val="26"/>
                <w:szCs w:val="26"/>
              </w:rPr>
              <w:t>участники</w:t>
            </w:r>
            <w:r w:rsidR="00573E66" w:rsidRPr="00931201">
              <w:rPr>
                <w:color w:val="000000"/>
                <w:sz w:val="26"/>
                <w:szCs w:val="26"/>
              </w:rPr>
              <w:t xml:space="preserve"> строительного процесса: заказчик, застройщик, инвестор, подрядчик, инженерная организация, проектная организация</w:t>
            </w:r>
          </w:p>
          <w:p w:rsidR="004B1B7A" w:rsidRPr="00931201" w:rsidRDefault="00931201" w:rsidP="00931201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31201">
              <w:rPr>
                <w:color w:val="000000"/>
                <w:sz w:val="26"/>
                <w:szCs w:val="26"/>
              </w:rPr>
              <w:t>-п</w:t>
            </w:r>
            <w:r w:rsidR="004B1B7A" w:rsidRPr="00931201">
              <w:rPr>
                <w:color w:val="000000"/>
                <w:sz w:val="26"/>
                <w:szCs w:val="26"/>
              </w:rPr>
              <w:t>равильно перечислены их функции, а также описан процесс их взаимодействия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573E66" w:rsidRPr="00931201" w:rsidRDefault="00573E66" w:rsidP="00931201">
            <w:pPr>
              <w:shd w:val="clear" w:color="auto" w:fill="FFFFFF"/>
              <w:tabs>
                <w:tab w:val="left" w:pos="422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931201">
              <w:rPr>
                <w:sz w:val="26"/>
                <w:szCs w:val="26"/>
              </w:rPr>
              <w:lastRenderedPageBreak/>
              <w:t>- система нормативных документов в строительстве</w:t>
            </w:r>
            <w:r w:rsidRPr="00931201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887674" w:rsidRPr="00931201" w:rsidRDefault="00887674" w:rsidP="00931201">
            <w:pPr>
              <w:shd w:val="clear" w:color="auto" w:fill="FFFFFF"/>
              <w:tabs>
                <w:tab w:val="left" w:pos="422"/>
              </w:tabs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931201" w:rsidRDefault="00931201" w:rsidP="00931201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31201">
              <w:rPr>
                <w:color w:val="000000"/>
                <w:sz w:val="26"/>
                <w:szCs w:val="26"/>
              </w:rPr>
              <w:t xml:space="preserve">-определена как перечень </w:t>
            </w:r>
            <w:r w:rsidR="004B1B7A" w:rsidRPr="00931201">
              <w:rPr>
                <w:color w:val="000000"/>
                <w:sz w:val="26"/>
                <w:szCs w:val="26"/>
              </w:rPr>
              <w:t>взаимосвязанных документов, принимаемых органами управления строительством и устанавливающих единые требования к строительной продукции и процессу ее создания в целях защиты прав и интересов потребителей и государства</w:t>
            </w:r>
            <w:r w:rsidRPr="00931201">
              <w:rPr>
                <w:color w:val="000000"/>
                <w:sz w:val="26"/>
                <w:szCs w:val="26"/>
              </w:rPr>
              <w:t>;</w:t>
            </w:r>
          </w:p>
          <w:p w:rsidR="004B1B7A" w:rsidRPr="004B1B7A" w:rsidRDefault="00931201" w:rsidP="007C3B1E">
            <w:pPr>
              <w:suppressAutoHyphens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31201">
              <w:rPr>
                <w:color w:val="000000"/>
                <w:sz w:val="26"/>
                <w:szCs w:val="26"/>
              </w:rPr>
              <w:t>-верно названы виды</w:t>
            </w:r>
            <w:r w:rsidR="007C3B1E">
              <w:rPr>
                <w:color w:val="000000"/>
                <w:sz w:val="26"/>
                <w:szCs w:val="26"/>
              </w:rPr>
              <w:t xml:space="preserve"> </w:t>
            </w:r>
            <w:r w:rsidRPr="007C3B1E">
              <w:rPr>
                <w:bCs/>
                <w:color w:val="000000"/>
                <w:sz w:val="26"/>
                <w:szCs w:val="26"/>
              </w:rPr>
              <w:t>федеральных нормативных документов:</w:t>
            </w:r>
            <w:r w:rsidRPr="00931201">
              <w:rPr>
                <w:color w:val="000000"/>
                <w:sz w:val="26"/>
                <w:szCs w:val="26"/>
              </w:rPr>
              <w:t xml:space="preserve"> </w:t>
            </w:r>
            <w:r w:rsidRPr="004B1B7A">
              <w:rPr>
                <w:color w:val="000000"/>
                <w:sz w:val="26"/>
                <w:szCs w:val="26"/>
              </w:rPr>
              <w:t>СНиП</w:t>
            </w:r>
            <w:r w:rsidRPr="00931201">
              <w:rPr>
                <w:color w:val="000000"/>
                <w:sz w:val="26"/>
                <w:szCs w:val="26"/>
              </w:rPr>
              <w:t xml:space="preserve">, </w:t>
            </w:r>
            <w:r w:rsidRPr="004B1B7A">
              <w:rPr>
                <w:color w:val="000000"/>
                <w:sz w:val="26"/>
                <w:szCs w:val="26"/>
              </w:rPr>
              <w:t>ГОСТ Р</w:t>
            </w:r>
            <w:r w:rsidRPr="00931201">
              <w:rPr>
                <w:color w:val="000000"/>
                <w:sz w:val="26"/>
                <w:szCs w:val="26"/>
              </w:rPr>
              <w:t xml:space="preserve">, </w:t>
            </w:r>
            <w:r w:rsidRPr="004B1B7A">
              <w:rPr>
                <w:color w:val="000000"/>
                <w:sz w:val="26"/>
                <w:szCs w:val="26"/>
              </w:rPr>
              <w:t>СП</w:t>
            </w:r>
            <w:r w:rsidRPr="00931201">
              <w:rPr>
                <w:color w:val="000000"/>
                <w:sz w:val="26"/>
                <w:szCs w:val="26"/>
              </w:rPr>
              <w:t xml:space="preserve">, </w:t>
            </w:r>
            <w:r w:rsidRPr="004B1B7A">
              <w:rPr>
                <w:color w:val="000000"/>
                <w:sz w:val="26"/>
                <w:szCs w:val="26"/>
              </w:rPr>
              <w:t>РДС</w:t>
            </w:r>
            <w:r w:rsidR="007C3B1E">
              <w:rPr>
                <w:color w:val="000000"/>
                <w:sz w:val="26"/>
                <w:szCs w:val="26"/>
              </w:rPr>
              <w:t>;</w:t>
            </w:r>
            <w:r w:rsidRPr="00931201">
              <w:rPr>
                <w:color w:val="000000"/>
                <w:sz w:val="26"/>
                <w:szCs w:val="26"/>
              </w:rPr>
              <w:t xml:space="preserve"> </w:t>
            </w:r>
          </w:p>
          <w:p w:rsidR="004B1B7A" w:rsidRPr="00931201" w:rsidRDefault="007C3B1E" w:rsidP="00931201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4B1B7A" w:rsidRPr="007C3B1E">
              <w:rPr>
                <w:bCs/>
                <w:color w:val="000000"/>
                <w:sz w:val="26"/>
                <w:szCs w:val="26"/>
              </w:rPr>
              <w:t>ормативные документы субъектов РФ</w:t>
            </w:r>
            <w:r w:rsidR="00931201" w:rsidRPr="007C3B1E">
              <w:rPr>
                <w:color w:val="000000"/>
                <w:sz w:val="26"/>
                <w:szCs w:val="26"/>
              </w:rPr>
              <w:t>:</w:t>
            </w:r>
            <w:r w:rsidR="00931201" w:rsidRPr="00931201">
              <w:rPr>
                <w:color w:val="000000"/>
                <w:sz w:val="26"/>
                <w:szCs w:val="26"/>
              </w:rPr>
              <w:t xml:space="preserve"> ТСН</w:t>
            </w:r>
            <w:r w:rsidR="004B1B7A" w:rsidRPr="0093120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573E66" w:rsidRPr="00931201" w:rsidRDefault="00573E66" w:rsidP="00931201">
            <w:pPr>
              <w:shd w:val="clear" w:color="auto" w:fill="FFFFFF"/>
              <w:tabs>
                <w:tab w:val="left" w:pos="422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931201">
              <w:rPr>
                <w:bCs/>
                <w:iCs/>
                <w:sz w:val="26"/>
                <w:szCs w:val="26"/>
              </w:rPr>
              <w:t>- современную профессиональную терминологию;</w:t>
            </w:r>
          </w:p>
          <w:p w:rsidR="00887674" w:rsidRPr="00931201" w:rsidRDefault="00887674" w:rsidP="0093120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931201" w:rsidRDefault="007C3B1E" w:rsidP="00931201">
            <w:pPr>
              <w:suppressAutoHyphens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 верно даны определения основным профессиональным понятиям и терминам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7C3B1E" w:rsidRDefault="007C3B1E" w:rsidP="00931201">
            <w:pPr>
              <w:shd w:val="clear" w:color="auto" w:fill="FFFFFF"/>
              <w:tabs>
                <w:tab w:val="left" w:pos="422"/>
              </w:tabs>
              <w:jc w:val="both"/>
              <w:rPr>
                <w:b/>
                <w:sz w:val="26"/>
                <w:szCs w:val="26"/>
                <w:lang w:eastAsia="zh-CN"/>
              </w:rPr>
            </w:pPr>
            <w:r w:rsidRPr="007C3B1E">
              <w:rPr>
                <w:b/>
                <w:sz w:val="26"/>
                <w:szCs w:val="26"/>
                <w:lang w:eastAsia="zh-CN"/>
              </w:rPr>
              <w:t xml:space="preserve">Уметь 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0F7104" w:rsidRDefault="007C3B1E" w:rsidP="000F7104">
            <w:pPr>
              <w:shd w:val="clear" w:color="auto" w:fill="FFFFFF"/>
              <w:suppressAutoHyphens/>
              <w:rPr>
                <w:sz w:val="26"/>
                <w:szCs w:val="26"/>
                <w:lang w:eastAsia="zh-CN"/>
              </w:rPr>
            </w:pPr>
            <w:r w:rsidRPr="000F7104">
              <w:rPr>
                <w:iCs/>
                <w:sz w:val="26"/>
                <w:szCs w:val="26"/>
              </w:rPr>
              <w:t>- определять необходимые источники информации</w:t>
            </w:r>
            <w:r w:rsidRPr="000F7104">
              <w:rPr>
                <w:bCs/>
                <w:iCs/>
                <w:sz w:val="26"/>
                <w:szCs w:val="26"/>
              </w:rPr>
              <w:t xml:space="preserve"> в профессиональной деятельности; 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0F7104" w:rsidRDefault="000F7104" w:rsidP="00931201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-верно подобраны основные информационные источники по заданной теме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0F7104" w:rsidRDefault="007C3B1E" w:rsidP="007C3B1E">
            <w:pPr>
              <w:shd w:val="clear" w:color="auto" w:fill="FFFFFF"/>
              <w:suppressAutoHyphens/>
              <w:rPr>
                <w:sz w:val="26"/>
                <w:szCs w:val="26"/>
                <w:lang w:eastAsia="zh-CN"/>
              </w:rPr>
            </w:pPr>
            <w:r w:rsidRPr="000F7104">
              <w:rPr>
                <w:bCs/>
                <w:iCs/>
                <w:sz w:val="26"/>
                <w:szCs w:val="26"/>
              </w:rPr>
              <w:t xml:space="preserve">- </w:t>
            </w:r>
            <w:r w:rsidRPr="000F7104">
              <w:rPr>
                <w:sz w:val="26"/>
                <w:szCs w:val="26"/>
              </w:rPr>
              <w:t xml:space="preserve">применять современную профессиональную терминологию; 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0F7104" w:rsidRDefault="007C3B1E" w:rsidP="00931201">
            <w:pPr>
              <w:suppressAutoHyphens/>
              <w:rPr>
                <w:sz w:val="26"/>
                <w:szCs w:val="26"/>
                <w:lang w:eastAsia="zh-CN"/>
              </w:rPr>
            </w:pPr>
            <w:r w:rsidRPr="000F7104">
              <w:rPr>
                <w:sz w:val="26"/>
                <w:szCs w:val="26"/>
                <w:lang w:eastAsia="zh-CN"/>
              </w:rPr>
              <w:t>- корректно применены профессиональные термины при ответе на вопрос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87674" w:rsidRPr="00931201" w:rsidTr="00573E66"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0F7104" w:rsidRDefault="007C3B1E" w:rsidP="00931201">
            <w:pPr>
              <w:shd w:val="clear" w:color="auto" w:fill="FFFFFF"/>
              <w:tabs>
                <w:tab w:val="left" w:pos="993"/>
              </w:tabs>
              <w:suppressAutoHyphens/>
              <w:rPr>
                <w:sz w:val="26"/>
                <w:szCs w:val="26"/>
                <w:lang w:eastAsia="zh-CN"/>
              </w:rPr>
            </w:pPr>
            <w:r w:rsidRPr="000F7104">
              <w:rPr>
                <w:sz w:val="26"/>
                <w:szCs w:val="26"/>
              </w:rPr>
              <w:t>- определять и выстраивать траектории профессионального развития и самообразования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</w:tcBorders>
          </w:tcPr>
          <w:p w:rsidR="00887674" w:rsidRPr="000F7104" w:rsidRDefault="000F7104" w:rsidP="00931201">
            <w:pPr>
              <w:suppressAutoHyphens/>
              <w:snapToGrid w:val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 определены цель, пути достижения, средства обеспечения, возможные варианты будущей профессиональной деятельности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674" w:rsidRPr="00931201" w:rsidRDefault="00887674" w:rsidP="00931201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887674" w:rsidRPr="00782581" w:rsidRDefault="00887674" w:rsidP="00887674">
      <w:pPr>
        <w:suppressAutoHyphens/>
        <w:spacing w:line="360" w:lineRule="auto"/>
        <w:rPr>
          <w:lang w:eastAsia="zh-CN"/>
        </w:rPr>
      </w:pPr>
    </w:p>
    <w:p w:rsidR="00536413" w:rsidRDefault="00536413"/>
    <w:sectPr w:rsidR="0053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EA" w:rsidRDefault="00B32AEA" w:rsidP="00D82740">
      <w:r>
        <w:separator/>
      </w:r>
    </w:p>
  </w:endnote>
  <w:endnote w:type="continuationSeparator" w:id="0">
    <w:p w:rsidR="00B32AEA" w:rsidRDefault="00B32AEA" w:rsidP="00D8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4282"/>
      <w:docPartObj>
        <w:docPartGallery w:val="Page Numbers (Bottom of Page)"/>
        <w:docPartUnique/>
      </w:docPartObj>
    </w:sdtPr>
    <w:sdtEndPr/>
    <w:sdtContent>
      <w:p w:rsidR="00216BE1" w:rsidRDefault="00216B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84">
          <w:rPr>
            <w:noProof/>
          </w:rPr>
          <w:t>1</w:t>
        </w:r>
        <w:r>
          <w:fldChar w:fldCharType="end"/>
        </w:r>
      </w:p>
    </w:sdtContent>
  </w:sdt>
  <w:p w:rsidR="00216BE1" w:rsidRDefault="00216B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CC" w:rsidRDefault="009D65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CC" w:rsidRDefault="009D65C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599</w:t>
    </w:r>
    <w:r>
      <w:fldChar w:fldCharType="end"/>
    </w:r>
  </w:p>
  <w:p w:rsidR="009D65CC" w:rsidRDefault="009D65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EA" w:rsidRDefault="00B32AEA" w:rsidP="00D82740">
      <w:r>
        <w:separator/>
      </w:r>
    </w:p>
  </w:footnote>
  <w:footnote w:type="continuationSeparator" w:id="0">
    <w:p w:rsidR="00B32AEA" w:rsidRDefault="00B32AEA" w:rsidP="00D8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D"/>
    <w:multiLevelType w:val="singleLevel"/>
    <w:tmpl w:val="140A12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8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2B60F5B"/>
    <w:multiLevelType w:val="hybridMultilevel"/>
    <w:tmpl w:val="3E303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E56B76"/>
    <w:multiLevelType w:val="hybridMultilevel"/>
    <w:tmpl w:val="D5D4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624D9"/>
    <w:multiLevelType w:val="hybridMultilevel"/>
    <w:tmpl w:val="7C229C9A"/>
    <w:lvl w:ilvl="0" w:tplc="B1E083D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7"/>
    <w:rsid w:val="00005DBA"/>
    <w:rsid w:val="00041DCF"/>
    <w:rsid w:val="000E745A"/>
    <w:rsid w:val="000F7104"/>
    <w:rsid w:val="00216BE1"/>
    <w:rsid w:val="00270E17"/>
    <w:rsid w:val="00275DD8"/>
    <w:rsid w:val="0033303C"/>
    <w:rsid w:val="00353D73"/>
    <w:rsid w:val="004022F0"/>
    <w:rsid w:val="00413FF9"/>
    <w:rsid w:val="004219C3"/>
    <w:rsid w:val="004815BA"/>
    <w:rsid w:val="004852FB"/>
    <w:rsid w:val="004B1B7A"/>
    <w:rsid w:val="00536413"/>
    <w:rsid w:val="00544E3B"/>
    <w:rsid w:val="00573E66"/>
    <w:rsid w:val="00587EBC"/>
    <w:rsid w:val="005C145D"/>
    <w:rsid w:val="005C4648"/>
    <w:rsid w:val="005D7AA2"/>
    <w:rsid w:val="005E511A"/>
    <w:rsid w:val="006151A3"/>
    <w:rsid w:val="00661386"/>
    <w:rsid w:val="00667B95"/>
    <w:rsid w:val="006B6351"/>
    <w:rsid w:val="007208EE"/>
    <w:rsid w:val="007234AD"/>
    <w:rsid w:val="007C3B1E"/>
    <w:rsid w:val="00846E00"/>
    <w:rsid w:val="00851D84"/>
    <w:rsid w:val="008735A7"/>
    <w:rsid w:val="008815DF"/>
    <w:rsid w:val="00887674"/>
    <w:rsid w:val="00890F44"/>
    <w:rsid w:val="008B6448"/>
    <w:rsid w:val="008F66E3"/>
    <w:rsid w:val="00927176"/>
    <w:rsid w:val="00931201"/>
    <w:rsid w:val="009B4B9E"/>
    <w:rsid w:val="009D65CC"/>
    <w:rsid w:val="009F7951"/>
    <w:rsid w:val="00A35782"/>
    <w:rsid w:val="00A461C7"/>
    <w:rsid w:val="00A57597"/>
    <w:rsid w:val="00A923D6"/>
    <w:rsid w:val="00AD7473"/>
    <w:rsid w:val="00B01EE1"/>
    <w:rsid w:val="00B03934"/>
    <w:rsid w:val="00B0717E"/>
    <w:rsid w:val="00B32AEA"/>
    <w:rsid w:val="00B50E57"/>
    <w:rsid w:val="00C61C35"/>
    <w:rsid w:val="00C92316"/>
    <w:rsid w:val="00C93636"/>
    <w:rsid w:val="00CD5FF4"/>
    <w:rsid w:val="00D376D5"/>
    <w:rsid w:val="00D509F6"/>
    <w:rsid w:val="00D82740"/>
    <w:rsid w:val="00E23130"/>
    <w:rsid w:val="00F206DF"/>
    <w:rsid w:val="00F21119"/>
    <w:rsid w:val="00F32AEF"/>
    <w:rsid w:val="00FA6A12"/>
    <w:rsid w:val="00FF1C01"/>
    <w:rsid w:val="00FF4B20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3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3303C"/>
    <w:pPr>
      <w:suppressAutoHyphens/>
      <w:spacing w:after="120" w:line="480" w:lineRule="auto"/>
    </w:pPr>
    <w:rPr>
      <w:lang w:eastAsia="zh-CN"/>
    </w:rPr>
  </w:style>
  <w:style w:type="paragraph" w:customStyle="1" w:styleId="Default">
    <w:name w:val="Default"/>
    <w:rsid w:val="00FF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qFormat/>
    <w:rsid w:val="00D82740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D827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D82740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D82740"/>
    <w:rPr>
      <w:rFonts w:cs="Times New Roman"/>
      <w:i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D82740"/>
    <w:pPr>
      <w:tabs>
        <w:tab w:val="center" w:pos="4677"/>
        <w:tab w:val="right" w:pos="9355"/>
      </w:tabs>
      <w:spacing w:before="120" w:after="120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D8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1C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23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231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421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6A12"/>
  </w:style>
  <w:style w:type="paragraph" w:styleId="af">
    <w:name w:val="List Paragraph"/>
    <w:basedOn w:val="a"/>
    <w:uiPriority w:val="34"/>
    <w:qFormat/>
    <w:rsid w:val="00FA6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3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3303C"/>
    <w:pPr>
      <w:suppressAutoHyphens/>
      <w:spacing w:after="120" w:line="480" w:lineRule="auto"/>
    </w:pPr>
    <w:rPr>
      <w:lang w:eastAsia="zh-CN"/>
    </w:rPr>
  </w:style>
  <w:style w:type="paragraph" w:customStyle="1" w:styleId="Default">
    <w:name w:val="Default"/>
    <w:rsid w:val="00FF4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qFormat/>
    <w:rsid w:val="00D82740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D827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D82740"/>
    <w:rPr>
      <w:rFonts w:cs="Times New Roman"/>
      <w:vertAlign w:val="superscript"/>
    </w:rPr>
  </w:style>
  <w:style w:type="character" w:styleId="a7">
    <w:name w:val="Emphasis"/>
    <w:basedOn w:val="a0"/>
    <w:uiPriority w:val="20"/>
    <w:qFormat/>
    <w:rsid w:val="00D82740"/>
    <w:rPr>
      <w:rFonts w:cs="Times New Roman"/>
      <w:i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D82740"/>
    <w:pPr>
      <w:tabs>
        <w:tab w:val="center" w:pos="4677"/>
        <w:tab w:val="right" w:pos="9355"/>
      </w:tabs>
      <w:spacing w:before="120" w:after="120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D8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61C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23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231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421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6A12"/>
  </w:style>
  <w:style w:type="paragraph" w:styleId="af">
    <w:name w:val="List Paragraph"/>
    <w:basedOn w:val="a"/>
    <w:uiPriority w:val="34"/>
    <w:qFormat/>
    <w:rsid w:val="00FA6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2019-04-04T07:45:00Z</cp:lastPrinted>
  <dcterms:created xsi:type="dcterms:W3CDTF">2021-07-27T18:26:00Z</dcterms:created>
  <dcterms:modified xsi:type="dcterms:W3CDTF">2021-07-27T18:26:00Z</dcterms:modified>
</cp:coreProperties>
</file>