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75" w:rsidRPr="009938F2" w:rsidRDefault="00953475" w:rsidP="00993171">
      <w:pPr>
        <w:pStyle w:val="1"/>
        <w:ind w:firstLine="0"/>
        <w:jc w:val="center"/>
        <w:rPr>
          <w:rStyle w:val="afc"/>
          <w:bCs/>
          <w:i w:val="0"/>
          <w:iCs w:val="0"/>
          <w:sz w:val="28"/>
          <w:szCs w:val="28"/>
        </w:rPr>
      </w:pPr>
      <w:bookmarkStart w:id="0" w:name="_GoBack"/>
      <w:bookmarkEnd w:id="0"/>
      <w:r w:rsidRPr="009938F2">
        <w:rPr>
          <w:rStyle w:val="afc"/>
          <w:bCs/>
          <w:i w:val="0"/>
          <w:iCs w:val="0"/>
          <w:sz w:val="28"/>
          <w:szCs w:val="28"/>
        </w:rPr>
        <w:t>Министерство образования Омской области</w:t>
      </w:r>
    </w:p>
    <w:p w:rsidR="00953475" w:rsidRPr="009938F2" w:rsidRDefault="00953475" w:rsidP="00993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9938F2">
        <w:rPr>
          <w:bCs/>
          <w:caps/>
          <w:sz w:val="28"/>
          <w:szCs w:val="28"/>
        </w:rPr>
        <w:t>Б</w:t>
      </w:r>
      <w:r w:rsidR="009938F2" w:rsidRPr="009938F2">
        <w:rPr>
          <w:bCs/>
          <w:caps/>
          <w:sz w:val="28"/>
          <w:szCs w:val="28"/>
        </w:rPr>
        <w:t>П</w:t>
      </w:r>
      <w:r w:rsidRPr="009938F2">
        <w:rPr>
          <w:bCs/>
          <w:caps/>
          <w:sz w:val="28"/>
          <w:szCs w:val="28"/>
        </w:rPr>
        <w:t>ОУ ОО «</w:t>
      </w:r>
      <w:r w:rsidRPr="009938F2">
        <w:rPr>
          <w:bCs/>
          <w:sz w:val="28"/>
          <w:szCs w:val="28"/>
        </w:rPr>
        <w:t>Омский строительный колледж</w:t>
      </w:r>
      <w:r w:rsidRPr="009938F2">
        <w:rPr>
          <w:bCs/>
          <w:caps/>
          <w:sz w:val="28"/>
          <w:szCs w:val="28"/>
        </w:rPr>
        <w:t>»</w:t>
      </w:r>
    </w:p>
    <w:p w:rsidR="00953475" w:rsidRPr="009938F2" w:rsidRDefault="00953475" w:rsidP="00F410C0">
      <w:pPr>
        <w:pStyle w:val="1"/>
        <w:rPr>
          <w:sz w:val="28"/>
          <w:szCs w:val="28"/>
        </w:rPr>
      </w:pPr>
    </w:p>
    <w:p w:rsidR="00953475" w:rsidRPr="005C1794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53475" w:rsidRPr="005C1794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53475" w:rsidRPr="005C1794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53475" w:rsidRPr="005C1794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53475" w:rsidRPr="005C1794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53475" w:rsidRPr="005C1794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53475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53475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53475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53475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53475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53475" w:rsidRPr="005C1794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53475" w:rsidRPr="005C1794" w:rsidRDefault="00D2304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="00953475">
        <w:rPr>
          <w:b/>
          <w:bCs/>
          <w:caps/>
          <w:sz w:val="28"/>
          <w:szCs w:val="28"/>
        </w:rPr>
        <w:t>П</w:t>
      </w:r>
      <w:r w:rsidR="00953475" w:rsidRPr="005C1794">
        <w:rPr>
          <w:b/>
          <w:bCs/>
          <w:caps/>
          <w:sz w:val="28"/>
          <w:szCs w:val="28"/>
        </w:rPr>
        <w:t>РОГРАММа УЧЕБНОЙ ДИСЦИПЛИНЫ</w:t>
      </w:r>
    </w:p>
    <w:p w:rsidR="00953475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953475" w:rsidRPr="00024DE4" w:rsidRDefault="00D2304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ОП.06. </w:t>
      </w:r>
      <w:r w:rsidR="00953475">
        <w:rPr>
          <w:b/>
          <w:bCs/>
          <w:sz w:val="28"/>
          <w:szCs w:val="28"/>
        </w:rPr>
        <w:t xml:space="preserve">Экономика организации </w:t>
      </w:r>
    </w:p>
    <w:p w:rsidR="00953475" w:rsidRPr="005C1794" w:rsidRDefault="0095347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53475" w:rsidRPr="005C1794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A2B1A" w:rsidRDefault="000A2B1A" w:rsidP="00D23049">
      <w:pPr>
        <w:ind w:firstLine="737"/>
        <w:jc w:val="center"/>
        <w:rPr>
          <w:sz w:val="28"/>
          <w:szCs w:val="28"/>
        </w:rPr>
      </w:pPr>
      <w:r w:rsidRPr="003275AB">
        <w:rPr>
          <w:sz w:val="28"/>
          <w:szCs w:val="28"/>
        </w:rPr>
        <w:t>программы</w:t>
      </w:r>
      <w:r w:rsidRPr="00B014EF">
        <w:rPr>
          <w:sz w:val="28"/>
          <w:szCs w:val="28"/>
        </w:rPr>
        <w:t xml:space="preserve"> </w:t>
      </w:r>
      <w:r w:rsidR="009938F2">
        <w:rPr>
          <w:sz w:val="28"/>
          <w:szCs w:val="28"/>
        </w:rPr>
        <w:t>подготовки специалистов среднего звена</w:t>
      </w:r>
    </w:p>
    <w:p w:rsidR="000A2B1A" w:rsidRDefault="000A2B1A" w:rsidP="00D23049">
      <w:pPr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>по с</w:t>
      </w:r>
      <w:r w:rsidR="00D23049" w:rsidRPr="00B014EF">
        <w:rPr>
          <w:sz w:val="28"/>
          <w:szCs w:val="28"/>
        </w:rPr>
        <w:t>пециальност</w:t>
      </w:r>
      <w:r>
        <w:rPr>
          <w:sz w:val="28"/>
          <w:szCs w:val="28"/>
        </w:rPr>
        <w:t>и</w:t>
      </w:r>
      <w:r w:rsidR="00D23049" w:rsidRPr="00B0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23049" w:rsidRPr="0041473F" w:rsidRDefault="009938F2" w:rsidP="00D23049">
      <w:pPr>
        <w:ind w:firstLine="73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21.02.06 </w:t>
      </w:r>
      <w:r w:rsidR="00D23049" w:rsidRPr="0041473F">
        <w:rPr>
          <w:color w:val="000000"/>
          <w:sz w:val="28"/>
          <w:szCs w:val="28"/>
        </w:rPr>
        <w:t xml:space="preserve">Информационные системы обеспечения градостроительной </w:t>
      </w:r>
      <w:r w:rsidR="000A2B1A">
        <w:rPr>
          <w:color w:val="000000"/>
          <w:sz w:val="28"/>
          <w:szCs w:val="28"/>
        </w:rPr>
        <w:t>деятельности</w:t>
      </w:r>
    </w:p>
    <w:p w:rsidR="00D23049" w:rsidRDefault="00D23049" w:rsidP="00D2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3049" w:rsidRPr="00013708" w:rsidRDefault="000A2B1A" w:rsidP="00D2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D23049">
        <w:rPr>
          <w:sz w:val="28"/>
          <w:szCs w:val="28"/>
        </w:rPr>
        <w:t>азовая</w:t>
      </w:r>
      <w:r w:rsidR="00D23049" w:rsidRPr="00013708">
        <w:rPr>
          <w:sz w:val="28"/>
          <w:szCs w:val="28"/>
        </w:rPr>
        <w:t xml:space="preserve"> подготовка</w:t>
      </w:r>
    </w:p>
    <w:p w:rsidR="00953475" w:rsidRPr="005C1794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3475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0212" w:rsidRDefault="0079021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0212" w:rsidRDefault="0079021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0212" w:rsidRDefault="0079021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0212" w:rsidRDefault="0079021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0212" w:rsidRDefault="0079021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0212" w:rsidRDefault="0079021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0212" w:rsidRDefault="0079021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0212" w:rsidRDefault="0079021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38F2" w:rsidRDefault="009938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38F2" w:rsidRDefault="009938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38F2" w:rsidRDefault="009938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38F2" w:rsidRDefault="009938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38F2" w:rsidRDefault="009938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38F2" w:rsidRDefault="009938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38F2" w:rsidRDefault="009938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0212" w:rsidRDefault="0079021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0212" w:rsidRDefault="0079021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0212" w:rsidRDefault="0079021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0212" w:rsidRDefault="0079021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0212" w:rsidRPr="005C1794" w:rsidRDefault="0079021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3049" w:rsidRPr="009938F2" w:rsidRDefault="00953475" w:rsidP="00D2304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Cs/>
          <w:sz w:val="28"/>
          <w:szCs w:val="28"/>
        </w:rPr>
      </w:pPr>
      <w:r w:rsidRPr="009938F2">
        <w:rPr>
          <w:bCs/>
          <w:spacing w:val="-2"/>
          <w:sz w:val="28"/>
          <w:szCs w:val="28"/>
        </w:rPr>
        <w:t>Омск</w:t>
      </w:r>
      <w:r w:rsidR="00D23049" w:rsidRPr="009938F2">
        <w:rPr>
          <w:bCs/>
          <w:spacing w:val="-2"/>
          <w:sz w:val="28"/>
          <w:szCs w:val="28"/>
        </w:rPr>
        <w:t xml:space="preserve">, </w:t>
      </w:r>
      <w:r w:rsidRPr="009938F2">
        <w:rPr>
          <w:bCs/>
          <w:sz w:val="28"/>
          <w:szCs w:val="28"/>
        </w:rPr>
        <w:t>201</w:t>
      </w:r>
      <w:r w:rsidR="00C8297B">
        <w:rPr>
          <w:bCs/>
          <w:sz w:val="28"/>
          <w:szCs w:val="28"/>
        </w:rPr>
        <w:t>8</w:t>
      </w:r>
    </w:p>
    <w:p w:rsidR="00953475" w:rsidRPr="009F2255" w:rsidRDefault="00953475" w:rsidP="00D2304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bCs/>
        </w:rPr>
      </w:pPr>
      <w:r w:rsidRPr="009F2255">
        <w:rPr>
          <w:b/>
          <w:bCs/>
        </w:rPr>
        <w:t xml:space="preserve"> </w:t>
      </w:r>
    </w:p>
    <w:p w:rsidR="00953475" w:rsidRPr="005C1794" w:rsidRDefault="00953475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F34ED" w:rsidRDefault="004F07A9" w:rsidP="009F3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noProof/>
        </w:rPr>
        <w:lastRenderedPageBreak/>
        <w:drawing>
          <wp:inline distT="0" distB="0" distL="0" distR="0">
            <wp:extent cx="5743575" cy="7981950"/>
            <wp:effectExtent l="0" t="0" r="9525" b="0"/>
            <wp:docPr id="1" name="Рисунок 1" descr="экономика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номика ор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ED" w:rsidRDefault="009F34ED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F34ED" w:rsidRPr="009F34ED" w:rsidRDefault="009F34ED" w:rsidP="009F34ED"/>
    <w:p w:rsidR="009F34ED" w:rsidRDefault="009F34ED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F34ED" w:rsidRDefault="009F34ED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F34ED" w:rsidRDefault="009F34ED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F34ED" w:rsidRDefault="009F34ED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F34ED" w:rsidRDefault="009F34ED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53475" w:rsidRPr="005C1794" w:rsidRDefault="00953475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СОДЕРЖАНИЕ</w:t>
      </w:r>
    </w:p>
    <w:p w:rsidR="00953475" w:rsidRPr="005C1794" w:rsidRDefault="0095347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953475" w:rsidRPr="005C1794">
        <w:tc>
          <w:tcPr>
            <w:tcW w:w="7668" w:type="dxa"/>
          </w:tcPr>
          <w:p w:rsidR="00953475" w:rsidRPr="005C1794" w:rsidRDefault="00953475" w:rsidP="00BF6BDD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953475" w:rsidRPr="005C1794" w:rsidRDefault="00953475" w:rsidP="00FF6AC7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953475" w:rsidRPr="005C1794">
        <w:tc>
          <w:tcPr>
            <w:tcW w:w="7668" w:type="dxa"/>
          </w:tcPr>
          <w:p w:rsidR="00953475" w:rsidRPr="005C1794" w:rsidRDefault="00953475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 w:rsidRPr="005C1794">
              <w:rPr>
                <w:b/>
                <w:bCs/>
                <w:caps/>
              </w:rPr>
              <w:t xml:space="preserve">ПАСПОРТ </w:t>
            </w:r>
            <w:r w:rsidR="0024650C">
              <w:rPr>
                <w:b/>
                <w:bCs/>
                <w:caps/>
              </w:rPr>
              <w:t xml:space="preserve">РАБОЧЕЙ </w:t>
            </w:r>
            <w:r w:rsidRPr="005C1794">
              <w:rPr>
                <w:b/>
                <w:bCs/>
                <w:caps/>
              </w:rPr>
              <w:t>ПРОГРАММЫ УЧЕБНОЙ ДИСЦИПЛИНЫ</w:t>
            </w:r>
          </w:p>
          <w:p w:rsidR="00953475" w:rsidRPr="005C1794" w:rsidRDefault="00953475" w:rsidP="00BF6BDD"/>
        </w:tc>
        <w:tc>
          <w:tcPr>
            <w:tcW w:w="1903" w:type="dxa"/>
          </w:tcPr>
          <w:p w:rsidR="00953475" w:rsidRPr="005C1794" w:rsidRDefault="00953475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3475" w:rsidRPr="005C1794">
        <w:tc>
          <w:tcPr>
            <w:tcW w:w="7668" w:type="dxa"/>
          </w:tcPr>
          <w:p w:rsidR="00953475" w:rsidRPr="005C1794" w:rsidRDefault="00953475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СТРУКТУРА и </w:t>
            </w:r>
            <w:r w:rsidRPr="005C1794">
              <w:rPr>
                <w:b/>
                <w:bCs/>
                <w:caps/>
              </w:rPr>
              <w:t>содержание УЧЕБНОЙ ДИСЦИПЛИНЫ</w:t>
            </w:r>
          </w:p>
          <w:p w:rsidR="00953475" w:rsidRPr="005C1794" w:rsidRDefault="00953475" w:rsidP="00BF6BDD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953475" w:rsidRPr="005C1794" w:rsidRDefault="00953475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3475" w:rsidRPr="005C1794">
        <w:trPr>
          <w:trHeight w:val="670"/>
        </w:trPr>
        <w:tc>
          <w:tcPr>
            <w:tcW w:w="7668" w:type="dxa"/>
          </w:tcPr>
          <w:p w:rsidR="00953475" w:rsidRPr="005C1794" w:rsidRDefault="00953475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 w:rsidRPr="005C1794">
              <w:rPr>
                <w:b/>
                <w:bCs/>
                <w:caps/>
              </w:rPr>
              <w:t xml:space="preserve">условия реализации </w:t>
            </w:r>
            <w:r w:rsidR="00920943">
              <w:rPr>
                <w:b/>
                <w:bCs/>
                <w:caps/>
              </w:rPr>
              <w:t xml:space="preserve">РАБОЧЕЙ </w:t>
            </w:r>
            <w:r w:rsidRPr="005C1794">
              <w:rPr>
                <w:b/>
                <w:bCs/>
                <w:caps/>
              </w:rPr>
              <w:t>программы учебной дисциплины</w:t>
            </w:r>
          </w:p>
          <w:p w:rsidR="00953475" w:rsidRPr="005C1794" w:rsidRDefault="00953475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953475" w:rsidRPr="005C1794" w:rsidRDefault="00953475" w:rsidP="00914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4385">
              <w:rPr>
                <w:sz w:val="28"/>
                <w:szCs w:val="28"/>
              </w:rPr>
              <w:t>3</w:t>
            </w:r>
          </w:p>
        </w:tc>
      </w:tr>
      <w:tr w:rsidR="00953475" w:rsidRPr="005C1794">
        <w:tc>
          <w:tcPr>
            <w:tcW w:w="7668" w:type="dxa"/>
          </w:tcPr>
          <w:p w:rsidR="00953475" w:rsidRPr="005C1794" w:rsidRDefault="00953475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 w:rsidRPr="005C1794">
              <w:rPr>
                <w:b/>
                <w:bCs/>
                <w:caps/>
              </w:rPr>
              <w:t>Контроль и оценка результатов О</w:t>
            </w:r>
            <w:r>
              <w:rPr>
                <w:b/>
                <w:bCs/>
                <w:caps/>
              </w:rPr>
              <w:t>своения учебной дисциплины</w:t>
            </w:r>
          </w:p>
          <w:p w:rsidR="00953475" w:rsidRPr="00BE5AC2" w:rsidRDefault="00953475" w:rsidP="00BF6BDD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953475" w:rsidRPr="005C1794" w:rsidRDefault="00953475" w:rsidP="00C82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97B">
              <w:rPr>
                <w:sz w:val="28"/>
                <w:szCs w:val="28"/>
              </w:rPr>
              <w:t>8</w:t>
            </w:r>
          </w:p>
        </w:tc>
      </w:tr>
    </w:tbl>
    <w:p w:rsidR="00953475" w:rsidRPr="005C1794" w:rsidRDefault="0095347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53475" w:rsidRPr="005C1794" w:rsidRDefault="0095347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953475" w:rsidRPr="005C1794" w:rsidRDefault="00953475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5C1794">
        <w:rPr>
          <w:b/>
          <w:bCs/>
          <w:caps/>
          <w:sz w:val="28"/>
          <w:szCs w:val="28"/>
          <w:u w:val="single"/>
        </w:rPr>
        <w:br w:type="page"/>
      </w:r>
      <w:r w:rsidRPr="005C1794">
        <w:rPr>
          <w:b/>
          <w:bCs/>
          <w:caps/>
          <w:sz w:val="28"/>
          <w:szCs w:val="28"/>
        </w:rPr>
        <w:lastRenderedPageBreak/>
        <w:t xml:space="preserve">1. паспорт </w:t>
      </w:r>
      <w:r w:rsidR="0024650C">
        <w:rPr>
          <w:b/>
          <w:bCs/>
          <w:caps/>
          <w:sz w:val="28"/>
          <w:szCs w:val="28"/>
        </w:rPr>
        <w:t xml:space="preserve">РАБОЧЕЙ </w:t>
      </w:r>
      <w:r w:rsidRPr="005C1794">
        <w:rPr>
          <w:b/>
          <w:bCs/>
          <w:caps/>
          <w:sz w:val="28"/>
          <w:szCs w:val="28"/>
        </w:rPr>
        <w:t>ПРОГРАММЫ УЧЕБНОЙ ДИСЦИПЛИНЫ</w:t>
      </w:r>
    </w:p>
    <w:p w:rsidR="00953475" w:rsidRPr="005C1794" w:rsidRDefault="009938F2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ОП.06 </w:t>
      </w:r>
      <w:r w:rsidR="00953475">
        <w:rPr>
          <w:b/>
          <w:bCs/>
          <w:sz w:val="28"/>
          <w:szCs w:val="28"/>
        </w:rPr>
        <w:t>Экономика организации</w:t>
      </w:r>
    </w:p>
    <w:p w:rsidR="00953475" w:rsidRDefault="0095347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953475" w:rsidRPr="005C1794" w:rsidRDefault="00953475" w:rsidP="004A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 w:rsidRPr="005C1794">
        <w:rPr>
          <w:b/>
          <w:bCs/>
          <w:sz w:val="28"/>
          <w:szCs w:val="28"/>
        </w:rPr>
        <w:t> Область применения программы</w:t>
      </w:r>
    </w:p>
    <w:p w:rsidR="00953475" w:rsidRPr="00413743" w:rsidRDefault="0024650C" w:rsidP="00993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</w:rPr>
        <w:t>Рабочая п</w:t>
      </w:r>
      <w:r w:rsidR="00953475">
        <w:rPr>
          <w:sz w:val="28"/>
          <w:szCs w:val="28"/>
        </w:rPr>
        <w:t>р</w:t>
      </w:r>
      <w:r w:rsidR="00953475" w:rsidRPr="00A20A8B">
        <w:rPr>
          <w:sz w:val="28"/>
          <w:szCs w:val="28"/>
        </w:rPr>
        <w:t>ограмма учебной дисциплины является</w:t>
      </w:r>
      <w:r w:rsidR="00953475" w:rsidRPr="002420CE">
        <w:rPr>
          <w:sz w:val="28"/>
          <w:szCs w:val="28"/>
        </w:rPr>
        <w:t xml:space="preserve"> </w:t>
      </w:r>
      <w:r w:rsidR="00953475" w:rsidRPr="003275AB">
        <w:rPr>
          <w:sz w:val="28"/>
          <w:szCs w:val="28"/>
        </w:rPr>
        <w:t xml:space="preserve">частью основной профессиональной образовательной программы </w:t>
      </w:r>
      <w:r w:rsidR="00953475">
        <w:rPr>
          <w:sz w:val="28"/>
          <w:szCs w:val="28"/>
        </w:rPr>
        <w:t>в соответствии с ФГОС специальност</w:t>
      </w:r>
      <w:r w:rsidR="00D23049">
        <w:rPr>
          <w:sz w:val="28"/>
          <w:szCs w:val="28"/>
        </w:rPr>
        <w:t>и</w:t>
      </w:r>
      <w:r w:rsidR="00953475">
        <w:rPr>
          <w:sz w:val="28"/>
          <w:szCs w:val="28"/>
        </w:rPr>
        <w:t xml:space="preserve"> С</w:t>
      </w:r>
      <w:r w:rsidR="00953475" w:rsidRPr="00C633FB">
        <w:rPr>
          <w:sz w:val="28"/>
          <w:szCs w:val="28"/>
        </w:rPr>
        <w:t>ПО</w:t>
      </w:r>
      <w:r w:rsidR="00D23049">
        <w:rPr>
          <w:sz w:val="28"/>
          <w:szCs w:val="28"/>
        </w:rPr>
        <w:t xml:space="preserve"> </w:t>
      </w:r>
      <w:r w:rsidR="009938F2">
        <w:rPr>
          <w:color w:val="000000"/>
          <w:sz w:val="28"/>
          <w:szCs w:val="28"/>
        </w:rPr>
        <w:t xml:space="preserve">21.02.06 </w:t>
      </w:r>
      <w:r w:rsidR="00D23049" w:rsidRPr="00D23049">
        <w:rPr>
          <w:color w:val="000000"/>
          <w:sz w:val="28"/>
          <w:szCs w:val="28"/>
        </w:rPr>
        <w:t xml:space="preserve">Информационные системы обеспечения градостроительной деятельности </w:t>
      </w:r>
      <w:r w:rsidR="00D23049" w:rsidRPr="00D23049">
        <w:rPr>
          <w:sz w:val="28"/>
          <w:szCs w:val="28"/>
        </w:rPr>
        <w:t>базовой  подготовки</w:t>
      </w:r>
      <w:r w:rsidR="00D23049">
        <w:rPr>
          <w:sz w:val="28"/>
          <w:szCs w:val="28"/>
        </w:rPr>
        <w:t>.</w:t>
      </w:r>
      <w:r w:rsidR="00D23049" w:rsidRPr="00FA6094">
        <w:t xml:space="preserve"> </w:t>
      </w:r>
      <w:r w:rsidR="00953475">
        <w:rPr>
          <w:sz w:val="28"/>
          <w:szCs w:val="28"/>
        </w:rPr>
        <w:t>П</w:t>
      </w:r>
      <w:r w:rsidR="00953475" w:rsidRPr="002830A1">
        <w:rPr>
          <w:sz w:val="28"/>
          <w:szCs w:val="28"/>
        </w:rPr>
        <w:t>рограмма учебной дисциплины может быть использована</w:t>
      </w:r>
      <w:r w:rsidR="00953475" w:rsidRPr="005C1794">
        <w:rPr>
          <w:b/>
          <w:bCs/>
          <w:sz w:val="28"/>
          <w:szCs w:val="28"/>
        </w:rPr>
        <w:t xml:space="preserve"> </w:t>
      </w:r>
      <w:r w:rsidR="00953475" w:rsidRPr="00C633FB">
        <w:rPr>
          <w:sz w:val="28"/>
          <w:szCs w:val="28"/>
        </w:rPr>
        <w:t xml:space="preserve">в дополнительном профессиональном образовании </w:t>
      </w:r>
      <w:r w:rsidR="00953475">
        <w:rPr>
          <w:sz w:val="28"/>
          <w:szCs w:val="28"/>
        </w:rPr>
        <w:t xml:space="preserve">(в программах повышения квалификации </w:t>
      </w:r>
      <w:r w:rsidR="00953475" w:rsidRPr="00C633FB">
        <w:rPr>
          <w:sz w:val="28"/>
          <w:szCs w:val="28"/>
        </w:rPr>
        <w:t>и переподготовки</w:t>
      </w:r>
      <w:r w:rsidR="00953475">
        <w:rPr>
          <w:sz w:val="28"/>
          <w:szCs w:val="28"/>
        </w:rPr>
        <w:t xml:space="preserve">) </w:t>
      </w:r>
      <w:r w:rsidR="00953475" w:rsidRPr="00C633FB">
        <w:rPr>
          <w:sz w:val="28"/>
          <w:szCs w:val="28"/>
        </w:rPr>
        <w:t>и профессиональной подготовке</w:t>
      </w:r>
      <w:r w:rsidR="00953475" w:rsidRPr="002420CE">
        <w:rPr>
          <w:sz w:val="28"/>
          <w:szCs w:val="28"/>
        </w:rPr>
        <w:t xml:space="preserve"> </w:t>
      </w:r>
      <w:r w:rsidR="00953475">
        <w:rPr>
          <w:sz w:val="28"/>
          <w:szCs w:val="28"/>
        </w:rPr>
        <w:t xml:space="preserve">работников в области </w:t>
      </w:r>
      <w:r w:rsidRPr="0024650C">
        <w:rPr>
          <w:sz w:val="28"/>
          <w:szCs w:val="28"/>
        </w:rPr>
        <w:t>подготовк</w:t>
      </w:r>
      <w:r w:rsidR="00920943">
        <w:rPr>
          <w:sz w:val="28"/>
          <w:szCs w:val="28"/>
        </w:rPr>
        <w:t>и</w:t>
      </w:r>
      <w:r w:rsidRPr="0024650C">
        <w:rPr>
          <w:sz w:val="28"/>
          <w:szCs w:val="28"/>
        </w:rPr>
        <w:t xml:space="preserve"> данных для формирования кадастровых информационных систем, их ведени</w:t>
      </w:r>
      <w:r w:rsidR="00920943">
        <w:rPr>
          <w:sz w:val="28"/>
          <w:szCs w:val="28"/>
        </w:rPr>
        <w:t>я</w:t>
      </w:r>
      <w:r w:rsidRPr="0024650C">
        <w:rPr>
          <w:sz w:val="28"/>
          <w:szCs w:val="28"/>
        </w:rPr>
        <w:t xml:space="preserve"> для обеспечения запросов пользователей; топографо- геодезическо</w:t>
      </w:r>
      <w:r w:rsidR="00920943">
        <w:rPr>
          <w:sz w:val="28"/>
          <w:szCs w:val="28"/>
        </w:rPr>
        <w:t>го</w:t>
      </w:r>
      <w:r w:rsidRPr="0024650C">
        <w:rPr>
          <w:sz w:val="28"/>
          <w:szCs w:val="28"/>
        </w:rPr>
        <w:t xml:space="preserve"> обеспечени</w:t>
      </w:r>
      <w:r w:rsidR="00920943">
        <w:rPr>
          <w:sz w:val="28"/>
          <w:szCs w:val="28"/>
        </w:rPr>
        <w:t>я</w:t>
      </w:r>
      <w:r w:rsidRPr="0024650C">
        <w:rPr>
          <w:sz w:val="28"/>
          <w:szCs w:val="28"/>
        </w:rPr>
        <w:t xml:space="preserve"> кадастровых работ; учет</w:t>
      </w:r>
      <w:r w:rsidR="00920943">
        <w:rPr>
          <w:sz w:val="28"/>
          <w:szCs w:val="28"/>
        </w:rPr>
        <w:t>а</w:t>
      </w:r>
      <w:r w:rsidRPr="0024650C">
        <w:rPr>
          <w:sz w:val="28"/>
          <w:szCs w:val="28"/>
        </w:rPr>
        <w:t>, оценк</w:t>
      </w:r>
      <w:r w:rsidR="00920943">
        <w:rPr>
          <w:sz w:val="28"/>
          <w:szCs w:val="28"/>
        </w:rPr>
        <w:t>и</w:t>
      </w:r>
      <w:r w:rsidRPr="0024650C">
        <w:rPr>
          <w:sz w:val="28"/>
          <w:szCs w:val="28"/>
        </w:rPr>
        <w:t xml:space="preserve"> и регистраци</w:t>
      </w:r>
      <w:r w:rsidR="00920943">
        <w:rPr>
          <w:sz w:val="28"/>
          <w:szCs w:val="28"/>
        </w:rPr>
        <w:t>и</w:t>
      </w:r>
      <w:r w:rsidRPr="0024650C">
        <w:rPr>
          <w:sz w:val="28"/>
          <w:szCs w:val="28"/>
        </w:rPr>
        <w:t xml:space="preserve"> объектов недвижимости</w:t>
      </w:r>
      <w:r w:rsidR="00953475" w:rsidRPr="0024650C">
        <w:rPr>
          <w:sz w:val="28"/>
          <w:szCs w:val="28"/>
        </w:rPr>
        <w:t xml:space="preserve"> </w:t>
      </w:r>
      <w:r w:rsidR="00953475">
        <w:rPr>
          <w:sz w:val="28"/>
          <w:szCs w:val="28"/>
        </w:rPr>
        <w:t xml:space="preserve">при наличии </w:t>
      </w:r>
      <w:r w:rsidR="00953475" w:rsidRPr="00D769F0">
        <w:rPr>
          <w:sz w:val="28"/>
          <w:szCs w:val="28"/>
        </w:rPr>
        <w:t>средне</w:t>
      </w:r>
      <w:r w:rsidR="00953475">
        <w:rPr>
          <w:sz w:val="28"/>
          <w:szCs w:val="28"/>
        </w:rPr>
        <w:t>го</w:t>
      </w:r>
      <w:r w:rsidR="00953475" w:rsidRPr="00D769F0">
        <w:rPr>
          <w:sz w:val="28"/>
          <w:szCs w:val="28"/>
        </w:rPr>
        <w:t xml:space="preserve"> (полно</w:t>
      </w:r>
      <w:r w:rsidR="00953475">
        <w:rPr>
          <w:sz w:val="28"/>
          <w:szCs w:val="28"/>
        </w:rPr>
        <w:t>го</w:t>
      </w:r>
      <w:r w:rsidR="00953475" w:rsidRPr="00D769F0">
        <w:rPr>
          <w:sz w:val="28"/>
          <w:szCs w:val="28"/>
        </w:rPr>
        <w:t>) обще</w:t>
      </w:r>
      <w:r w:rsidR="00953475">
        <w:rPr>
          <w:sz w:val="28"/>
          <w:szCs w:val="28"/>
        </w:rPr>
        <w:t>го</w:t>
      </w:r>
      <w:r w:rsidR="00953475" w:rsidRPr="00D769F0">
        <w:rPr>
          <w:sz w:val="28"/>
          <w:szCs w:val="28"/>
        </w:rPr>
        <w:t xml:space="preserve"> образовани</w:t>
      </w:r>
      <w:r w:rsidR="00953475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53475" w:rsidRPr="00A7001E" w:rsidRDefault="00953475" w:rsidP="00993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</w:p>
    <w:p w:rsidR="00953475" w:rsidRDefault="00953475" w:rsidP="00993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5C1794">
        <w:rPr>
          <w:b/>
          <w:bCs/>
          <w:sz w:val="28"/>
          <w:szCs w:val="28"/>
        </w:rPr>
        <w:t xml:space="preserve">2. Место дисциплины в структуре </w:t>
      </w:r>
      <w:r>
        <w:rPr>
          <w:b/>
          <w:bCs/>
          <w:sz w:val="28"/>
          <w:szCs w:val="28"/>
        </w:rPr>
        <w:t xml:space="preserve">основной </w:t>
      </w:r>
      <w:r w:rsidRPr="005C1794">
        <w:rPr>
          <w:b/>
          <w:bCs/>
          <w:sz w:val="28"/>
          <w:szCs w:val="28"/>
        </w:rPr>
        <w:t>профессионал</w:t>
      </w:r>
      <w:r>
        <w:rPr>
          <w:b/>
          <w:bCs/>
          <w:sz w:val="28"/>
          <w:szCs w:val="28"/>
        </w:rPr>
        <w:t>ьной образовательной программы:</w:t>
      </w:r>
    </w:p>
    <w:p w:rsidR="00953475" w:rsidRPr="00BE4D0C" w:rsidRDefault="00953475" w:rsidP="00993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профессиональный цикл</w:t>
      </w:r>
      <w:r w:rsidR="00920943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общепрофессиональн</w:t>
      </w:r>
      <w:r w:rsidR="00920943">
        <w:rPr>
          <w:sz w:val="28"/>
          <w:szCs w:val="28"/>
        </w:rPr>
        <w:t>ая</w:t>
      </w:r>
      <w:r>
        <w:rPr>
          <w:sz w:val="28"/>
          <w:szCs w:val="28"/>
        </w:rPr>
        <w:t xml:space="preserve"> дисциплин</w:t>
      </w:r>
      <w:r w:rsidR="0092094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53475" w:rsidRPr="00E81488" w:rsidRDefault="00953475" w:rsidP="00993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53475" w:rsidRPr="00127BA0" w:rsidRDefault="00953475" w:rsidP="00993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5C179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Цели и задачи дисциплины – требования к результатам освоения </w:t>
      </w:r>
      <w:r w:rsidRPr="005C1794">
        <w:rPr>
          <w:b/>
          <w:bCs/>
          <w:sz w:val="28"/>
          <w:szCs w:val="28"/>
        </w:rPr>
        <w:t>дисциплины:</w:t>
      </w:r>
    </w:p>
    <w:p w:rsidR="009938F2" w:rsidRDefault="00953475" w:rsidP="00993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дисциплины обучающийся должен </w:t>
      </w:r>
    </w:p>
    <w:p w:rsidR="00953475" w:rsidRDefault="00953475" w:rsidP="00993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6376">
        <w:rPr>
          <w:b/>
          <w:bCs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9938F2" w:rsidRPr="009938F2" w:rsidRDefault="009938F2" w:rsidP="009938F2">
      <w:pPr>
        <w:pStyle w:val="afd"/>
        <w:tabs>
          <w:tab w:val="left" w:pos="56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38F2">
        <w:rPr>
          <w:rFonts w:ascii="Times New Roman" w:hAnsi="Times New Roman" w:cs="Times New Roman"/>
          <w:sz w:val="28"/>
          <w:szCs w:val="28"/>
        </w:rPr>
        <w:t>составлять технологическую схему выполнения несложного комплекса работ;</w:t>
      </w:r>
    </w:p>
    <w:p w:rsidR="009938F2" w:rsidRPr="009938F2" w:rsidRDefault="009938F2" w:rsidP="009938F2">
      <w:pPr>
        <w:pStyle w:val="afd"/>
        <w:tabs>
          <w:tab w:val="left" w:pos="56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38F2">
        <w:rPr>
          <w:rFonts w:ascii="Times New Roman" w:hAnsi="Times New Roman" w:cs="Times New Roman"/>
          <w:sz w:val="28"/>
          <w:szCs w:val="28"/>
        </w:rPr>
        <w:t>составлять смету на производство работ, рассчитывать заработную плату, основные налоги;</w:t>
      </w:r>
    </w:p>
    <w:p w:rsidR="009938F2" w:rsidRPr="009938F2" w:rsidRDefault="009938F2" w:rsidP="009938F2">
      <w:pPr>
        <w:pStyle w:val="afd"/>
        <w:tabs>
          <w:tab w:val="left" w:pos="56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38F2">
        <w:rPr>
          <w:rFonts w:ascii="Times New Roman" w:hAnsi="Times New Roman" w:cs="Times New Roman"/>
          <w:sz w:val="28"/>
          <w:szCs w:val="28"/>
        </w:rPr>
        <w:t>составлять календарный график выполнения работ;</w:t>
      </w:r>
    </w:p>
    <w:p w:rsidR="009938F2" w:rsidRPr="009938F2" w:rsidRDefault="009938F2" w:rsidP="009938F2">
      <w:pPr>
        <w:pStyle w:val="afd"/>
        <w:tabs>
          <w:tab w:val="left" w:pos="567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8F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938F2" w:rsidRPr="009938F2" w:rsidRDefault="009938F2" w:rsidP="009938F2">
      <w:pPr>
        <w:pStyle w:val="afd"/>
        <w:tabs>
          <w:tab w:val="left" w:pos="56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38F2">
        <w:rPr>
          <w:rFonts w:ascii="Times New Roman" w:hAnsi="Times New Roman" w:cs="Times New Roman"/>
          <w:sz w:val="28"/>
          <w:szCs w:val="28"/>
        </w:rPr>
        <w:t>основные организационно-правовые формы хозяйствования;</w:t>
      </w:r>
    </w:p>
    <w:p w:rsidR="009938F2" w:rsidRPr="009938F2" w:rsidRDefault="009938F2" w:rsidP="009938F2">
      <w:pPr>
        <w:pStyle w:val="afd"/>
        <w:tabs>
          <w:tab w:val="left" w:pos="56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38F2">
        <w:rPr>
          <w:rFonts w:ascii="Times New Roman" w:hAnsi="Times New Roman" w:cs="Times New Roman"/>
          <w:sz w:val="28"/>
          <w:szCs w:val="28"/>
        </w:rPr>
        <w:t>понятия основных фондов и оборотных средств;</w:t>
      </w:r>
    </w:p>
    <w:p w:rsidR="009938F2" w:rsidRPr="009938F2" w:rsidRDefault="009938F2" w:rsidP="00993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567"/>
        <w:jc w:val="both"/>
        <w:rPr>
          <w:sz w:val="28"/>
          <w:szCs w:val="28"/>
        </w:rPr>
      </w:pPr>
      <w:r w:rsidRPr="009938F2">
        <w:rPr>
          <w:sz w:val="28"/>
          <w:szCs w:val="28"/>
        </w:rPr>
        <w:t>основы налогообложения организации</w:t>
      </w:r>
    </w:p>
    <w:p w:rsidR="00920943" w:rsidRPr="00920943" w:rsidRDefault="00920943" w:rsidP="00993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567"/>
        <w:jc w:val="both"/>
        <w:rPr>
          <w:i/>
          <w:sz w:val="28"/>
          <w:szCs w:val="28"/>
        </w:rPr>
      </w:pPr>
      <w:r>
        <w:rPr>
          <w:rStyle w:val="29"/>
        </w:rPr>
        <w:t>Техник</w:t>
      </w:r>
      <w:r>
        <w:t xml:space="preserve"> </w:t>
      </w:r>
      <w:r w:rsidRPr="000A2B1A">
        <w:rPr>
          <w:sz w:val="28"/>
          <w:szCs w:val="28"/>
        </w:rPr>
        <w:t>должен обладать</w:t>
      </w:r>
      <w:r>
        <w:rPr>
          <w:rStyle w:val="29"/>
        </w:rPr>
        <w:t xml:space="preserve"> профессиональными компетенциями,</w:t>
      </w:r>
      <w:r>
        <w:t xml:space="preserve"> </w:t>
      </w:r>
      <w:r w:rsidRPr="00AE41FC">
        <w:rPr>
          <w:sz w:val="28"/>
          <w:szCs w:val="28"/>
        </w:rPr>
        <w:t xml:space="preserve">соответствующему виду деятельности </w:t>
      </w:r>
      <w:r w:rsidRPr="00AE41FC">
        <w:rPr>
          <w:i/>
          <w:sz w:val="28"/>
          <w:szCs w:val="28"/>
        </w:rPr>
        <w:t>Информационное обеспечение градостроительной деятельности</w:t>
      </w:r>
    </w:p>
    <w:p w:rsidR="00920943" w:rsidRDefault="00920943" w:rsidP="009938F2">
      <w:pPr>
        <w:pStyle w:val="210"/>
        <w:shd w:val="clear" w:color="auto" w:fill="auto"/>
        <w:spacing w:after="0" w:line="317" w:lineRule="exact"/>
        <w:ind w:left="-567" w:right="40" w:hanging="60"/>
        <w:jc w:val="both"/>
      </w:pPr>
      <w:r>
        <w:t>ПК 4.1. Выполнять градостроительную оценку территории поселения.</w:t>
      </w:r>
    </w:p>
    <w:p w:rsidR="00920943" w:rsidRDefault="00920943" w:rsidP="009938F2">
      <w:pPr>
        <w:pStyle w:val="210"/>
        <w:shd w:val="clear" w:color="auto" w:fill="auto"/>
        <w:spacing w:after="0" w:line="317" w:lineRule="exact"/>
        <w:ind w:left="-567" w:right="40" w:hanging="60"/>
        <w:jc w:val="both"/>
      </w:pPr>
      <w:r>
        <w:t>ПК 4.2. Вести процесс учета земельных участков и иных объектов недвижимости.</w:t>
      </w:r>
    </w:p>
    <w:p w:rsidR="00920943" w:rsidRDefault="00920943" w:rsidP="009938F2">
      <w:pPr>
        <w:pStyle w:val="210"/>
        <w:shd w:val="clear" w:color="auto" w:fill="auto"/>
        <w:spacing w:after="0" w:line="317" w:lineRule="exact"/>
        <w:ind w:left="-567" w:right="40" w:hanging="60"/>
        <w:jc w:val="both"/>
      </w:pPr>
      <w:r>
        <w:t>ПК 4.3. Вносить данные в реестры информационных систем градостроительной деятельности.</w:t>
      </w:r>
    </w:p>
    <w:p w:rsidR="00953475" w:rsidRPr="00127BA0" w:rsidRDefault="00953475" w:rsidP="00993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5C1794">
        <w:rPr>
          <w:b/>
          <w:bCs/>
          <w:sz w:val="28"/>
          <w:szCs w:val="28"/>
        </w:rPr>
        <w:t xml:space="preserve">. </w:t>
      </w:r>
      <w:r w:rsidR="00914385">
        <w:rPr>
          <w:b/>
          <w:bCs/>
          <w:sz w:val="28"/>
          <w:szCs w:val="28"/>
        </w:rPr>
        <w:t xml:space="preserve"> К</w:t>
      </w:r>
      <w:r w:rsidRPr="00D2035F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953475" w:rsidRDefault="00953475" w:rsidP="00993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</w:t>
      </w:r>
      <w:r w:rsidR="004B1C68">
        <w:rPr>
          <w:sz w:val="28"/>
          <w:szCs w:val="28"/>
        </w:rPr>
        <w:t>ной учебной нагрузки студента  153</w:t>
      </w:r>
      <w:r w:rsidR="003E60F8">
        <w:rPr>
          <w:sz w:val="28"/>
          <w:szCs w:val="28"/>
        </w:rPr>
        <w:t xml:space="preserve"> </w:t>
      </w:r>
      <w:r w:rsidR="000A2B1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9938F2" w:rsidRDefault="00953475" w:rsidP="00993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>аудиторной учебной нагрузки студента</w:t>
      </w:r>
      <w:r w:rsidRPr="00D2035F">
        <w:rPr>
          <w:sz w:val="28"/>
          <w:szCs w:val="28"/>
        </w:rPr>
        <w:t xml:space="preserve"> </w:t>
      </w:r>
      <w:r w:rsidR="004B1C68">
        <w:rPr>
          <w:sz w:val="28"/>
          <w:szCs w:val="28"/>
        </w:rPr>
        <w:t>102</w:t>
      </w:r>
      <w:r w:rsidRPr="00D2035F">
        <w:rPr>
          <w:sz w:val="28"/>
          <w:szCs w:val="28"/>
        </w:rPr>
        <w:t xml:space="preserve"> </w:t>
      </w:r>
      <w:r w:rsidR="000A2B1A">
        <w:rPr>
          <w:color w:val="FF0000"/>
          <w:sz w:val="28"/>
          <w:szCs w:val="28"/>
        </w:rPr>
        <w:t xml:space="preserve"> </w:t>
      </w:r>
      <w:r w:rsidRPr="00D2035F">
        <w:rPr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953475" w:rsidRDefault="00953475" w:rsidP="00993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035F">
        <w:rPr>
          <w:sz w:val="28"/>
          <w:szCs w:val="28"/>
        </w:rPr>
        <w:t>само</w:t>
      </w:r>
      <w:r>
        <w:rPr>
          <w:sz w:val="28"/>
          <w:szCs w:val="28"/>
        </w:rPr>
        <w:t>стоятельной работы студента</w:t>
      </w:r>
      <w:r w:rsidRPr="00746376">
        <w:rPr>
          <w:color w:val="FF0000"/>
          <w:sz w:val="28"/>
          <w:szCs w:val="28"/>
        </w:rPr>
        <w:t xml:space="preserve"> </w:t>
      </w:r>
      <w:r w:rsidR="004B1C68">
        <w:rPr>
          <w:sz w:val="28"/>
          <w:szCs w:val="28"/>
        </w:rPr>
        <w:t>51</w:t>
      </w:r>
      <w:r w:rsidR="003E60F8">
        <w:rPr>
          <w:sz w:val="28"/>
          <w:szCs w:val="28"/>
        </w:rPr>
        <w:t xml:space="preserve"> </w:t>
      </w:r>
      <w:r w:rsidRPr="00D2035F">
        <w:rPr>
          <w:sz w:val="28"/>
          <w:szCs w:val="28"/>
        </w:rPr>
        <w:t>час</w:t>
      </w:r>
      <w:r w:rsidR="000A2B1A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953475" w:rsidRDefault="00953475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049" w:rsidRDefault="00D230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049" w:rsidRDefault="00D230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049" w:rsidRDefault="00D230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049" w:rsidRDefault="00D230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53475" w:rsidRDefault="00953475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27BA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5040D8">
        <w:rPr>
          <w:b/>
          <w:bCs/>
          <w:sz w:val="28"/>
          <w:szCs w:val="28"/>
        </w:rPr>
        <w:t xml:space="preserve"> СТРУКТУРА И</w:t>
      </w:r>
      <w:r>
        <w:rPr>
          <w:b/>
          <w:bCs/>
          <w:sz w:val="28"/>
          <w:szCs w:val="28"/>
        </w:rPr>
        <w:t xml:space="preserve"> </w:t>
      </w:r>
      <w:r w:rsidRPr="005040D8">
        <w:rPr>
          <w:b/>
          <w:bCs/>
          <w:sz w:val="28"/>
          <w:szCs w:val="28"/>
        </w:rPr>
        <w:t>СОДЕРЖАНИЕ УЧЕБНОЙ ДИСЦИПЛИНЫ</w:t>
      </w:r>
    </w:p>
    <w:p w:rsidR="00953475" w:rsidRPr="005C1794" w:rsidRDefault="00953475" w:rsidP="00D0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  <w:bCs/>
          <w:sz w:val="28"/>
          <w:szCs w:val="28"/>
        </w:rPr>
        <w:t xml:space="preserve">2.1. </w:t>
      </w:r>
      <w:r w:rsidRPr="005C1794">
        <w:rPr>
          <w:b/>
          <w:bCs/>
          <w:sz w:val="28"/>
          <w:szCs w:val="28"/>
        </w:rPr>
        <w:t>Объем учебной дисциплины и виды учебной работы</w:t>
      </w:r>
    </w:p>
    <w:p w:rsidR="00953475" w:rsidRPr="00413F18" w:rsidRDefault="00953475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800"/>
      </w:tblGrid>
      <w:tr w:rsidR="00953475" w:rsidRPr="00F83FA0">
        <w:trPr>
          <w:trHeight w:val="460"/>
        </w:trPr>
        <w:tc>
          <w:tcPr>
            <w:tcW w:w="7668" w:type="dxa"/>
          </w:tcPr>
          <w:p w:rsidR="00953475" w:rsidRPr="00F83FA0" w:rsidRDefault="00953475" w:rsidP="00F83FA0">
            <w:pPr>
              <w:jc w:val="center"/>
              <w:rPr>
                <w:sz w:val="28"/>
                <w:szCs w:val="28"/>
              </w:rPr>
            </w:pPr>
            <w:r w:rsidRPr="00F83FA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953475" w:rsidRPr="00F83FA0" w:rsidRDefault="00953475" w:rsidP="00F83FA0">
            <w:pPr>
              <w:jc w:val="center"/>
              <w:rPr>
                <w:i/>
                <w:iCs/>
                <w:sz w:val="28"/>
                <w:szCs w:val="28"/>
              </w:rPr>
            </w:pPr>
            <w:r w:rsidRPr="00F83FA0">
              <w:rPr>
                <w:b/>
                <w:bCs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953475" w:rsidRPr="00F83FA0">
        <w:trPr>
          <w:trHeight w:val="285"/>
        </w:trPr>
        <w:tc>
          <w:tcPr>
            <w:tcW w:w="7668" w:type="dxa"/>
          </w:tcPr>
          <w:p w:rsidR="00953475" w:rsidRPr="00F83FA0" w:rsidRDefault="00953475" w:rsidP="003509A1">
            <w:pPr>
              <w:rPr>
                <w:b/>
                <w:bCs/>
                <w:sz w:val="28"/>
                <w:szCs w:val="28"/>
              </w:rPr>
            </w:pPr>
            <w:r w:rsidRPr="00F83FA0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53475" w:rsidRPr="00F83FA0" w:rsidRDefault="00953475" w:rsidP="004B1C6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83FA0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4B1C68">
              <w:rPr>
                <w:b/>
                <w:bCs/>
                <w:i/>
                <w:iCs/>
                <w:sz w:val="28"/>
                <w:szCs w:val="28"/>
              </w:rPr>
              <w:t>53</w:t>
            </w:r>
            <w:r w:rsidR="00401B1B">
              <w:rPr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="009938F2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3747D0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0A2B1A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</w:tr>
      <w:tr w:rsidR="00953475" w:rsidRPr="00F83FA0">
        <w:tc>
          <w:tcPr>
            <w:tcW w:w="7668" w:type="dxa"/>
          </w:tcPr>
          <w:p w:rsidR="00953475" w:rsidRPr="00F83FA0" w:rsidRDefault="00953475" w:rsidP="002971F0">
            <w:pPr>
              <w:rPr>
                <w:sz w:val="28"/>
                <w:szCs w:val="28"/>
              </w:rPr>
            </w:pPr>
            <w:r w:rsidRPr="00F83FA0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53475" w:rsidRPr="00F83FA0" w:rsidRDefault="004B1C68" w:rsidP="009938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102</w:t>
            </w:r>
            <w:r w:rsidR="003E60F8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0A2B1A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9938F2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</w:tr>
      <w:tr w:rsidR="00953475" w:rsidRPr="00F83FA0">
        <w:tc>
          <w:tcPr>
            <w:tcW w:w="7668" w:type="dxa"/>
          </w:tcPr>
          <w:p w:rsidR="00953475" w:rsidRPr="00F83FA0" w:rsidRDefault="00953475" w:rsidP="00F83FA0">
            <w:pPr>
              <w:jc w:val="both"/>
              <w:rPr>
                <w:sz w:val="28"/>
                <w:szCs w:val="28"/>
              </w:rPr>
            </w:pPr>
            <w:r w:rsidRPr="00F83FA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953475" w:rsidRPr="00F83FA0" w:rsidRDefault="00953475" w:rsidP="00F83FA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53475" w:rsidRPr="00F83FA0">
        <w:tc>
          <w:tcPr>
            <w:tcW w:w="7668" w:type="dxa"/>
          </w:tcPr>
          <w:p w:rsidR="00953475" w:rsidRPr="00F83FA0" w:rsidRDefault="00953475" w:rsidP="00F83FA0">
            <w:pPr>
              <w:jc w:val="both"/>
              <w:rPr>
                <w:sz w:val="28"/>
                <w:szCs w:val="28"/>
              </w:rPr>
            </w:pPr>
            <w:r w:rsidRPr="00F83FA0">
              <w:rPr>
                <w:sz w:val="28"/>
                <w:szCs w:val="28"/>
              </w:rPr>
              <w:t xml:space="preserve">        практические занятия (расчетные работы)</w:t>
            </w:r>
          </w:p>
        </w:tc>
        <w:tc>
          <w:tcPr>
            <w:tcW w:w="1800" w:type="dxa"/>
          </w:tcPr>
          <w:p w:rsidR="00953475" w:rsidRPr="00F83FA0" w:rsidRDefault="004B1C68" w:rsidP="009938F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  <w:r w:rsidR="000A2B1A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9938F2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</w:tr>
      <w:tr w:rsidR="00953475" w:rsidRPr="00F83FA0">
        <w:tc>
          <w:tcPr>
            <w:tcW w:w="7668" w:type="dxa"/>
          </w:tcPr>
          <w:p w:rsidR="00953475" w:rsidRPr="00F83FA0" w:rsidRDefault="00953475" w:rsidP="00F83FA0">
            <w:pPr>
              <w:jc w:val="both"/>
              <w:rPr>
                <w:sz w:val="28"/>
                <w:szCs w:val="28"/>
              </w:rPr>
            </w:pPr>
            <w:r w:rsidRPr="00F83FA0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800" w:type="dxa"/>
          </w:tcPr>
          <w:p w:rsidR="00953475" w:rsidRPr="00F83FA0" w:rsidRDefault="00953475" w:rsidP="00F83FA0">
            <w:pPr>
              <w:jc w:val="center"/>
              <w:rPr>
                <w:i/>
                <w:iCs/>
                <w:sz w:val="28"/>
                <w:szCs w:val="28"/>
              </w:rPr>
            </w:pPr>
            <w:r w:rsidRPr="00F83FA0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53475" w:rsidRPr="00F83FA0">
        <w:tc>
          <w:tcPr>
            <w:tcW w:w="7668" w:type="dxa"/>
          </w:tcPr>
          <w:p w:rsidR="00953475" w:rsidRPr="00F83FA0" w:rsidRDefault="00953475" w:rsidP="00F83FA0">
            <w:pPr>
              <w:jc w:val="both"/>
              <w:rPr>
                <w:sz w:val="28"/>
                <w:szCs w:val="28"/>
              </w:rPr>
            </w:pPr>
            <w:r w:rsidRPr="00F83FA0">
              <w:rPr>
                <w:sz w:val="28"/>
                <w:szCs w:val="28"/>
              </w:rPr>
              <w:t xml:space="preserve">        курсовая работа</w:t>
            </w:r>
          </w:p>
        </w:tc>
        <w:tc>
          <w:tcPr>
            <w:tcW w:w="1800" w:type="dxa"/>
          </w:tcPr>
          <w:p w:rsidR="00953475" w:rsidRPr="00F83FA0" w:rsidRDefault="00D23049" w:rsidP="00F83FA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53475" w:rsidRPr="00F83FA0">
        <w:tc>
          <w:tcPr>
            <w:tcW w:w="7668" w:type="dxa"/>
          </w:tcPr>
          <w:p w:rsidR="00953475" w:rsidRPr="00F83FA0" w:rsidRDefault="00953475" w:rsidP="00F83FA0">
            <w:pPr>
              <w:jc w:val="both"/>
              <w:rPr>
                <w:b/>
                <w:bCs/>
                <w:sz w:val="28"/>
                <w:szCs w:val="28"/>
              </w:rPr>
            </w:pPr>
            <w:r w:rsidRPr="00F83FA0">
              <w:rPr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953475" w:rsidRPr="0031041E" w:rsidRDefault="004B1C68" w:rsidP="009938F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51</w:t>
            </w:r>
            <w:r w:rsidR="00A6538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0A2B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938F2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</w:tr>
      <w:tr w:rsidR="00953475" w:rsidRPr="00F83FA0">
        <w:tc>
          <w:tcPr>
            <w:tcW w:w="7668" w:type="dxa"/>
          </w:tcPr>
          <w:p w:rsidR="00953475" w:rsidRPr="00F83FA0" w:rsidRDefault="00953475" w:rsidP="00F83FA0">
            <w:pPr>
              <w:jc w:val="both"/>
              <w:rPr>
                <w:sz w:val="28"/>
                <w:szCs w:val="28"/>
              </w:rPr>
            </w:pPr>
            <w:r w:rsidRPr="00F83FA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953475" w:rsidRPr="00F83FA0" w:rsidRDefault="00953475" w:rsidP="00F83FA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53475" w:rsidRPr="00F83FA0">
        <w:tc>
          <w:tcPr>
            <w:tcW w:w="7668" w:type="dxa"/>
          </w:tcPr>
          <w:p w:rsidR="00953475" w:rsidRPr="00F83FA0" w:rsidRDefault="00953475" w:rsidP="00F83FA0">
            <w:pPr>
              <w:jc w:val="both"/>
              <w:rPr>
                <w:sz w:val="28"/>
                <w:szCs w:val="28"/>
              </w:rPr>
            </w:pPr>
            <w:r w:rsidRPr="00F83FA0">
              <w:rPr>
                <w:sz w:val="28"/>
                <w:szCs w:val="28"/>
              </w:rPr>
              <w:t xml:space="preserve">       индивидуальное задание (расчетные работы)</w:t>
            </w:r>
          </w:p>
        </w:tc>
        <w:tc>
          <w:tcPr>
            <w:tcW w:w="1800" w:type="dxa"/>
          </w:tcPr>
          <w:p w:rsidR="00953475" w:rsidRPr="00F83FA0" w:rsidRDefault="004B1C68" w:rsidP="00F83FA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953475" w:rsidRPr="00F83FA0">
        <w:tc>
          <w:tcPr>
            <w:tcW w:w="7668" w:type="dxa"/>
          </w:tcPr>
          <w:p w:rsidR="00953475" w:rsidRPr="00F83FA0" w:rsidRDefault="00953475" w:rsidP="00F83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83FA0">
              <w:rPr>
                <w:sz w:val="28"/>
                <w:szCs w:val="28"/>
              </w:rPr>
              <w:t>индивиду</w:t>
            </w:r>
            <w:r>
              <w:rPr>
                <w:sz w:val="28"/>
                <w:szCs w:val="28"/>
              </w:rPr>
              <w:t>альное задание (рефераты</w:t>
            </w:r>
            <w:r w:rsidRPr="00F83FA0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953475" w:rsidRPr="00F83FA0" w:rsidRDefault="009938F2" w:rsidP="004B1C6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4B1C68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953475" w:rsidRPr="00F83FA0">
        <w:tc>
          <w:tcPr>
            <w:tcW w:w="9468" w:type="dxa"/>
            <w:gridSpan w:val="2"/>
          </w:tcPr>
          <w:p w:rsidR="00953475" w:rsidRPr="00F83FA0" w:rsidRDefault="00953475" w:rsidP="009938F2">
            <w:pPr>
              <w:rPr>
                <w:i/>
                <w:iCs/>
                <w:sz w:val="28"/>
                <w:szCs w:val="28"/>
              </w:rPr>
            </w:pPr>
            <w:r w:rsidRPr="00F83FA0">
              <w:rPr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F83FA0">
              <w:rPr>
                <w:i/>
                <w:iCs/>
                <w:sz w:val="28"/>
                <w:szCs w:val="28"/>
              </w:rPr>
              <w:t xml:space="preserve"> в форме</w:t>
            </w:r>
            <w:r w:rsidR="00D23049">
              <w:rPr>
                <w:i/>
                <w:iCs/>
                <w:sz w:val="28"/>
                <w:szCs w:val="28"/>
              </w:rPr>
              <w:t xml:space="preserve"> </w:t>
            </w:r>
            <w:r w:rsidR="00401B1B">
              <w:rPr>
                <w:i/>
                <w:iCs/>
                <w:sz w:val="28"/>
                <w:szCs w:val="28"/>
              </w:rPr>
              <w:t>диф зач.</w:t>
            </w:r>
          </w:p>
        </w:tc>
      </w:tr>
    </w:tbl>
    <w:p w:rsidR="00953475" w:rsidRDefault="0095347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53475" w:rsidRPr="005C1794" w:rsidRDefault="0095347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53475" w:rsidRPr="005C1794" w:rsidSect="009938F2">
          <w:footerReference w:type="default" r:id="rId9"/>
          <w:pgSz w:w="11906" w:h="16838"/>
          <w:pgMar w:top="426" w:right="850" w:bottom="1134" w:left="1701" w:header="708" w:footer="708" w:gutter="0"/>
          <w:cols w:space="720"/>
          <w:titlePg/>
        </w:sectPr>
      </w:pPr>
    </w:p>
    <w:p w:rsidR="00953475" w:rsidRDefault="00953475" w:rsidP="0056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2.2. </w:t>
      </w:r>
      <w:r>
        <w:rPr>
          <w:b/>
          <w:bCs/>
          <w:sz w:val="28"/>
          <w:szCs w:val="28"/>
        </w:rPr>
        <w:t>Т</w:t>
      </w:r>
      <w:r w:rsidRPr="00681DAD">
        <w:rPr>
          <w:b/>
          <w:bCs/>
          <w:sz w:val="28"/>
          <w:szCs w:val="28"/>
        </w:rPr>
        <w:t xml:space="preserve">ематический </w:t>
      </w:r>
      <w:r>
        <w:rPr>
          <w:b/>
          <w:bCs/>
          <w:sz w:val="28"/>
          <w:szCs w:val="28"/>
        </w:rPr>
        <w:t xml:space="preserve">план и содержание учебной дисциплины </w:t>
      </w:r>
      <w:r w:rsidR="00D23049">
        <w:rPr>
          <w:b/>
          <w:bCs/>
          <w:sz w:val="28"/>
          <w:szCs w:val="28"/>
        </w:rPr>
        <w:t xml:space="preserve"> ОП.06. </w:t>
      </w:r>
      <w:r w:rsidR="009938F2">
        <w:rPr>
          <w:b/>
          <w:bCs/>
          <w:sz w:val="28"/>
          <w:szCs w:val="28"/>
        </w:rPr>
        <w:t>Экономика организации</w:t>
      </w:r>
    </w:p>
    <w:p w:rsidR="00953475" w:rsidRPr="005C1794" w:rsidRDefault="00953475" w:rsidP="0056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396"/>
        <w:gridCol w:w="462"/>
        <w:gridCol w:w="9083"/>
        <w:gridCol w:w="1269"/>
        <w:gridCol w:w="1413"/>
      </w:tblGrid>
      <w:tr w:rsidR="00953475" w:rsidRPr="00F83FA0" w:rsidTr="001C32A1">
        <w:trPr>
          <w:trHeight w:val="650"/>
        </w:trPr>
        <w:tc>
          <w:tcPr>
            <w:tcW w:w="2900" w:type="dxa"/>
          </w:tcPr>
          <w:p w:rsidR="00953475" w:rsidRPr="00543A13" w:rsidRDefault="00953475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1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41" w:type="dxa"/>
            <w:gridSpan w:val="3"/>
          </w:tcPr>
          <w:p w:rsidR="00953475" w:rsidRPr="00543A13" w:rsidRDefault="00953475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13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студента</w:t>
            </w:r>
          </w:p>
        </w:tc>
        <w:tc>
          <w:tcPr>
            <w:tcW w:w="1269" w:type="dxa"/>
          </w:tcPr>
          <w:p w:rsidR="00953475" w:rsidRPr="00543A13" w:rsidRDefault="00953475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13">
              <w:rPr>
                <w:b/>
                <w:bCs/>
              </w:rPr>
              <w:t>Объем часов</w:t>
            </w:r>
          </w:p>
        </w:tc>
        <w:tc>
          <w:tcPr>
            <w:tcW w:w="1413" w:type="dxa"/>
          </w:tcPr>
          <w:p w:rsidR="00953475" w:rsidRPr="00543A13" w:rsidRDefault="00953475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3A13">
              <w:rPr>
                <w:b/>
                <w:bCs/>
              </w:rPr>
              <w:t>Уровень освоения</w:t>
            </w:r>
          </w:p>
        </w:tc>
      </w:tr>
      <w:tr w:rsidR="00543A13" w:rsidRPr="00F83FA0" w:rsidTr="001C32A1">
        <w:trPr>
          <w:trHeight w:val="482"/>
        </w:trPr>
        <w:tc>
          <w:tcPr>
            <w:tcW w:w="12841" w:type="dxa"/>
            <w:gridSpan w:val="4"/>
          </w:tcPr>
          <w:p w:rsidR="00543A13" w:rsidRPr="00543A13" w:rsidRDefault="00543A13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543A13">
              <w:rPr>
                <w:b/>
                <w:bCs/>
              </w:rPr>
              <w:t xml:space="preserve">Раздел 1. </w:t>
            </w:r>
            <w:r w:rsidRPr="00C111FF">
              <w:rPr>
                <w:rFonts w:ascii="TimesNewRomanPSMT" w:eastAsia="Calibri" w:hAnsi="TimesNewRomanPSMT" w:cs="TimesNewRomanPSMT"/>
                <w:b/>
                <w:lang w:eastAsia="en-US"/>
              </w:rPr>
              <w:t xml:space="preserve">Прикладная экономика </w:t>
            </w:r>
            <w:r w:rsidRPr="00543A13">
              <w:rPr>
                <w:b/>
                <w:bCs/>
              </w:rPr>
              <w:t>в условиях рынка</w:t>
            </w:r>
            <w:r w:rsidRPr="00543A13">
              <w:rPr>
                <w:b/>
              </w:rPr>
              <w:t xml:space="preserve"> </w:t>
            </w:r>
          </w:p>
        </w:tc>
        <w:tc>
          <w:tcPr>
            <w:tcW w:w="1269" w:type="dxa"/>
          </w:tcPr>
          <w:p w:rsidR="00543A13" w:rsidRPr="004A5648" w:rsidRDefault="00CE043F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3" w:type="dxa"/>
          </w:tcPr>
          <w:p w:rsidR="00543A13" w:rsidRPr="00F83FA0" w:rsidRDefault="00543A13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53475" w:rsidRPr="00F83FA0" w:rsidTr="001C32A1">
        <w:trPr>
          <w:trHeight w:val="291"/>
        </w:trPr>
        <w:tc>
          <w:tcPr>
            <w:tcW w:w="2900" w:type="dxa"/>
            <w:vMerge w:val="restart"/>
          </w:tcPr>
          <w:p w:rsidR="00953475" w:rsidRPr="00543A13" w:rsidRDefault="00953475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3A13">
              <w:t xml:space="preserve">Тема 1.1. Строительство </w:t>
            </w:r>
            <w:r w:rsidR="00543A13">
              <w:t xml:space="preserve">как </w:t>
            </w:r>
            <w:r w:rsidRPr="00543A13">
              <w:t>отрасль материального производства</w:t>
            </w:r>
          </w:p>
        </w:tc>
        <w:tc>
          <w:tcPr>
            <w:tcW w:w="9941" w:type="dxa"/>
            <w:gridSpan w:val="3"/>
          </w:tcPr>
          <w:p w:rsidR="00953475" w:rsidRPr="00D54D84" w:rsidRDefault="00953475" w:rsidP="00F83FA0">
            <w:pPr>
              <w:pStyle w:val="af9"/>
              <w:spacing w:after="0"/>
              <w:ind w:left="0"/>
            </w:pP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953475" w:rsidRPr="004A5648" w:rsidRDefault="00CE043F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13" w:type="dxa"/>
            <w:vMerge w:val="restart"/>
          </w:tcPr>
          <w:p w:rsidR="00953475" w:rsidRPr="00F83FA0" w:rsidRDefault="00953475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83FA0">
              <w:t>1</w:t>
            </w:r>
          </w:p>
        </w:tc>
      </w:tr>
      <w:tr w:rsidR="00953475" w:rsidRPr="00F83FA0" w:rsidTr="001C32A1">
        <w:trPr>
          <w:trHeight w:val="1080"/>
        </w:trPr>
        <w:tc>
          <w:tcPr>
            <w:tcW w:w="2900" w:type="dxa"/>
            <w:vMerge/>
          </w:tcPr>
          <w:p w:rsidR="00953475" w:rsidRPr="00F83FA0" w:rsidRDefault="00953475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8" w:type="dxa"/>
            <w:gridSpan w:val="2"/>
          </w:tcPr>
          <w:p w:rsidR="00953475" w:rsidRPr="00F83FA0" w:rsidRDefault="00953475" w:rsidP="00D150C2">
            <w:pPr>
              <w:jc w:val="both"/>
            </w:pPr>
            <w:r>
              <w:t>1.</w:t>
            </w:r>
          </w:p>
        </w:tc>
        <w:tc>
          <w:tcPr>
            <w:tcW w:w="9083" w:type="dxa"/>
          </w:tcPr>
          <w:p w:rsidR="00953475" w:rsidRDefault="00953475" w:rsidP="00543A13">
            <w:pPr>
              <w:jc w:val="both"/>
            </w:pPr>
            <w:r>
              <w:t xml:space="preserve">Определение организации, как субъект предпринимательской деятельности и как вид деятельности. </w:t>
            </w:r>
            <w:r w:rsidRPr="00F1798C">
              <w:t xml:space="preserve">Основные понятия о </w:t>
            </w:r>
            <w:r w:rsidR="00543A13">
              <w:t>производстве</w:t>
            </w:r>
            <w:r w:rsidRPr="00F1798C">
              <w:t>. Основные участники инв</w:t>
            </w:r>
            <w:r>
              <w:t xml:space="preserve">естиционного процесса (инвестор, заказчик, застройщик, подрядчики, </w:t>
            </w:r>
            <w:r w:rsidR="00543A13">
              <w:t xml:space="preserve">проектировщики), </w:t>
            </w:r>
            <w:r w:rsidRPr="00F1798C">
              <w:t xml:space="preserve"> их функции. Роль и значение строительной отрасли в системе рыночной экономики. Межотраслевые связи.</w:t>
            </w:r>
          </w:p>
        </w:tc>
        <w:tc>
          <w:tcPr>
            <w:tcW w:w="1269" w:type="dxa"/>
            <w:vMerge/>
          </w:tcPr>
          <w:p w:rsidR="00953475" w:rsidRPr="004A5648" w:rsidRDefault="00953475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13" w:type="dxa"/>
            <w:vMerge/>
          </w:tcPr>
          <w:p w:rsidR="00953475" w:rsidRPr="00F83FA0" w:rsidRDefault="00953475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65385" w:rsidRPr="00F83FA0" w:rsidTr="001C32A1">
        <w:trPr>
          <w:trHeight w:val="309"/>
        </w:trPr>
        <w:tc>
          <w:tcPr>
            <w:tcW w:w="2900" w:type="dxa"/>
            <w:vMerge w:val="restart"/>
          </w:tcPr>
          <w:p w:rsidR="00A65385" w:rsidRPr="00F83FA0" w:rsidRDefault="00A65385" w:rsidP="00543A13">
            <w:pPr>
              <w:pStyle w:val="af9"/>
              <w:spacing w:after="0"/>
              <w:ind w:left="0"/>
            </w:pPr>
            <w:r w:rsidRPr="00D54D84">
              <w:t xml:space="preserve">Тема 1.2. Организационные формы процесса </w:t>
            </w:r>
            <w:r w:rsidR="00543A13" w:rsidRPr="00543A13">
              <w:t xml:space="preserve"> </w:t>
            </w:r>
            <w:r w:rsidRPr="00543A13">
              <w:t>производства</w:t>
            </w:r>
          </w:p>
        </w:tc>
        <w:tc>
          <w:tcPr>
            <w:tcW w:w="9941" w:type="dxa"/>
            <w:gridSpan w:val="3"/>
          </w:tcPr>
          <w:p w:rsidR="00A65385" w:rsidRPr="00F1798C" w:rsidRDefault="00A65385" w:rsidP="00F83FA0">
            <w:pPr>
              <w:pStyle w:val="af9"/>
              <w:spacing w:after="0"/>
              <w:ind w:left="0"/>
            </w:pP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A65385" w:rsidRPr="004A5648" w:rsidRDefault="00A65385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A5648">
              <w:t>2</w:t>
            </w:r>
          </w:p>
        </w:tc>
        <w:tc>
          <w:tcPr>
            <w:tcW w:w="1413" w:type="dxa"/>
            <w:vMerge w:val="restart"/>
          </w:tcPr>
          <w:p w:rsidR="00A65385" w:rsidRPr="00F83FA0" w:rsidRDefault="00A65385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83FA0">
              <w:t>1</w:t>
            </w:r>
          </w:p>
        </w:tc>
      </w:tr>
      <w:tr w:rsidR="00A65385" w:rsidRPr="00F83FA0" w:rsidTr="001C32A1">
        <w:trPr>
          <w:trHeight w:val="619"/>
        </w:trPr>
        <w:tc>
          <w:tcPr>
            <w:tcW w:w="2900" w:type="dxa"/>
            <w:vMerge/>
          </w:tcPr>
          <w:p w:rsidR="00A65385" w:rsidRPr="00D54D84" w:rsidRDefault="00A65385" w:rsidP="00F83FA0">
            <w:pPr>
              <w:pStyle w:val="af9"/>
              <w:spacing w:after="0"/>
              <w:ind w:left="0"/>
            </w:pPr>
          </w:p>
        </w:tc>
        <w:tc>
          <w:tcPr>
            <w:tcW w:w="858" w:type="dxa"/>
            <w:gridSpan w:val="2"/>
          </w:tcPr>
          <w:p w:rsidR="00A65385" w:rsidRDefault="00A65385" w:rsidP="00F83FA0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083" w:type="dxa"/>
          </w:tcPr>
          <w:p w:rsidR="00A65385" w:rsidRDefault="00A65385" w:rsidP="00543A13">
            <w:pPr>
              <w:pStyle w:val="af9"/>
              <w:spacing w:after="0"/>
              <w:ind w:left="0"/>
            </w:pPr>
            <w:r>
              <w:t xml:space="preserve">Наиболее распространенные организационные формы процесса </w:t>
            </w:r>
            <w:r w:rsidR="00543A13">
              <w:t xml:space="preserve"> </w:t>
            </w:r>
            <w:r>
              <w:t>прои</w:t>
            </w:r>
            <w:r w:rsidR="00543A13">
              <w:t xml:space="preserve">зводства. </w:t>
            </w:r>
            <w:r>
              <w:t xml:space="preserve"> Их сущность, экономическая эффективность, преимущества и недостатки.   </w:t>
            </w:r>
          </w:p>
        </w:tc>
        <w:tc>
          <w:tcPr>
            <w:tcW w:w="1269" w:type="dxa"/>
            <w:vMerge/>
          </w:tcPr>
          <w:p w:rsidR="00A65385" w:rsidRPr="004A5648" w:rsidRDefault="00A65385" w:rsidP="001337D9">
            <w:pPr>
              <w:pStyle w:val="af9"/>
            </w:pPr>
          </w:p>
        </w:tc>
        <w:tc>
          <w:tcPr>
            <w:tcW w:w="1413" w:type="dxa"/>
            <w:vMerge/>
          </w:tcPr>
          <w:p w:rsidR="00A65385" w:rsidRPr="00F83FA0" w:rsidRDefault="00A65385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65385" w:rsidRPr="00F83FA0" w:rsidTr="001C32A1">
        <w:tc>
          <w:tcPr>
            <w:tcW w:w="2900" w:type="dxa"/>
            <w:vMerge/>
          </w:tcPr>
          <w:p w:rsidR="00A65385" w:rsidRPr="00851C7B" w:rsidRDefault="00A65385" w:rsidP="00F83FA0">
            <w:pPr>
              <w:pStyle w:val="af9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9941" w:type="dxa"/>
            <w:gridSpan w:val="3"/>
          </w:tcPr>
          <w:p w:rsidR="00863AB1" w:rsidRDefault="00A65385" w:rsidP="00F410C0">
            <w:pPr>
              <w:jc w:val="both"/>
            </w:pPr>
            <w:r w:rsidRPr="00851C7B">
              <w:rPr>
                <w:b/>
                <w:bCs/>
              </w:rPr>
              <w:t xml:space="preserve">Самостоятельная работа:  </w:t>
            </w:r>
            <w:r w:rsidRPr="00851C7B">
              <w:t xml:space="preserve">выполнение домашних заданий по разделу 1. </w:t>
            </w:r>
          </w:p>
          <w:p w:rsidR="00A65385" w:rsidRPr="00851C7B" w:rsidRDefault="00A65385" w:rsidP="00F410C0">
            <w:pPr>
              <w:jc w:val="both"/>
              <w:rPr>
                <w:b/>
                <w:bCs/>
              </w:rPr>
            </w:pPr>
            <w:r w:rsidRPr="00851C7B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A65385" w:rsidRPr="00543A13" w:rsidRDefault="00543A13" w:rsidP="00F410C0">
            <w:pPr>
              <w:jc w:val="both"/>
            </w:pPr>
            <w:r>
              <w:t xml:space="preserve"> </w:t>
            </w:r>
            <w:r w:rsidR="00A65385" w:rsidRPr="00543A13">
              <w:t xml:space="preserve">Основные организационные формы процесса </w:t>
            </w:r>
            <w:r w:rsidRPr="00543A13">
              <w:t xml:space="preserve"> </w:t>
            </w:r>
            <w:r w:rsidR="00A65385" w:rsidRPr="00543A13">
              <w:t xml:space="preserve"> производства.</w:t>
            </w:r>
          </w:p>
        </w:tc>
        <w:tc>
          <w:tcPr>
            <w:tcW w:w="1269" w:type="dxa"/>
          </w:tcPr>
          <w:p w:rsidR="00A65385" w:rsidRPr="004A5648" w:rsidRDefault="00A65385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A5648">
              <w:t>2</w:t>
            </w:r>
          </w:p>
        </w:tc>
        <w:tc>
          <w:tcPr>
            <w:tcW w:w="1413" w:type="dxa"/>
            <w:shd w:val="clear" w:color="auto" w:fill="A0A0A0"/>
          </w:tcPr>
          <w:p w:rsidR="00A65385" w:rsidRPr="00F83FA0" w:rsidRDefault="00A65385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3A13" w:rsidRPr="00F83FA0" w:rsidTr="001C32A1">
        <w:tc>
          <w:tcPr>
            <w:tcW w:w="12841" w:type="dxa"/>
            <w:gridSpan w:val="4"/>
          </w:tcPr>
          <w:p w:rsidR="00543A13" w:rsidRDefault="00543A13" w:rsidP="00F83FA0">
            <w:pPr>
              <w:pStyle w:val="af9"/>
              <w:spacing w:after="0"/>
              <w:ind w:left="0"/>
            </w:pPr>
            <w:r w:rsidRPr="00F83FA0">
              <w:rPr>
                <w:b/>
                <w:bCs/>
              </w:rPr>
              <w:t>Раздел 2. Организационно-правовые формы организации (предприятия) и основы предпринимательства</w:t>
            </w:r>
          </w:p>
        </w:tc>
        <w:tc>
          <w:tcPr>
            <w:tcW w:w="1269" w:type="dxa"/>
          </w:tcPr>
          <w:p w:rsidR="00543A13" w:rsidRPr="004A5648" w:rsidRDefault="00CE043F" w:rsidP="00CE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13" w:type="dxa"/>
          </w:tcPr>
          <w:p w:rsidR="00543A13" w:rsidRPr="00F83FA0" w:rsidRDefault="00543A13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A5648" w:rsidRPr="00F83FA0" w:rsidTr="001C32A1">
        <w:trPr>
          <w:trHeight w:val="213"/>
        </w:trPr>
        <w:tc>
          <w:tcPr>
            <w:tcW w:w="2900" w:type="dxa"/>
            <w:vMerge w:val="restart"/>
          </w:tcPr>
          <w:p w:rsidR="004A5648" w:rsidRPr="00D54D84" w:rsidRDefault="004A5648" w:rsidP="00F83FA0">
            <w:pPr>
              <w:pStyle w:val="af9"/>
              <w:spacing w:after="0"/>
              <w:ind w:left="0"/>
            </w:pPr>
            <w:r w:rsidRPr="00EE4315">
              <w:t>Тема 2.</w:t>
            </w:r>
            <w:r>
              <w:t>1. Правовая сущность предпринимательства.</w:t>
            </w:r>
          </w:p>
        </w:tc>
        <w:tc>
          <w:tcPr>
            <w:tcW w:w="9941" w:type="dxa"/>
            <w:gridSpan w:val="3"/>
          </w:tcPr>
          <w:p w:rsidR="004A5648" w:rsidRDefault="004A5648" w:rsidP="008A2C93">
            <w:pPr>
              <w:pStyle w:val="af9"/>
              <w:spacing w:after="0"/>
              <w:ind w:left="0"/>
            </w:pP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4A5648" w:rsidRPr="004A5648" w:rsidRDefault="004A5648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A5648">
              <w:t>4</w:t>
            </w:r>
          </w:p>
        </w:tc>
        <w:tc>
          <w:tcPr>
            <w:tcW w:w="1413" w:type="dxa"/>
            <w:vMerge w:val="restart"/>
          </w:tcPr>
          <w:p w:rsidR="004A5648" w:rsidRPr="00F83FA0" w:rsidRDefault="004A5648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1-2</w:t>
            </w:r>
          </w:p>
        </w:tc>
      </w:tr>
      <w:tr w:rsidR="004A5648" w:rsidRPr="00F83FA0" w:rsidTr="001C32A1">
        <w:trPr>
          <w:trHeight w:val="560"/>
        </w:trPr>
        <w:tc>
          <w:tcPr>
            <w:tcW w:w="2900" w:type="dxa"/>
            <w:vMerge/>
          </w:tcPr>
          <w:p w:rsidR="004A5648" w:rsidRPr="00EE4315" w:rsidRDefault="004A5648" w:rsidP="00F83FA0">
            <w:pPr>
              <w:pStyle w:val="af9"/>
              <w:spacing w:after="0"/>
              <w:ind w:left="0"/>
            </w:pPr>
          </w:p>
        </w:tc>
        <w:tc>
          <w:tcPr>
            <w:tcW w:w="858" w:type="dxa"/>
            <w:gridSpan w:val="2"/>
          </w:tcPr>
          <w:p w:rsidR="004A5648" w:rsidRDefault="004A5648" w:rsidP="00F83FA0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083" w:type="dxa"/>
          </w:tcPr>
          <w:p w:rsidR="004A5648" w:rsidRDefault="004A5648" w:rsidP="006F1472">
            <w:pPr>
              <w:pStyle w:val="af9"/>
              <w:spacing w:after="0"/>
              <w:ind w:left="0"/>
              <w:jc w:val="both"/>
            </w:pPr>
            <w:r>
              <w:t>Понятия: предприятие, предприниматель, предпринимательство, бизнес. Признаки и функции предпринимательства. Субъекты предпринимательства. Понятие и правоспособность физического и юридического лица. Ликвидация юридического лица. Признаки и классификация юридических лиц. Понятие коммерческой и некоммерческой организации.</w:t>
            </w:r>
          </w:p>
        </w:tc>
        <w:tc>
          <w:tcPr>
            <w:tcW w:w="1269" w:type="dxa"/>
            <w:vMerge/>
          </w:tcPr>
          <w:p w:rsidR="004A5648" w:rsidRPr="004A5648" w:rsidRDefault="004A5648" w:rsidP="001337D9">
            <w:pPr>
              <w:pStyle w:val="af9"/>
            </w:pPr>
          </w:p>
        </w:tc>
        <w:tc>
          <w:tcPr>
            <w:tcW w:w="1413" w:type="dxa"/>
            <w:vMerge/>
          </w:tcPr>
          <w:p w:rsidR="004A5648" w:rsidRPr="00F83FA0" w:rsidRDefault="004A5648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A5648" w:rsidRPr="00F83FA0" w:rsidTr="004A5648">
        <w:trPr>
          <w:trHeight w:val="367"/>
        </w:trPr>
        <w:tc>
          <w:tcPr>
            <w:tcW w:w="2900" w:type="dxa"/>
            <w:vMerge/>
          </w:tcPr>
          <w:p w:rsidR="004A5648" w:rsidRPr="00EE4315" w:rsidRDefault="004A5648" w:rsidP="00F83FA0">
            <w:pPr>
              <w:pStyle w:val="af9"/>
              <w:spacing w:after="0"/>
              <w:ind w:left="0"/>
            </w:pP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jc w:val="both"/>
            </w:pPr>
            <w:r w:rsidRPr="00851C7B">
              <w:rPr>
                <w:b/>
                <w:bCs/>
              </w:rPr>
              <w:t xml:space="preserve">Самостоятельная работа:  </w:t>
            </w:r>
            <w:r w:rsidRPr="00851C7B">
              <w:t xml:space="preserve">выполнение домашних заданий. </w:t>
            </w:r>
          </w:p>
        </w:tc>
        <w:tc>
          <w:tcPr>
            <w:tcW w:w="1269" w:type="dxa"/>
          </w:tcPr>
          <w:p w:rsidR="004A5648" w:rsidRPr="004A5648" w:rsidRDefault="004A5648" w:rsidP="001337D9">
            <w:pPr>
              <w:pStyle w:val="af9"/>
            </w:pPr>
            <w:r w:rsidRPr="004A5648">
              <w:t>2</w:t>
            </w:r>
          </w:p>
        </w:tc>
        <w:tc>
          <w:tcPr>
            <w:tcW w:w="1413" w:type="dxa"/>
            <w:vMerge/>
          </w:tcPr>
          <w:p w:rsidR="004A5648" w:rsidRPr="00F83FA0" w:rsidRDefault="004A5648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A5648" w:rsidRPr="00F83FA0" w:rsidTr="001C32A1">
        <w:trPr>
          <w:trHeight w:val="310"/>
        </w:trPr>
        <w:tc>
          <w:tcPr>
            <w:tcW w:w="2900" w:type="dxa"/>
            <w:vMerge w:val="restart"/>
          </w:tcPr>
          <w:p w:rsidR="004A5648" w:rsidRPr="00F83FA0" w:rsidRDefault="004A5648" w:rsidP="008A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4315">
              <w:t>Тема 2.</w:t>
            </w:r>
            <w:r>
              <w:t>2. Организационно-правовые формы организаций</w:t>
            </w:r>
          </w:p>
          <w:p w:rsidR="004A5648" w:rsidRPr="00F83FA0" w:rsidRDefault="004A5648" w:rsidP="00F83FA0">
            <w:pPr>
              <w:pStyle w:val="af9"/>
              <w:ind w:left="0"/>
              <w:rPr>
                <w:b/>
                <w:bCs/>
                <w:sz w:val="28"/>
                <w:szCs w:val="28"/>
              </w:rPr>
            </w:pPr>
            <w:r>
              <w:t xml:space="preserve"> (предприятий)</w:t>
            </w:r>
          </w:p>
        </w:tc>
        <w:tc>
          <w:tcPr>
            <w:tcW w:w="9941" w:type="dxa"/>
            <w:gridSpan w:val="3"/>
          </w:tcPr>
          <w:p w:rsidR="004A5648" w:rsidRPr="00F83FA0" w:rsidRDefault="004A5648" w:rsidP="008A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CE043F" w:rsidRDefault="00CE043F" w:rsidP="003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A5648" w:rsidRDefault="004A5648" w:rsidP="003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A5648">
              <w:t>4</w:t>
            </w:r>
          </w:p>
          <w:p w:rsidR="00CE043F" w:rsidRDefault="00CE043F" w:rsidP="003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E043F" w:rsidRDefault="00CE043F" w:rsidP="003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E043F" w:rsidRDefault="00CE043F" w:rsidP="003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E043F" w:rsidRDefault="00CE043F" w:rsidP="003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E043F" w:rsidRDefault="00CE043F" w:rsidP="003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E043F" w:rsidRDefault="00CE043F" w:rsidP="003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E043F" w:rsidRPr="004A5648" w:rsidRDefault="00CE043F" w:rsidP="003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t>4</w:t>
            </w:r>
          </w:p>
        </w:tc>
        <w:tc>
          <w:tcPr>
            <w:tcW w:w="1413" w:type="dxa"/>
            <w:vMerge/>
          </w:tcPr>
          <w:p w:rsidR="004A5648" w:rsidRPr="00F83FA0" w:rsidRDefault="004A5648" w:rsidP="003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176"/>
        </w:trPr>
        <w:tc>
          <w:tcPr>
            <w:tcW w:w="2900" w:type="dxa"/>
            <w:vMerge/>
          </w:tcPr>
          <w:p w:rsidR="004A5648" w:rsidRPr="00EE4315" w:rsidRDefault="004A5648" w:rsidP="008A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8" w:type="dxa"/>
            <w:gridSpan w:val="2"/>
          </w:tcPr>
          <w:p w:rsidR="004A5648" w:rsidRDefault="004A5648" w:rsidP="008A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</w:t>
            </w:r>
          </w:p>
        </w:tc>
        <w:tc>
          <w:tcPr>
            <w:tcW w:w="9083" w:type="dxa"/>
          </w:tcPr>
          <w:p w:rsidR="004A5648" w:rsidRDefault="004A5648" w:rsidP="00055B63">
            <w:pPr>
              <w:pStyle w:val="af9"/>
              <w:spacing w:after="0"/>
              <w:ind w:left="0"/>
            </w:pPr>
            <w:r>
              <w:t xml:space="preserve">Классификация организационно-правовых форм организации (предприятия): хозяйственные товарищества, хозяйственные общества, унитарные предприятия, производственные кооперативы. Виды хозяйственных товариществ (полные товарищества, коммандитные товарищества). Особенности организации, права и ответственность их учредителей (участников). Преимущества и недостатки хозяйственных товариществ. </w:t>
            </w:r>
          </w:p>
        </w:tc>
        <w:tc>
          <w:tcPr>
            <w:tcW w:w="1269" w:type="dxa"/>
            <w:vMerge/>
          </w:tcPr>
          <w:p w:rsidR="004A5648" w:rsidRPr="004A5648" w:rsidRDefault="004A5648" w:rsidP="003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13" w:type="dxa"/>
            <w:vMerge/>
          </w:tcPr>
          <w:p w:rsidR="004A5648" w:rsidRPr="00F83FA0" w:rsidRDefault="004A5648" w:rsidP="003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176"/>
        </w:trPr>
        <w:tc>
          <w:tcPr>
            <w:tcW w:w="2900" w:type="dxa"/>
            <w:vMerge/>
          </w:tcPr>
          <w:p w:rsidR="004A5648" w:rsidRPr="00EE4315" w:rsidRDefault="004A5648" w:rsidP="008A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8" w:type="dxa"/>
            <w:gridSpan w:val="2"/>
          </w:tcPr>
          <w:p w:rsidR="004A5648" w:rsidRDefault="004A5648" w:rsidP="008A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</w:t>
            </w:r>
          </w:p>
        </w:tc>
        <w:tc>
          <w:tcPr>
            <w:tcW w:w="9083" w:type="dxa"/>
          </w:tcPr>
          <w:p w:rsidR="004A5648" w:rsidRDefault="004A5648" w:rsidP="00055B63">
            <w:pPr>
              <w:pStyle w:val="af9"/>
              <w:spacing w:after="0"/>
              <w:ind w:left="0"/>
            </w:pPr>
            <w:r>
              <w:t xml:space="preserve">Виды хозяйственных обществ (общество с ограниченной ответственностью, общество с дополнительной ответственностью, закрытое акционерное общество, </w:t>
            </w:r>
            <w:r>
              <w:lastRenderedPageBreak/>
              <w:t>открытое акционерное общество). Особенности организации, права и ответственность их учредителей (участников). Преимущества и недостатки хозяйственных обществ. Понятие ценная бумага, акция (привилегированная, обыкновенная). Унитарные предприятия. Особенности организации, права и ответственность их учредителей. Преимущества и недостатки. Производственные кооперативы. Особенности организации, права и ответственность их учредителей (участников). Преимущества и недостатки.</w:t>
            </w:r>
          </w:p>
        </w:tc>
        <w:tc>
          <w:tcPr>
            <w:tcW w:w="1269" w:type="dxa"/>
            <w:vMerge/>
          </w:tcPr>
          <w:p w:rsidR="004A5648" w:rsidRPr="004A5648" w:rsidRDefault="004A5648" w:rsidP="003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13" w:type="dxa"/>
            <w:vMerge/>
          </w:tcPr>
          <w:p w:rsidR="004A5648" w:rsidRPr="00F83FA0" w:rsidRDefault="004A5648" w:rsidP="003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176"/>
        </w:trPr>
        <w:tc>
          <w:tcPr>
            <w:tcW w:w="2900" w:type="dxa"/>
            <w:vMerge/>
          </w:tcPr>
          <w:p w:rsidR="004A5648" w:rsidRPr="00EE4315" w:rsidRDefault="004A5648" w:rsidP="008A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8" w:type="dxa"/>
            <w:gridSpan w:val="2"/>
          </w:tcPr>
          <w:p w:rsidR="004A5648" w:rsidRDefault="004A5648" w:rsidP="008A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9083" w:type="dxa"/>
          </w:tcPr>
          <w:p w:rsidR="004A5648" w:rsidRDefault="004A5648" w:rsidP="00055B63">
            <w:pPr>
              <w:pStyle w:val="af9"/>
              <w:spacing w:after="0"/>
              <w:ind w:left="0"/>
            </w:pPr>
            <w:r>
              <w:t>Определение организационно-правовых форм организации (предприятия)</w:t>
            </w:r>
          </w:p>
        </w:tc>
        <w:tc>
          <w:tcPr>
            <w:tcW w:w="1269" w:type="dxa"/>
          </w:tcPr>
          <w:p w:rsidR="004A5648" w:rsidRPr="004A5648" w:rsidRDefault="004A5648" w:rsidP="003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A5648">
              <w:t>2</w:t>
            </w:r>
          </w:p>
        </w:tc>
        <w:tc>
          <w:tcPr>
            <w:tcW w:w="1413" w:type="dxa"/>
            <w:vMerge w:val="restart"/>
          </w:tcPr>
          <w:p w:rsidR="004A5648" w:rsidRPr="004A5648" w:rsidRDefault="004A5648" w:rsidP="003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4A5648">
              <w:rPr>
                <w:bCs/>
                <w:sz w:val="28"/>
                <w:szCs w:val="28"/>
              </w:rPr>
              <w:t>2</w:t>
            </w:r>
          </w:p>
        </w:tc>
      </w:tr>
      <w:tr w:rsidR="004A5648" w:rsidRPr="00F83FA0" w:rsidTr="002C70FA">
        <w:trPr>
          <w:trHeight w:val="176"/>
        </w:trPr>
        <w:tc>
          <w:tcPr>
            <w:tcW w:w="2900" w:type="dxa"/>
            <w:vMerge/>
          </w:tcPr>
          <w:p w:rsidR="004A5648" w:rsidRPr="00EE4315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jc w:val="both"/>
            </w:pPr>
            <w:r w:rsidRPr="00851C7B">
              <w:rPr>
                <w:b/>
                <w:bCs/>
              </w:rPr>
              <w:t xml:space="preserve">Самостоятельная работа:  </w:t>
            </w:r>
            <w:r w:rsidRPr="00851C7B">
              <w:t xml:space="preserve">выполнение домашних заданий. </w:t>
            </w:r>
          </w:p>
        </w:tc>
        <w:tc>
          <w:tcPr>
            <w:tcW w:w="1269" w:type="dxa"/>
          </w:tcPr>
          <w:p w:rsidR="004A5648" w:rsidRPr="004A5648" w:rsidRDefault="004A5648" w:rsidP="004A5648">
            <w:pPr>
              <w:pStyle w:val="af9"/>
            </w:pPr>
            <w:r w:rsidRPr="004A5648">
              <w:t>2</w:t>
            </w:r>
          </w:p>
        </w:tc>
        <w:tc>
          <w:tcPr>
            <w:tcW w:w="1413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302"/>
        </w:trPr>
        <w:tc>
          <w:tcPr>
            <w:tcW w:w="2900" w:type="dxa"/>
            <w:vMerge w:val="restart"/>
          </w:tcPr>
          <w:p w:rsidR="004A5648" w:rsidRDefault="004A5648" w:rsidP="004A5648">
            <w:r w:rsidRPr="00CA5687">
              <w:t>Тема 2.</w:t>
            </w:r>
            <w:r>
              <w:t>3.</w:t>
            </w:r>
            <w:r w:rsidRPr="00F83FA0">
              <w:t xml:space="preserve"> Предприятия малого бизнеса </w:t>
            </w:r>
            <w:r>
              <w:t xml:space="preserve"> </w:t>
            </w:r>
          </w:p>
          <w:p w:rsidR="004A5648" w:rsidRPr="00401B1B" w:rsidRDefault="004A5648" w:rsidP="004A5648">
            <w:pPr>
              <w:rPr>
                <w:color w:val="FF0000"/>
              </w:rPr>
            </w:pPr>
            <w:r w:rsidRPr="00401B1B">
              <w:rPr>
                <w:color w:val="FF0000"/>
              </w:rPr>
              <w:t>Наверное отсюда</w:t>
            </w: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 xml:space="preserve"> </w:t>
            </w: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4A5648" w:rsidRDefault="004A5648" w:rsidP="004A5648">
            <w:pPr>
              <w:jc w:val="center"/>
            </w:pPr>
            <w:r>
              <w:t>4</w:t>
            </w:r>
          </w:p>
        </w:tc>
        <w:tc>
          <w:tcPr>
            <w:tcW w:w="1413" w:type="dxa"/>
            <w:vMerge w:val="restart"/>
          </w:tcPr>
          <w:p w:rsidR="004A5648" w:rsidRDefault="004A5648" w:rsidP="004A5648">
            <w:r>
              <w:t>1-2</w:t>
            </w:r>
          </w:p>
        </w:tc>
      </w:tr>
      <w:tr w:rsidR="004A5648" w:rsidRPr="00F83FA0" w:rsidTr="001C32A1">
        <w:trPr>
          <w:trHeight w:val="1390"/>
        </w:trPr>
        <w:tc>
          <w:tcPr>
            <w:tcW w:w="2900" w:type="dxa"/>
            <w:vMerge/>
          </w:tcPr>
          <w:p w:rsidR="004A5648" w:rsidRPr="00CA5687" w:rsidRDefault="004A5648" w:rsidP="004A5648"/>
        </w:tc>
        <w:tc>
          <w:tcPr>
            <w:tcW w:w="858" w:type="dxa"/>
            <w:gridSpan w:val="2"/>
          </w:tcPr>
          <w:p w:rsidR="004A5648" w:rsidRPr="003C782E" w:rsidRDefault="004A5648" w:rsidP="004A5648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083" w:type="dxa"/>
          </w:tcPr>
          <w:p w:rsidR="004A5648" w:rsidRPr="003C782E" w:rsidRDefault="004A5648" w:rsidP="004A5648">
            <w:pPr>
              <w:pStyle w:val="af9"/>
              <w:spacing w:after="0"/>
              <w:ind w:left="0"/>
              <w:jc w:val="both"/>
            </w:pPr>
            <w:r w:rsidRPr="003C782E">
              <w:t xml:space="preserve">Понятие малое предприятие, малое предпринимательство. Критерии отнесения предприятий к категории «малых». Субъекты малого предпринимательства. Функции (общественная, экономическая) малого предпринимательства. Преимущества и недостатки малого предприятия, малого бизнеса. Особенности малого бизнеса </w:t>
            </w:r>
            <w:r>
              <w:t>.</w:t>
            </w:r>
          </w:p>
          <w:p w:rsidR="004A5648" w:rsidRPr="003C782E" w:rsidRDefault="004A5648" w:rsidP="004A5648">
            <w:pPr>
              <w:pStyle w:val="af9"/>
              <w:spacing w:after="0"/>
              <w:ind w:left="0"/>
              <w:jc w:val="both"/>
            </w:pPr>
            <w:r w:rsidRPr="003C782E">
              <w:t>Значение малого предприятия и малого предприним</w:t>
            </w:r>
            <w:r>
              <w:t xml:space="preserve">ательства в рыночной экономике. </w:t>
            </w:r>
            <w:r w:rsidRPr="003C782E">
              <w:t>Государственная поддержка малого предпринимательства, малого бизнеса в Российской Федерации.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315"/>
        </w:trPr>
        <w:tc>
          <w:tcPr>
            <w:tcW w:w="2900" w:type="dxa"/>
            <w:vMerge w:val="restart"/>
          </w:tcPr>
          <w:p w:rsidR="004A5648" w:rsidRPr="00EE4315" w:rsidRDefault="004A5648" w:rsidP="004A5648">
            <w:pPr>
              <w:pStyle w:val="af9"/>
              <w:spacing w:after="0"/>
              <w:ind w:left="0"/>
            </w:pPr>
            <w:r w:rsidRPr="00EE4315">
              <w:t>Тема 2.</w:t>
            </w:r>
            <w:r>
              <w:t>4. Порядок создания и регистрации предприятия</w:t>
            </w: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 xml:space="preserve"> </w:t>
            </w: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460"/>
        </w:trPr>
        <w:tc>
          <w:tcPr>
            <w:tcW w:w="2900" w:type="dxa"/>
            <w:vMerge/>
          </w:tcPr>
          <w:p w:rsidR="004A5648" w:rsidRPr="00EE4315" w:rsidRDefault="004A5648" w:rsidP="004A5648">
            <w:pPr>
              <w:pStyle w:val="af9"/>
              <w:spacing w:after="0"/>
              <w:ind w:left="0"/>
            </w:pPr>
          </w:p>
        </w:tc>
        <w:tc>
          <w:tcPr>
            <w:tcW w:w="858" w:type="dxa"/>
            <w:gridSpan w:val="2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083" w:type="dxa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Документы и реквизиты, необходимые для регистрации предприятия.</w:t>
            </w:r>
          </w:p>
          <w:p w:rsidR="004A5648" w:rsidRDefault="004A5648" w:rsidP="004A5648">
            <w:pPr>
              <w:pStyle w:val="af9"/>
              <w:spacing w:after="0"/>
              <w:ind w:left="0"/>
            </w:pPr>
            <w:r>
              <w:t>Порядок регистрации предприятия. Особенности регистрации строительного предприятия.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460"/>
        </w:trPr>
        <w:tc>
          <w:tcPr>
            <w:tcW w:w="2900" w:type="dxa"/>
            <w:vMerge/>
          </w:tcPr>
          <w:p w:rsidR="004A5648" w:rsidRPr="00EE4315" w:rsidRDefault="004A5648" w:rsidP="004A5648">
            <w:pPr>
              <w:pStyle w:val="af9"/>
              <w:spacing w:after="0"/>
              <w:ind w:left="0"/>
            </w:pPr>
          </w:p>
        </w:tc>
        <w:tc>
          <w:tcPr>
            <w:tcW w:w="858" w:type="dxa"/>
            <w:gridSpan w:val="2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2</w:t>
            </w:r>
          </w:p>
        </w:tc>
        <w:tc>
          <w:tcPr>
            <w:tcW w:w="9083" w:type="dxa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Оформление основных документов по регистрации малых предприятий</w:t>
            </w:r>
          </w:p>
        </w:tc>
        <w:tc>
          <w:tcPr>
            <w:tcW w:w="1269" w:type="dxa"/>
          </w:tcPr>
          <w:p w:rsidR="004A5648" w:rsidRDefault="00CE043F" w:rsidP="004A5648">
            <w:pPr>
              <w:pStyle w:val="af9"/>
            </w:pPr>
            <w:r>
              <w:t>4</w:t>
            </w: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2833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1" w:type="dxa"/>
            <w:gridSpan w:val="3"/>
          </w:tcPr>
          <w:p w:rsidR="004A5648" w:rsidRDefault="004A5648" w:rsidP="004A5648">
            <w:r w:rsidRPr="00851C7B">
              <w:rPr>
                <w:b/>
                <w:bCs/>
              </w:rPr>
              <w:t xml:space="preserve">Самостоятельная работа:  </w:t>
            </w:r>
            <w:r w:rsidRPr="00851C7B">
              <w:t>выполнен</w:t>
            </w:r>
            <w:r>
              <w:t>ие домашних заданий по разделу 2</w:t>
            </w:r>
          </w:p>
          <w:p w:rsidR="004A5648" w:rsidRDefault="004A5648" w:rsidP="004A5648">
            <w:r w:rsidRPr="00851C7B">
              <w:t xml:space="preserve"> </w:t>
            </w:r>
            <w:r w:rsidRPr="00851C7B">
              <w:rPr>
                <w:b/>
                <w:bCs/>
              </w:rPr>
              <w:t>Примерная тематика внеаудиторной самостоятельной работы:</w:t>
            </w:r>
            <w:r>
              <w:t xml:space="preserve"> </w:t>
            </w:r>
          </w:p>
          <w:p w:rsidR="004A5648" w:rsidRPr="00E166D9" w:rsidRDefault="004A5648" w:rsidP="004A5648">
            <w:r>
              <w:t xml:space="preserve">Порядок ликвидации юридического лица. </w:t>
            </w:r>
          </w:p>
          <w:p w:rsidR="004A5648" w:rsidRDefault="004A5648" w:rsidP="004A5648">
            <w:r>
              <w:t>Порядок признания физического лица банкротом.</w:t>
            </w:r>
          </w:p>
          <w:p w:rsidR="004A5648" w:rsidRDefault="004A5648" w:rsidP="004A5648">
            <w:r>
              <w:t>Права и обязанности владельцев различных видов акций АО.</w:t>
            </w:r>
          </w:p>
          <w:p w:rsidR="004A5648" w:rsidRDefault="004A5648" w:rsidP="004A5648">
            <w:r>
              <w:t>Особенности организации и работы производственных кооперативов.</w:t>
            </w:r>
          </w:p>
          <w:p w:rsidR="004A5648" w:rsidRPr="00E166D9" w:rsidRDefault="004A5648" w:rsidP="004A5648">
            <w:r>
              <w:t>Государственные программы поддержки малого предпринимательства в Российской Федерации. Порядок предоставления и получения документов, необходимых для регистрации юридического лица.  Порядок предоставления и получения документов, необходимых для регистрации в качестве индивидуального предпринимателя.</w:t>
            </w:r>
          </w:p>
        </w:tc>
        <w:tc>
          <w:tcPr>
            <w:tcW w:w="1269" w:type="dxa"/>
          </w:tcPr>
          <w:p w:rsidR="004A5648" w:rsidRPr="00643711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  <w:shd w:val="clear" w:color="auto" w:fill="A0A0A0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9938F2">
        <w:tc>
          <w:tcPr>
            <w:tcW w:w="12841" w:type="dxa"/>
            <w:gridSpan w:val="4"/>
          </w:tcPr>
          <w:p w:rsidR="004A5648" w:rsidRDefault="004A5648" w:rsidP="004A5648">
            <w:r w:rsidRPr="00F83FA0">
              <w:rPr>
                <w:b/>
                <w:bCs/>
              </w:rPr>
              <w:t xml:space="preserve">Раздел 3. Менеджмент </w:t>
            </w:r>
            <w:r>
              <w:rPr>
                <w:b/>
                <w:bCs/>
              </w:rPr>
              <w:t xml:space="preserve"> </w:t>
            </w:r>
            <w:r w:rsidRPr="00E8017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4A5648" w:rsidRPr="00F83FA0" w:rsidRDefault="00CE043F" w:rsidP="004A5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13" w:type="dxa"/>
          </w:tcPr>
          <w:p w:rsidR="004A5648" w:rsidRDefault="004A5648" w:rsidP="004A5648"/>
        </w:tc>
      </w:tr>
      <w:tr w:rsidR="004A5648" w:rsidRPr="00F83FA0" w:rsidTr="001C32A1">
        <w:trPr>
          <w:trHeight w:val="448"/>
        </w:trPr>
        <w:tc>
          <w:tcPr>
            <w:tcW w:w="2900" w:type="dxa"/>
            <w:vMerge w:val="restart"/>
          </w:tcPr>
          <w:p w:rsidR="004A5648" w:rsidRPr="00CA5687" w:rsidRDefault="004A5648" w:rsidP="004A5648">
            <w:r w:rsidRPr="00CA5687">
              <w:t>Тема</w:t>
            </w:r>
            <w:r>
              <w:t xml:space="preserve"> 3.1. Основные </w:t>
            </w:r>
            <w:r>
              <w:lastRenderedPageBreak/>
              <w:t>составляющие общего менеджмента</w:t>
            </w: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 w:rsidRPr="00702042">
              <w:lastRenderedPageBreak/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4A5648" w:rsidRDefault="004A5648" w:rsidP="004A5648">
            <w:pPr>
              <w:jc w:val="center"/>
            </w:pPr>
            <w:r>
              <w:t>4</w:t>
            </w:r>
          </w:p>
        </w:tc>
        <w:tc>
          <w:tcPr>
            <w:tcW w:w="1413" w:type="dxa"/>
            <w:vMerge w:val="restart"/>
          </w:tcPr>
          <w:p w:rsidR="004A5648" w:rsidRDefault="004A5648" w:rsidP="004A5648"/>
        </w:tc>
      </w:tr>
      <w:tr w:rsidR="004A5648" w:rsidRPr="00F83FA0" w:rsidTr="001C32A1">
        <w:trPr>
          <w:trHeight w:val="619"/>
        </w:trPr>
        <w:tc>
          <w:tcPr>
            <w:tcW w:w="2900" w:type="dxa"/>
            <w:vMerge/>
          </w:tcPr>
          <w:p w:rsidR="004A5648" w:rsidRPr="00CA5687" w:rsidRDefault="004A5648" w:rsidP="004A5648"/>
        </w:tc>
        <w:tc>
          <w:tcPr>
            <w:tcW w:w="858" w:type="dxa"/>
            <w:gridSpan w:val="2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083" w:type="dxa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Понятия внешней и внутренней среды, их характеристика. Структура общего менеджмента. Общие тенденции развития общего менеджмента. Характеристика современного менеджера, имидж и факторы,  влияющие на процесс формирования имиджа менеджера.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441"/>
        </w:trPr>
        <w:tc>
          <w:tcPr>
            <w:tcW w:w="2900" w:type="dxa"/>
            <w:vMerge w:val="restart"/>
          </w:tcPr>
          <w:p w:rsidR="004A5648" w:rsidRPr="00CA5687" w:rsidRDefault="004A5648" w:rsidP="004A5648">
            <w:r w:rsidRPr="00CA5687">
              <w:t>Тема</w:t>
            </w:r>
            <w:r>
              <w:t xml:space="preserve"> 3.2. Планирование деятельности организации (предприятия).</w:t>
            </w: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4A5648" w:rsidRDefault="00CE043F" w:rsidP="004A5648">
            <w:pPr>
              <w:jc w:val="center"/>
            </w:pPr>
            <w:r>
              <w:t>4</w:t>
            </w:r>
          </w:p>
        </w:tc>
        <w:tc>
          <w:tcPr>
            <w:tcW w:w="1413" w:type="dxa"/>
            <w:vMerge w:val="restart"/>
          </w:tcPr>
          <w:p w:rsidR="004A5648" w:rsidRDefault="004A5648" w:rsidP="004A5648"/>
        </w:tc>
      </w:tr>
      <w:tr w:rsidR="004A5648" w:rsidRPr="00F83FA0" w:rsidTr="001C32A1">
        <w:trPr>
          <w:trHeight w:val="695"/>
        </w:trPr>
        <w:tc>
          <w:tcPr>
            <w:tcW w:w="2900" w:type="dxa"/>
            <w:vMerge/>
          </w:tcPr>
          <w:p w:rsidR="004A5648" w:rsidRPr="00CA5687" w:rsidRDefault="004A5648" w:rsidP="004A5648"/>
        </w:tc>
        <w:tc>
          <w:tcPr>
            <w:tcW w:w="858" w:type="dxa"/>
            <w:gridSpan w:val="2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083" w:type="dxa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Составные элементы, этапы и виды внутрифирменного планирования. Основные принципы и элементы планирования. Классификация видов планирования и видов плановых документов. Отличие бизнес-плана от других видов планов.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149"/>
        </w:trPr>
        <w:tc>
          <w:tcPr>
            <w:tcW w:w="2900" w:type="dxa"/>
            <w:vMerge w:val="restart"/>
          </w:tcPr>
          <w:p w:rsidR="004A5648" w:rsidRDefault="004A5648" w:rsidP="004A5648">
            <w:r w:rsidRPr="009750C6">
              <w:t>Тема 3.</w:t>
            </w:r>
            <w:r>
              <w:t>3. Бизнес-планирование.</w:t>
            </w: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ind w:left="0"/>
            </w:pP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4A5648" w:rsidRDefault="00CE043F" w:rsidP="004A5648">
            <w:pPr>
              <w:jc w:val="center"/>
            </w:pPr>
            <w:r>
              <w:t>4</w:t>
            </w:r>
          </w:p>
        </w:tc>
        <w:tc>
          <w:tcPr>
            <w:tcW w:w="1413" w:type="dxa"/>
            <w:vMerge w:val="restart"/>
          </w:tcPr>
          <w:p w:rsidR="004A5648" w:rsidRDefault="004A5648" w:rsidP="004A5648"/>
        </w:tc>
      </w:tr>
      <w:tr w:rsidR="004A5648" w:rsidRPr="00F83FA0" w:rsidTr="001C32A1">
        <w:trPr>
          <w:trHeight w:val="1297"/>
        </w:trPr>
        <w:tc>
          <w:tcPr>
            <w:tcW w:w="2900" w:type="dxa"/>
            <w:vMerge/>
          </w:tcPr>
          <w:p w:rsidR="004A5648" w:rsidRPr="009750C6" w:rsidRDefault="004A5648" w:rsidP="004A5648"/>
        </w:tc>
        <w:tc>
          <w:tcPr>
            <w:tcW w:w="858" w:type="dxa"/>
            <w:gridSpan w:val="2"/>
          </w:tcPr>
          <w:p w:rsidR="004A5648" w:rsidRDefault="004A5648" w:rsidP="004A5648">
            <w:r>
              <w:t>1.</w:t>
            </w:r>
          </w:p>
        </w:tc>
        <w:tc>
          <w:tcPr>
            <w:tcW w:w="9083" w:type="dxa"/>
          </w:tcPr>
          <w:p w:rsidR="004A5648" w:rsidRDefault="004A5648" w:rsidP="004A5648">
            <w:pPr>
              <w:jc w:val="both"/>
            </w:pPr>
            <w:r>
              <w:t xml:space="preserve">Бизнес-план как одна из основных форм внутрифирменного планирования. Типы бизнес-планов. Структура и содержание бизнес-плана: резюме, история своего бизнеса, описание продуктов (услуг), описание дел в отрасли и </w:t>
            </w:r>
          </w:p>
          <w:p w:rsidR="004A5648" w:rsidRDefault="004A5648" w:rsidP="004A5648">
            <w:pPr>
              <w:pStyle w:val="af9"/>
              <w:spacing w:after="0"/>
              <w:ind w:left="0"/>
              <w:jc w:val="both"/>
            </w:pPr>
            <w:r>
              <w:t>товарных рынков, оценка и выбор конкурентной стратегии, производственный план, план маркетинга, организационный план, финансовый план и оценка риска, план исследований и разработок, приложения.</w:t>
            </w:r>
          </w:p>
          <w:p w:rsidR="004A5648" w:rsidRDefault="004A5648" w:rsidP="004A5648">
            <w:r>
              <w:t>Основные требования по составлению и написанию бизнес плана.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jc w:val="center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4A5648">
        <w:trPr>
          <w:trHeight w:val="348"/>
        </w:trPr>
        <w:tc>
          <w:tcPr>
            <w:tcW w:w="2900" w:type="dxa"/>
            <w:vMerge/>
          </w:tcPr>
          <w:p w:rsidR="004A5648" w:rsidRPr="009750C6" w:rsidRDefault="004A5648" w:rsidP="004A5648"/>
        </w:tc>
        <w:tc>
          <w:tcPr>
            <w:tcW w:w="9941" w:type="dxa"/>
            <w:gridSpan w:val="3"/>
          </w:tcPr>
          <w:p w:rsidR="004A5648" w:rsidRDefault="004A5648" w:rsidP="004A5648">
            <w:pPr>
              <w:jc w:val="both"/>
            </w:pPr>
            <w:r w:rsidRPr="00851C7B">
              <w:rPr>
                <w:b/>
                <w:bCs/>
              </w:rPr>
              <w:t xml:space="preserve">Самостоятельная работа:  </w:t>
            </w:r>
            <w:r w:rsidRPr="00851C7B">
              <w:t xml:space="preserve">выполнение домашних заданий. </w:t>
            </w:r>
          </w:p>
        </w:tc>
        <w:tc>
          <w:tcPr>
            <w:tcW w:w="1269" w:type="dxa"/>
          </w:tcPr>
          <w:p w:rsidR="004A5648" w:rsidRPr="00F83FA0" w:rsidRDefault="004A5648" w:rsidP="004A5648">
            <w:pPr>
              <w:pStyle w:val="af9"/>
            </w:pPr>
            <w:r>
              <w:t>4</w:t>
            </w:r>
          </w:p>
        </w:tc>
        <w:tc>
          <w:tcPr>
            <w:tcW w:w="1413" w:type="dxa"/>
          </w:tcPr>
          <w:p w:rsidR="004A5648" w:rsidRDefault="004A5648" w:rsidP="004A5648"/>
        </w:tc>
      </w:tr>
      <w:tr w:rsidR="004A5648" w:rsidRPr="00F83FA0" w:rsidTr="001C32A1">
        <w:trPr>
          <w:trHeight w:val="225"/>
        </w:trPr>
        <w:tc>
          <w:tcPr>
            <w:tcW w:w="2900" w:type="dxa"/>
            <w:vMerge w:val="restart"/>
          </w:tcPr>
          <w:p w:rsidR="004A5648" w:rsidRDefault="004A5648" w:rsidP="004A5648">
            <w:r w:rsidRPr="009750C6">
              <w:t>Тема 3.</w:t>
            </w:r>
            <w:r>
              <w:t xml:space="preserve">3. Маркетинг  </w:t>
            </w: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 xml:space="preserve"> </w:t>
            </w: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4A5648" w:rsidRDefault="00CE043F" w:rsidP="004A5648">
            <w:pPr>
              <w:jc w:val="center"/>
            </w:pPr>
            <w:r>
              <w:t>4</w:t>
            </w: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  <w:r>
              <w:t>4</w:t>
            </w:r>
          </w:p>
        </w:tc>
        <w:tc>
          <w:tcPr>
            <w:tcW w:w="1413" w:type="dxa"/>
            <w:vMerge w:val="restart"/>
          </w:tcPr>
          <w:p w:rsidR="004A5648" w:rsidRDefault="004A5648" w:rsidP="004A5648"/>
        </w:tc>
      </w:tr>
      <w:tr w:rsidR="004A5648" w:rsidRPr="00F83FA0" w:rsidTr="001C32A1">
        <w:trPr>
          <w:trHeight w:val="1080"/>
        </w:trPr>
        <w:tc>
          <w:tcPr>
            <w:tcW w:w="2900" w:type="dxa"/>
            <w:vMerge/>
          </w:tcPr>
          <w:p w:rsidR="004A5648" w:rsidRPr="009750C6" w:rsidRDefault="004A5648" w:rsidP="004A5648"/>
        </w:tc>
        <w:tc>
          <w:tcPr>
            <w:tcW w:w="858" w:type="dxa"/>
            <w:gridSpan w:val="2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083" w:type="dxa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Маркетинг, его основы. Понятия и концепции комплекса маркетинга: концепция совершенствования производства, концепция качества товаров, концепция сбыта. Принципы и цели маркетинга: ориентация производства на рынок, конкурентоспособность, высокая рентабельность.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1080"/>
        </w:trPr>
        <w:tc>
          <w:tcPr>
            <w:tcW w:w="2900" w:type="dxa"/>
            <w:vMerge/>
          </w:tcPr>
          <w:p w:rsidR="004A5648" w:rsidRPr="009750C6" w:rsidRDefault="004A5648" w:rsidP="004A5648"/>
        </w:tc>
        <w:tc>
          <w:tcPr>
            <w:tcW w:w="858" w:type="dxa"/>
            <w:gridSpan w:val="2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2.</w:t>
            </w:r>
          </w:p>
        </w:tc>
        <w:tc>
          <w:tcPr>
            <w:tcW w:w="9083" w:type="dxa"/>
          </w:tcPr>
          <w:p w:rsidR="004A5648" w:rsidRDefault="004A5648" w:rsidP="004A5648">
            <w:pPr>
              <w:pStyle w:val="af9"/>
              <w:spacing w:after="0"/>
              <w:ind w:left="0"/>
              <w:jc w:val="both"/>
            </w:pPr>
            <w:r>
              <w:t>Функции маркетинга и этапы его организации: сбор информации и комплексное развитие рынка; изучение запросов и поведение потребителей, отбор целевых рынков и сегментация, позиционирование товара; формирование стратегии производства и товарной политики; планирование производства и ассортимента товаров и услуг; формирование ценовой политики и установление цен на товары, определение жизненного цикла товара и формирование цен на различных его стадиях; организация сбыта и распространение товаров через оптовую и розничную торговлю; стимулирование сбыта.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332"/>
        </w:trPr>
        <w:tc>
          <w:tcPr>
            <w:tcW w:w="2900" w:type="dxa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1" w:type="dxa"/>
            <w:gridSpan w:val="3"/>
          </w:tcPr>
          <w:p w:rsidR="004A5648" w:rsidRDefault="004A5648" w:rsidP="004A5648">
            <w:r w:rsidRPr="00851C7B">
              <w:rPr>
                <w:b/>
                <w:bCs/>
              </w:rPr>
              <w:t xml:space="preserve">Самостоятельная работа:  </w:t>
            </w:r>
            <w:r w:rsidRPr="00851C7B">
              <w:t>выполнен</w:t>
            </w:r>
            <w:r>
              <w:t>ие домашних заданий по разделу 3</w:t>
            </w:r>
            <w:r w:rsidRPr="00851C7B">
              <w:t xml:space="preserve">. </w:t>
            </w:r>
          </w:p>
          <w:p w:rsidR="004A5648" w:rsidRDefault="004A5648" w:rsidP="004A5648">
            <w:r w:rsidRPr="00851C7B">
              <w:rPr>
                <w:b/>
                <w:bCs/>
              </w:rPr>
              <w:t>Примерная тематика внеаудиторной самостоятельной работы:</w:t>
            </w:r>
            <w:r>
              <w:t xml:space="preserve"> </w:t>
            </w:r>
          </w:p>
          <w:p w:rsidR="004A5648" w:rsidRDefault="004A5648" w:rsidP="004A5648">
            <w:r>
              <w:t>Содержание плановых документов входящих в состав бизнес-плана.</w:t>
            </w:r>
          </w:p>
          <w:p w:rsidR="004A5648" w:rsidRDefault="004A5648" w:rsidP="004A5648">
            <w:r>
              <w:t>Методы проведения маркетинговых исследований.</w:t>
            </w:r>
          </w:p>
          <w:p w:rsidR="004A5648" w:rsidRDefault="004A5648" w:rsidP="004A5648">
            <w:r>
              <w:t xml:space="preserve">Особенности формирования ценовой политики и установления цен на товары строительного </w:t>
            </w:r>
            <w:r>
              <w:lastRenderedPageBreak/>
              <w:t>предприятия. Особенности организации сбыта и распространения строительной продукции.</w:t>
            </w:r>
          </w:p>
          <w:p w:rsidR="004A5648" w:rsidRDefault="004A5648" w:rsidP="004A5648">
            <w:pPr>
              <w:jc w:val="both"/>
            </w:pPr>
            <w:r>
              <w:t>Определение цены на строительную продукцию на различных этапах строительства.</w:t>
            </w:r>
          </w:p>
          <w:p w:rsidR="004A5648" w:rsidRDefault="004A5648" w:rsidP="004A5648">
            <w:pPr>
              <w:jc w:val="both"/>
            </w:pPr>
            <w:r>
              <w:t>Влияние изменения внешней и внутренней среды на деятельность организации.</w:t>
            </w:r>
          </w:p>
          <w:p w:rsidR="004A5648" w:rsidRPr="00E166D9" w:rsidRDefault="004A5648" w:rsidP="004A5648">
            <w:pPr>
              <w:jc w:val="both"/>
              <w:rPr>
                <w:b/>
                <w:bCs/>
              </w:rPr>
            </w:pPr>
            <w:r>
              <w:t xml:space="preserve">Основные направления менеджмента при изменении внешней и внутренней среды организации  </w:t>
            </w:r>
          </w:p>
        </w:tc>
        <w:tc>
          <w:tcPr>
            <w:tcW w:w="1269" w:type="dxa"/>
          </w:tcPr>
          <w:p w:rsidR="004A5648" w:rsidRPr="00130C9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13" w:type="dxa"/>
            <w:shd w:val="clear" w:color="auto" w:fill="A0A0A0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c>
          <w:tcPr>
            <w:tcW w:w="12841" w:type="dxa"/>
            <w:gridSpan w:val="4"/>
          </w:tcPr>
          <w:p w:rsidR="004A5648" w:rsidRDefault="004A5648" w:rsidP="004A5648">
            <w:r w:rsidRPr="00F83FA0">
              <w:rPr>
                <w:b/>
                <w:bCs/>
              </w:rPr>
              <w:t>Раздел 4. Экономические ресурсы предприятия</w:t>
            </w:r>
          </w:p>
        </w:tc>
        <w:tc>
          <w:tcPr>
            <w:tcW w:w="1269" w:type="dxa"/>
          </w:tcPr>
          <w:p w:rsidR="004A5648" w:rsidRPr="00F83FA0" w:rsidRDefault="00CE043F" w:rsidP="00AF2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F2506">
              <w:rPr>
                <w:b/>
                <w:bCs/>
              </w:rPr>
              <w:t>4</w:t>
            </w:r>
          </w:p>
        </w:tc>
        <w:tc>
          <w:tcPr>
            <w:tcW w:w="1413" w:type="dxa"/>
          </w:tcPr>
          <w:p w:rsidR="004A5648" w:rsidRDefault="004A5648" w:rsidP="004A5648"/>
        </w:tc>
      </w:tr>
      <w:tr w:rsidR="004A5648" w:rsidRPr="00F83FA0" w:rsidTr="001C32A1">
        <w:trPr>
          <w:trHeight w:val="276"/>
        </w:trPr>
        <w:tc>
          <w:tcPr>
            <w:tcW w:w="2900" w:type="dxa"/>
            <w:vMerge w:val="restart"/>
          </w:tcPr>
          <w:p w:rsidR="004A5648" w:rsidRPr="00CA5687" w:rsidRDefault="004A5648" w:rsidP="004A5648">
            <w:r w:rsidRPr="00CA5687">
              <w:t>Тема</w:t>
            </w:r>
            <w:r>
              <w:t xml:space="preserve"> 4.1. Основные производственные фонды организации (предприятия) средства</w:t>
            </w: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4A5648" w:rsidRDefault="004A5648" w:rsidP="004A5648">
            <w:pPr>
              <w:jc w:val="center"/>
            </w:pPr>
            <w:r>
              <w:t>4</w:t>
            </w: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  <w:r>
              <w:t xml:space="preserve"> </w:t>
            </w:r>
          </w:p>
        </w:tc>
        <w:tc>
          <w:tcPr>
            <w:tcW w:w="1413" w:type="dxa"/>
            <w:vMerge w:val="restart"/>
          </w:tcPr>
          <w:p w:rsidR="004A5648" w:rsidRDefault="004A5648" w:rsidP="004A5648"/>
        </w:tc>
      </w:tr>
      <w:tr w:rsidR="004A5648" w:rsidRPr="00F83FA0" w:rsidTr="001C32A1">
        <w:trPr>
          <w:trHeight w:val="843"/>
        </w:trPr>
        <w:tc>
          <w:tcPr>
            <w:tcW w:w="2900" w:type="dxa"/>
            <w:vMerge/>
          </w:tcPr>
          <w:p w:rsidR="004A5648" w:rsidRPr="00CA5687" w:rsidRDefault="004A5648" w:rsidP="004A5648"/>
        </w:tc>
        <w:tc>
          <w:tcPr>
            <w:tcW w:w="858" w:type="dxa"/>
            <w:gridSpan w:val="2"/>
            <w:vMerge w:val="restart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083" w:type="dxa"/>
            <w:vMerge w:val="restart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Экономическая сущность и воспроизводство основных фондов (средств). Состав и классификация основных средств по сферам производства, секторам экономики и отраслям. Виды оценки и методы переоценки основных средств. Службы оценки имущества (основных средств).</w:t>
            </w:r>
          </w:p>
          <w:p w:rsidR="004A5648" w:rsidRDefault="004A5648" w:rsidP="004A5648">
            <w:pPr>
              <w:pStyle w:val="af9"/>
              <w:spacing w:after="0"/>
              <w:ind w:left="0"/>
            </w:pPr>
            <w:r>
              <w:t>Износ и амортизация основных средств, их воспроизводство.</w:t>
            </w:r>
          </w:p>
          <w:p w:rsidR="004A564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Показатели использования основных средств. Пути улучшения использования основных средств организации (предприятия).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322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3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  <w:shd w:val="clear" w:color="auto" w:fill="BFBFBF"/>
          </w:tcPr>
          <w:p w:rsidR="004A5648" w:rsidRPr="004A564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4A5648">
              <w:rPr>
                <w:bCs/>
                <w:sz w:val="28"/>
                <w:szCs w:val="28"/>
              </w:rPr>
              <w:t>2-3</w:t>
            </w:r>
          </w:p>
        </w:tc>
      </w:tr>
      <w:tr w:rsidR="004A5648" w:rsidRPr="00F83FA0" w:rsidTr="001C32A1">
        <w:trPr>
          <w:trHeight w:val="291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 w:rsidRPr="00F83FA0">
              <w:rPr>
                <w:b/>
                <w:bCs/>
              </w:rPr>
              <w:t>Практическая работа</w:t>
            </w:r>
          </w:p>
        </w:tc>
        <w:tc>
          <w:tcPr>
            <w:tcW w:w="1269" w:type="dxa"/>
            <w:vMerge w:val="restart"/>
          </w:tcPr>
          <w:p w:rsidR="004A5648" w:rsidRDefault="004A5648" w:rsidP="004A5648">
            <w:pPr>
              <w:jc w:val="center"/>
            </w:pPr>
            <w:r>
              <w:t>2</w:t>
            </w:r>
          </w:p>
        </w:tc>
        <w:tc>
          <w:tcPr>
            <w:tcW w:w="1413" w:type="dxa"/>
            <w:vMerge/>
            <w:shd w:val="clear" w:color="auto" w:fill="BFBFBF"/>
          </w:tcPr>
          <w:p w:rsidR="004A5648" w:rsidRDefault="004A5648" w:rsidP="004A5648"/>
        </w:tc>
      </w:tr>
      <w:tr w:rsidR="004A5648" w:rsidRPr="00F83FA0" w:rsidTr="001C32A1">
        <w:trPr>
          <w:trHeight w:val="291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4A5648" w:rsidRPr="00F83FA0" w:rsidRDefault="004A5648" w:rsidP="004A5648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083" w:type="dxa"/>
          </w:tcPr>
          <w:p w:rsidR="004A5648" w:rsidRPr="00F83FA0" w:rsidRDefault="004A5648" w:rsidP="004A5648">
            <w:pPr>
              <w:pStyle w:val="af9"/>
              <w:spacing w:after="0"/>
              <w:ind w:left="0"/>
            </w:pPr>
            <w:r w:rsidRPr="00F83FA0">
              <w:t>Расчет видов стоимости основных производственных фондов организации  (предприятия)</w:t>
            </w:r>
          </w:p>
        </w:tc>
        <w:tc>
          <w:tcPr>
            <w:tcW w:w="1269" w:type="dxa"/>
            <w:vMerge/>
          </w:tcPr>
          <w:p w:rsidR="004A5648" w:rsidRPr="00F83FA0" w:rsidRDefault="004A5648" w:rsidP="004A5648">
            <w:pPr>
              <w:pStyle w:val="af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vMerge/>
            <w:shd w:val="clear" w:color="auto" w:fill="BFBFBF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291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4A5648" w:rsidRPr="00F83FA0" w:rsidRDefault="004A5648" w:rsidP="004A5648">
            <w:pPr>
              <w:pStyle w:val="af9"/>
              <w:spacing w:after="0"/>
              <w:ind w:left="0"/>
            </w:pPr>
            <w:r>
              <w:t>2.</w:t>
            </w:r>
          </w:p>
        </w:tc>
        <w:tc>
          <w:tcPr>
            <w:tcW w:w="9083" w:type="dxa"/>
          </w:tcPr>
          <w:p w:rsidR="004A5648" w:rsidRPr="00F83FA0" w:rsidRDefault="004A5648" w:rsidP="004A5648">
            <w:pPr>
              <w:pStyle w:val="af9"/>
              <w:spacing w:after="0"/>
              <w:ind w:left="0"/>
            </w:pPr>
            <w:r w:rsidRPr="00F83FA0">
              <w:t>Расчет показателей эффективности использования основных производственных фондов организации (предприятия)</w:t>
            </w:r>
          </w:p>
        </w:tc>
        <w:tc>
          <w:tcPr>
            <w:tcW w:w="1269" w:type="dxa"/>
            <w:vMerge/>
          </w:tcPr>
          <w:p w:rsidR="004A5648" w:rsidRPr="00F83FA0" w:rsidRDefault="004A5648" w:rsidP="004A5648">
            <w:pPr>
              <w:pStyle w:val="af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vMerge/>
            <w:shd w:val="clear" w:color="auto" w:fill="BFBFBF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86AAA">
        <w:trPr>
          <w:trHeight w:val="291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jc w:val="both"/>
            </w:pPr>
            <w:r w:rsidRPr="00851C7B">
              <w:rPr>
                <w:b/>
                <w:bCs/>
              </w:rPr>
              <w:t xml:space="preserve">Самостоятельная работа:  </w:t>
            </w:r>
            <w:r w:rsidRPr="00851C7B">
              <w:t xml:space="preserve">выполнение домашних заданий. </w:t>
            </w:r>
          </w:p>
          <w:p w:rsidR="004A5648" w:rsidRDefault="004A5648" w:rsidP="004A5648">
            <w:pPr>
              <w:pStyle w:val="af9"/>
              <w:spacing w:after="0"/>
              <w:ind w:left="0"/>
              <w:jc w:val="both"/>
            </w:pPr>
          </w:p>
        </w:tc>
        <w:tc>
          <w:tcPr>
            <w:tcW w:w="1269" w:type="dxa"/>
          </w:tcPr>
          <w:p w:rsidR="004A5648" w:rsidRPr="00F83FA0" w:rsidRDefault="004A5648" w:rsidP="004A5648">
            <w:pPr>
              <w:pStyle w:val="af9"/>
            </w:pPr>
            <w:r w:rsidRPr="004A5648">
              <w:t>2</w:t>
            </w:r>
          </w:p>
        </w:tc>
        <w:tc>
          <w:tcPr>
            <w:tcW w:w="1413" w:type="dxa"/>
            <w:vMerge/>
            <w:shd w:val="clear" w:color="auto" w:fill="BFBFBF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176"/>
        </w:trPr>
        <w:tc>
          <w:tcPr>
            <w:tcW w:w="2900" w:type="dxa"/>
            <w:vMerge w:val="restart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CA5687">
              <w:t>Тема</w:t>
            </w:r>
            <w:r>
              <w:t xml:space="preserve"> 4.2. Нематериальные активы. Оборотные средства организации (предприятия)</w:t>
            </w:r>
          </w:p>
        </w:tc>
        <w:tc>
          <w:tcPr>
            <w:tcW w:w="9941" w:type="dxa"/>
            <w:gridSpan w:val="3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02042"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269" w:type="dxa"/>
            <w:vMerge w:val="restart"/>
          </w:tcPr>
          <w:p w:rsidR="004A5648" w:rsidRPr="00F83FA0" w:rsidRDefault="00CE043F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t>2</w:t>
            </w:r>
          </w:p>
        </w:tc>
        <w:tc>
          <w:tcPr>
            <w:tcW w:w="1413" w:type="dxa"/>
            <w:vMerge w:val="restart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176"/>
        </w:trPr>
        <w:tc>
          <w:tcPr>
            <w:tcW w:w="2900" w:type="dxa"/>
            <w:vMerge/>
          </w:tcPr>
          <w:p w:rsidR="004A5648" w:rsidRPr="00CA5687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8" w:type="dxa"/>
            <w:gridSpan w:val="2"/>
          </w:tcPr>
          <w:p w:rsidR="004A564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</w:t>
            </w:r>
          </w:p>
        </w:tc>
        <w:tc>
          <w:tcPr>
            <w:tcW w:w="9083" w:type="dxa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Экономическая сущность, состав и структура оборотных средств. Элементы оборотных средств, нормируемые и ненормируемые оборотные средства. Источники формирования оборотных средств.</w:t>
            </w:r>
          </w:p>
          <w:p w:rsidR="004A5648" w:rsidRDefault="004A5648" w:rsidP="004A5648">
            <w:pPr>
              <w:pStyle w:val="af9"/>
              <w:spacing w:after="0"/>
              <w:ind w:left="0"/>
            </w:pPr>
            <w:r>
              <w:t>Определение потребности в оборотных средствах. Нормирование материалов, незавершенного производства и готовой продукции. Показатели использования оборотных средств. Значение и пути снижения материалоемкости продукции.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13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90"/>
        </w:trPr>
        <w:tc>
          <w:tcPr>
            <w:tcW w:w="2900" w:type="dxa"/>
            <w:vMerge/>
          </w:tcPr>
          <w:p w:rsidR="004A5648" w:rsidRPr="00CA5687" w:rsidRDefault="004A5648" w:rsidP="004A5648"/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 w:rsidRPr="00F83FA0">
              <w:rPr>
                <w:b/>
                <w:bCs/>
              </w:rPr>
              <w:t>Практическая работа</w:t>
            </w:r>
          </w:p>
        </w:tc>
        <w:tc>
          <w:tcPr>
            <w:tcW w:w="1269" w:type="dxa"/>
            <w:vMerge w:val="restart"/>
          </w:tcPr>
          <w:p w:rsidR="004A5648" w:rsidRDefault="004A5648" w:rsidP="004A5648">
            <w:pPr>
              <w:jc w:val="center"/>
            </w:pPr>
            <w:r>
              <w:t>2</w:t>
            </w:r>
          </w:p>
          <w:p w:rsidR="00AF2506" w:rsidRDefault="00AF2506" w:rsidP="004A5648">
            <w:pPr>
              <w:jc w:val="center"/>
            </w:pPr>
          </w:p>
          <w:p w:rsidR="00AF2506" w:rsidRDefault="00AF2506" w:rsidP="004A5648">
            <w:pPr>
              <w:jc w:val="center"/>
            </w:pPr>
            <w:r>
              <w:t>2</w:t>
            </w:r>
          </w:p>
        </w:tc>
        <w:tc>
          <w:tcPr>
            <w:tcW w:w="1413" w:type="dxa"/>
            <w:vMerge w:val="restart"/>
            <w:shd w:val="clear" w:color="auto" w:fill="BFBFBF"/>
          </w:tcPr>
          <w:p w:rsidR="004A5648" w:rsidRDefault="004A5648" w:rsidP="004A5648"/>
        </w:tc>
      </w:tr>
      <w:tr w:rsidR="004A5648" w:rsidRPr="00F83FA0" w:rsidTr="001C32A1">
        <w:trPr>
          <w:trHeight w:val="295"/>
        </w:trPr>
        <w:tc>
          <w:tcPr>
            <w:tcW w:w="2900" w:type="dxa"/>
            <w:vMerge/>
          </w:tcPr>
          <w:p w:rsidR="004A5648" w:rsidRPr="00CA5687" w:rsidRDefault="004A5648" w:rsidP="004A5648"/>
        </w:tc>
        <w:tc>
          <w:tcPr>
            <w:tcW w:w="858" w:type="dxa"/>
            <w:gridSpan w:val="2"/>
          </w:tcPr>
          <w:p w:rsidR="004A5648" w:rsidRPr="00F83FA0" w:rsidRDefault="004A5648" w:rsidP="004A5648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083" w:type="dxa"/>
          </w:tcPr>
          <w:p w:rsidR="004A5648" w:rsidRPr="00F83FA0" w:rsidRDefault="004A5648" w:rsidP="004A5648">
            <w:pPr>
              <w:pStyle w:val="af9"/>
              <w:spacing w:after="0"/>
              <w:ind w:left="0"/>
            </w:pPr>
            <w:r w:rsidRPr="00F83FA0">
              <w:t>Определение величин оборотных средств организации (предприятия)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  <w:shd w:val="clear" w:color="auto" w:fill="BFBFBF"/>
          </w:tcPr>
          <w:p w:rsidR="004A5648" w:rsidRDefault="004A5648" w:rsidP="004A5648"/>
        </w:tc>
      </w:tr>
      <w:tr w:rsidR="004A5648" w:rsidRPr="00F83FA0" w:rsidTr="001C32A1">
        <w:trPr>
          <w:trHeight w:val="614"/>
        </w:trPr>
        <w:tc>
          <w:tcPr>
            <w:tcW w:w="2900" w:type="dxa"/>
            <w:vMerge/>
          </w:tcPr>
          <w:p w:rsidR="004A5648" w:rsidRPr="00CA5687" w:rsidRDefault="004A5648" w:rsidP="004A5648"/>
        </w:tc>
        <w:tc>
          <w:tcPr>
            <w:tcW w:w="858" w:type="dxa"/>
            <w:gridSpan w:val="2"/>
          </w:tcPr>
          <w:p w:rsidR="004A5648" w:rsidRPr="00F83FA0" w:rsidRDefault="004A5648" w:rsidP="004A5648">
            <w:pPr>
              <w:pStyle w:val="af9"/>
              <w:spacing w:after="0"/>
              <w:ind w:left="0"/>
            </w:pPr>
            <w:r>
              <w:t>2.</w:t>
            </w:r>
          </w:p>
        </w:tc>
        <w:tc>
          <w:tcPr>
            <w:tcW w:w="9083" w:type="dxa"/>
          </w:tcPr>
          <w:p w:rsidR="004A5648" w:rsidRPr="00F83FA0" w:rsidRDefault="004A5648" w:rsidP="004A5648">
            <w:pPr>
              <w:pStyle w:val="af9"/>
              <w:spacing w:after="0"/>
              <w:ind w:left="0"/>
            </w:pPr>
            <w:r w:rsidRPr="00F83FA0">
              <w:t>Определение показателей использования оборотных средств организации</w:t>
            </w:r>
            <w:r>
              <w:t xml:space="preserve"> </w:t>
            </w:r>
            <w:r w:rsidRPr="00F83FA0">
              <w:t>(предприятия)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  <w:shd w:val="clear" w:color="auto" w:fill="BFBFBF"/>
          </w:tcPr>
          <w:p w:rsidR="004A5648" w:rsidRDefault="004A5648" w:rsidP="004A5648"/>
        </w:tc>
      </w:tr>
      <w:tr w:rsidR="004A5648" w:rsidRPr="00F83FA0" w:rsidTr="001C32A1">
        <w:trPr>
          <w:trHeight w:val="191"/>
        </w:trPr>
        <w:tc>
          <w:tcPr>
            <w:tcW w:w="2900" w:type="dxa"/>
            <w:vMerge w:val="restart"/>
          </w:tcPr>
          <w:p w:rsidR="004A5648" w:rsidRPr="00CA5687" w:rsidRDefault="004A5648" w:rsidP="004A5648">
            <w:r w:rsidRPr="00CA5687">
              <w:t>Тема</w:t>
            </w:r>
            <w:r>
              <w:t xml:space="preserve"> 4.3. Трудовые ресурсы. Производительность труда  </w:t>
            </w: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4A5648" w:rsidRDefault="00CE043F" w:rsidP="004A5648">
            <w:pPr>
              <w:jc w:val="center"/>
            </w:pPr>
            <w:r>
              <w:t>2</w:t>
            </w:r>
          </w:p>
        </w:tc>
        <w:tc>
          <w:tcPr>
            <w:tcW w:w="1413" w:type="dxa"/>
            <w:vMerge w:val="restart"/>
          </w:tcPr>
          <w:p w:rsidR="004A5648" w:rsidRDefault="004A5648" w:rsidP="004A5648"/>
        </w:tc>
      </w:tr>
      <w:tr w:rsidR="004A5648" w:rsidRPr="00F83FA0" w:rsidTr="001C32A1">
        <w:trPr>
          <w:trHeight w:val="422"/>
        </w:trPr>
        <w:tc>
          <w:tcPr>
            <w:tcW w:w="2900" w:type="dxa"/>
            <w:vMerge/>
          </w:tcPr>
          <w:p w:rsidR="004A5648" w:rsidRPr="00CA5687" w:rsidRDefault="004A5648" w:rsidP="004A5648"/>
        </w:tc>
        <w:tc>
          <w:tcPr>
            <w:tcW w:w="858" w:type="dxa"/>
            <w:gridSpan w:val="2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083" w:type="dxa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Понятие производительность труда. Классификация и характеристика основных показателей производительности труда. Методы измерения производительности труда.</w:t>
            </w:r>
          </w:p>
          <w:p w:rsidR="004A5648" w:rsidRDefault="004A5648" w:rsidP="004A5648">
            <w:pPr>
              <w:pStyle w:val="af9"/>
              <w:spacing w:after="0"/>
              <w:ind w:left="0"/>
            </w:pPr>
            <w:r>
              <w:lastRenderedPageBreak/>
              <w:t>Факторы и резервы роста производительности труда. Роль рационального использования внутрипроизводственных резервов организации (предприятия) в условиях рыночной экономики.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159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1" w:type="dxa"/>
            <w:gridSpan w:val="3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83FA0">
              <w:rPr>
                <w:b/>
                <w:bCs/>
              </w:rPr>
              <w:t>Практическая работа</w:t>
            </w:r>
          </w:p>
        </w:tc>
        <w:tc>
          <w:tcPr>
            <w:tcW w:w="1269" w:type="dxa"/>
            <w:vMerge w:val="restart"/>
          </w:tcPr>
          <w:p w:rsidR="004A5648" w:rsidRPr="00863AB1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3AB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0A0A0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159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1" w:type="dxa"/>
            <w:gridSpan w:val="3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t>Определение показателей производительности труда.</w:t>
            </w:r>
          </w:p>
        </w:tc>
        <w:tc>
          <w:tcPr>
            <w:tcW w:w="1269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vMerge/>
            <w:shd w:val="clear" w:color="auto" w:fill="A0A0A0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213"/>
        </w:trPr>
        <w:tc>
          <w:tcPr>
            <w:tcW w:w="2900" w:type="dxa"/>
            <w:vMerge w:val="restart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5687">
              <w:t>Тема</w:t>
            </w:r>
            <w:r>
              <w:t xml:space="preserve"> 4.4. Формы и системы оплаты </w:t>
            </w:r>
          </w:p>
          <w:p w:rsidR="004A5648" w:rsidRPr="00F83FA0" w:rsidRDefault="004A5648" w:rsidP="004A5648">
            <w:pPr>
              <w:rPr>
                <w:b/>
                <w:bCs/>
                <w:sz w:val="28"/>
                <w:szCs w:val="28"/>
              </w:rPr>
            </w:pPr>
            <w:r>
              <w:t xml:space="preserve">труда  </w:t>
            </w:r>
          </w:p>
        </w:tc>
        <w:tc>
          <w:tcPr>
            <w:tcW w:w="9941" w:type="dxa"/>
            <w:gridSpan w:val="3"/>
          </w:tcPr>
          <w:p w:rsidR="004A5648" w:rsidRPr="00F83FA0" w:rsidRDefault="004A5648" w:rsidP="004A5648">
            <w:pPr>
              <w:pStyle w:val="af9"/>
              <w:ind w:left="0"/>
              <w:rPr>
                <w:b/>
                <w:bCs/>
                <w:sz w:val="28"/>
                <w:szCs w:val="28"/>
              </w:rPr>
            </w:pP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t>4</w:t>
            </w:r>
          </w:p>
        </w:tc>
        <w:tc>
          <w:tcPr>
            <w:tcW w:w="1413" w:type="dxa"/>
            <w:vMerge w:val="restart"/>
          </w:tcPr>
          <w:p w:rsidR="004A5648" w:rsidRPr="004A564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4A5648">
              <w:rPr>
                <w:bCs/>
                <w:sz w:val="28"/>
                <w:szCs w:val="28"/>
              </w:rPr>
              <w:t>1</w:t>
            </w:r>
          </w:p>
        </w:tc>
      </w:tr>
      <w:tr w:rsidR="004A5648" w:rsidRPr="00F83FA0" w:rsidTr="001C32A1">
        <w:trPr>
          <w:trHeight w:val="555"/>
        </w:trPr>
        <w:tc>
          <w:tcPr>
            <w:tcW w:w="2900" w:type="dxa"/>
            <w:vMerge/>
          </w:tcPr>
          <w:p w:rsidR="004A5648" w:rsidRPr="00CA5687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8" w:type="dxa"/>
            <w:gridSpan w:val="2"/>
            <w:vMerge w:val="restart"/>
          </w:tcPr>
          <w:p w:rsidR="004A564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</w:t>
            </w:r>
          </w:p>
        </w:tc>
        <w:tc>
          <w:tcPr>
            <w:tcW w:w="9083" w:type="dxa"/>
            <w:vMerge w:val="restart"/>
          </w:tcPr>
          <w:p w:rsidR="004A564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Сущность заработной платы, принципы и методы ее начисления и планирования.</w:t>
            </w:r>
          </w:p>
          <w:p w:rsidR="004A564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Единая тарифная система, ее использование в бюджетных и коммерческих </w:t>
            </w:r>
          </w:p>
          <w:p w:rsidR="004A564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организациях. Тарификация труда. Формы (сдельная, повременная) и системы заработной платы. Надбавки и доплаты. Бестарифная система заработной платы.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13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322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3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  <w:shd w:val="clear" w:color="auto" w:fill="BFBFBF"/>
          </w:tcPr>
          <w:p w:rsidR="004A5648" w:rsidRPr="004A564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4A5648">
              <w:rPr>
                <w:bCs/>
                <w:sz w:val="28"/>
                <w:szCs w:val="28"/>
              </w:rPr>
              <w:t>2-3</w:t>
            </w:r>
          </w:p>
        </w:tc>
      </w:tr>
      <w:tr w:rsidR="004A5648" w:rsidRPr="00F83FA0" w:rsidTr="001C32A1">
        <w:trPr>
          <w:trHeight w:val="117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1" w:type="dxa"/>
            <w:gridSpan w:val="3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83FA0">
              <w:rPr>
                <w:b/>
                <w:bCs/>
              </w:rPr>
              <w:t>Практическая работа</w:t>
            </w:r>
          </w:p>
        </w:tc>
        <w:tc>
          <w:tcPr>
            <w:tcW w:w="1269" w:type="dxa"/>
            <w:vMerge w:val="restart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t>2</w:t>
            </w:r>
          </w:p>
        </w:tc>
        <w:tc>
          <w:tcPr>
            <w:tcW w:w="1413" w:type="dxa"/>
            <w:vMerge/>
            <w:shd w:val="clear" w:color="auto" w:fill="BFBFBF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117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1" w:type="dxa"/>
            <w:gridSpan w:val="3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t>Определение заработной платы по различным системам оплаты труда</w:t>
            </w:r>
          </w:p>
        </w:tc>
        <w:tc>
          <w:tcPr>
            <w:tcW w:w="1269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vMerge/>
            <w:shd w:val="clear" w:color="auto" w:fill="BFBFBF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117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jc w:val="both"/>
            </w:pPr>
            <w:r w:rsidRPr="00851C7B">
              <w:rPr>
                <w:b/>
                <w:bCs/>
              </w:rPr>
              <w:t xml:space="preserve">Самостоятельная работа:  </w:t>
            </w:r>
            <w:r w:rsidRPr="00851C7B">
              <w:t xml:space="preserve">выполнение домашних заданий. </w:t>
            </w:r>
          </w:p>
          <w:p w:rsidR="004A5648" w:rsidRDefault="004A5648" w:rsidP="004A5648">
            <w:pPr>
              <w:pStyle w:val="af9"/>
              <w:spacing w:after="0"/>
              <w:ind w:left="0"/>
              <w:jc w:val="both"/>
            </w:pPr>
          </w:p>
        </w:tc>
        <w:tc>
          <w:tcPr>
            <w:tcW w:w="1269" w:type="dxa"/>
          </w:tcPr>
          <w:p w:rsidR="004A5648" w:rsidRPr="00F83FA0" w:rsidRDefault="004A5648" w:rsidP="004A5648">
            <w:pPr>
              <w:pStyle w:val="af9"/>
            </w:pPr>
            <w:r w:rsidRPr="004A5648">
              <w:t>2</w:t>
            </w:r>
          </w:p>
        </w:tc>
        <w:tc>
          <w:tcPr>
            <w:tcW w:w="1413" w:type="dxa"/>
            <w:vMerge/>
            <w:shd w:val="clear" w:color="auto" w:fill="BFBFBF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229"/>
        </w:trPr>
        <w:tc>
          <w:tcPr>
            <w:tcW w:w="2900" w:type="dxa"/>
            <w:vMerge w:val="restart"/>
          </w:tcPr>
          <w:p w:rsidR="004A5648" w:rsidRPr="00CA5687" w:rsidRDefault="004A5648" w:rsidP="004A5648">
            <w:r w:rsidRPr="00CA5687">
              <w:t>Тема</w:t>
            </w:r>
            <w:r>
              <w:t xml:space="preserve"> 4.5. Инвестиционная деятельность и финансы организации (предприятия)</w:t>
            </w: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4A5648" w:rsidRDefault="004A5648" w:rsidP="004A5648">
            <w:pPr>
              <w:jc w:val="center"/>
            </w:pPr>
            <w:r>
              <w:t>4</w:t>
            </w: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  <w:r>
              <w:t xml:space="preserve"> </w:t>
            </w:r>
          </w:p>
        </w:tc>
        <w:tc>
          <w:tcPr>
            <w:tcW w:w="1413" w:type="dxa"/>
            <w:vMerge w:val="restart"/>
          </w:tcPr>
          <w:p w:rsidR="004A5648" w:rsidRDefault="004A5648" w:rsidP="004A5648"/>
        </w:tc>
      </w:tr>
      <w:tr w:rsidR="004A5648" w:rsidRPr="00F83FA0" w:rsidTr="001C32A1">
        <w:trPr>
          <w:trHeight w:val="770"/>
        </w:trPr>
        <w:tc>
          <w:tcPr>
            <w:tcW w:w="2900" w:type="dxa"/>
            <w:vMerge/>
          </w:tcPr>
          <w:p w:rsidR="004A5648" w:rsidRPr="00CA5687" w:rsidRDefault="004A5648" w:rsidP="004A5648"/>
        </w:tc>
        <w:tc>
          <w:tcPr>
            <w:tcW w:w="858" w:type="dxa"/>
            <w:gridSpan w:val="2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083" w:type="dxa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 xml:space="preserve">Понятия капитальные вложения, инвестиции, жизненный цикл инвестиционного проекта. Виды инвестиций (портфельные, производственные, реальные, валовые, чистые). Инвестиционные риски. Факторы, влияющие на инвестиционную деятельность. Источники инвестиций. Объекты и субъекты инвестиционной деятельности. Фазы инвестиционного цикла. Понятия эффект, эффективность, экономическая эффективность. Абсолютные (общие) показатели экономической эффективности капитальных вложений. Показатели сравнительной экономической эффективности капитальных вложений. Методика расчета показателей абсолютной и сравнительной экономической эффективности капитальных вложений. 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770"/>
        </w:trPr>
        <w:tc>
          <w:tcPr>
            <w:tcW w:w="2900" w:type="dxa"/>
            <w:vMerge/>
          </w:tcPr>
          <w:p w:rsidR="004A5648" w:rsidRPr="00CA5687" w:rsidRDefault="004A5648" w:rsidP="004A5648"/>
        </w:tc>
        <w:tc>
          <w:tcPr>
            <w:tcW w:w="858" w:type="dxa"/>
            <w:gridSpan w:val="2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2.</w:t>
            </w:r>
          </w:p>
        </w:tc>
        <w:tc>
          <w:tcPr>
            <w:tcW w:w="9083" w:type="dxa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Понятие дисконтирования, нормы дисконта. Современные критерии оценки эффективности инвестиционных проектов. Чистый дисконтированный доход. Индекс доходности. Внутренняя норма доходности. Срок окупаемости инвестиционного проекта. Методология интегрального метода оценки экономической эффективности инвестиционного проекта.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70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rPr>
                <w:b/>
                <w:bCs/>
              </w:rPr>
            </w:pPr>
          </w:p>
        </w:tc>
        <w:tc>
          <w:tcPr>
            <w:tcW w:w="9941" w:type="dxa"/>
            <w:gridSpan w:val="3"/>
          </w:tcPr>
          <w:p w:rsidR="004A5648" w:rsidRDefault="004A5648" w:rsidP="004A5648">
            <w:r w:rsidRPr="00F83FA0">
              <w:rPr>
                <w:b/>
                <w:bCs/>
              </w:rPr>
              <w:t>Практическая работа</w:t>
            </w:r>
          </w:p>
        </w:tc>
        <w:tc>
          <w:tcPr>
            <w:tcW w:w="1269" w:type="dxa"/>
            <w:vMerge w:val="restart"/>
          </w:tcPr>
          <w:p w:rsidR="004A5648" w:rsidRPr="00F83FA0" w:rsidRDefault="004A5648" w:rsidP="004A5648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413" w:type="dxa"/>
            <w:shd w:val="clear" w:color="auto" w:fill="A0A0A0"/>
          </w:tcPr>
          <w:p w:rsidR="004A5648" w:rsidRDefault="004A5648" w:rsidP="004A5648"/>
        </w:tc>
      </w:tr>
      <w:tr w:rsidR="004A5648" w:rsidRPr="00F83FA0" w:rsidTr="001C32A1">
        <w:trPr>
          <w:trHeight w:val="159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4A5648" w:rsidRPr="005C0A9E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0A9E">
              <w:t>1.</w:t>
            </w:r>
          </w:p>
        </w:tc>
        <w:tc>
          <w:tcPr>
            <w:tcW w:w="9083" w:type="dxa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5229B9">
              <w:t>Определение экономической эффективности инвестиций традиционным методом</w:t>
            </w:r>
          </w:p>
        </w:tc>
        <w:tc>
          <w:tcPr>
            <w:tcW w:w="1269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  <w:shd w:val="clear" w:color="auto" w:fill="A0A0A0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159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4A5648" w:rsidRPr="005C0A9E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0A9E">
              <w:t>2.</w:t>
            </w:r>
          </w:p>
        </w:tc>
        <w:tc>
          <w:tcPr>
            <w:tcW w:w="9083" w:type="dxa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5229B9">
              <w:t>Определение экономической эффективности инвестиций интегральным методом</w:t>
            </w:r>
          </w:p>
        </w:tc>
        <w:tc>
          <w:tcPr>
            <w:tcW w:w="1269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vMerge/>
            <w:shd w:val="clear" w:color="auto" w:fill="A0A0A0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1656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1" w:type="dxa"/>
            <w:gridSpan w:val="3"/>
          </w:tcPr>
          <w:p w:rsidR="004A5648" w:rsidRDefault="004A5648" w:rsidP="004A5648">
            <w:r w:rsidRPr="00F83FA0">
              <w:rPr>
                <w:b/>
                <w:bCs/>
              </w:rPr>
              <w:t xml:space="preserve">Самостоятельная работа: </w:t>
            </w:r>
            <w:r w:rsidRPr="00F83FA0">
              <w:t>выполнение расчетных работ по Разделу 4</w:t>
            </w:r>
            <w:r>
              <w:t>.</w:t>
            </w:r>
          </w:p>
          <w:p w:rsidR="004A5648" w:rsidRPr="00076E8B" w:rsidRDefault="004A5648" w:rsidP="004A5648">
            <w:pPr>
              <w:rPr>
                <w:b/>
                <w:bCs/>
              </w:rPr>
            </w:pPr>
            <w:r w:rsidRPr="00E10F57">
              <w:rPr>
                <w:b/>
                <w:bCs/>
              </w:rPr>
              <w:t>Примерная тематика внеаудиторной самостоятельной работы</w:t>
            </w:r>
            <w:r>
              <w:rPr>
                <w:b/>
                <w:bCs/>
              </w:rPr>
              <w:t>:</w:t>
            </w:r>
          </w:p>
          <w:p w:rsidR="004A5648" w:rsidRDefault="004A5648" w:rsidP="004A5648">
            <w:r>
              <w:t xml:space="preserve">Защита  индивидуальных проектных заданий по </w:t>
            </w:r>
            <w:r w:rsidRPr="0095171A">
              <w:t>основны</w:t>
            </w:r>
            <w:r>
              <w:t>м</w:t>
            </w:r>
            <w:r w:rsidRPr="0095171A">
              <w:t xml:space="preserve"> технико-экономически</w:t>
            </w:r>
            <w:r>
              <w:t>м</w:t>
            </w:r>
            <w:r w:rsidRPr="003D3B32">
              <w:t xml:space="preserve"> показател</w:t>
            </w:r>
            <w:r>
              <w:t>ям</w:t>
            </w:r>
            <w:r w:rsidRPr="003D3B32">
              <w:t xml:space="preserve"> хозяйственно-финансовой деятельности организации</w:t>
            </w:r>
            <w:r>
              <w:t>:</w:t>
            </w:r>
          </w:p>
          <w:p w:rsidR="004A5648" w:rsidRDefault="004A5648" w:rsidP="004A5648">
            <w:r w:rsidRPr="00F83FA0">
              <w:t>Расчет видов стоимости основных производственных фондов организации  (предприятия)</w:t>
            </w:r>
            <w:r>
              <w:t>.</w:t>
            </w:r>
            <w:r w:rsidRPr="00F83FA0">
              <w:t xml:space="preserve"> </w:t>
            </w:r>
          </w:p>
          <w:p w:rsidR="004A5648" w:rsidRDefault="004A5648" w:rsidP="004A5648">
            <w:r w:rsidRPr="00F83FA0">
              <w:t>Расчет показателей эффек</w:t>
            </w:r>
            <w:r>
              <w:t>тивности использования основных</w:t>
            </w:r>
          </w:p>
          <w:p w:rsidR="004A5648" w:rsidRDefault="004A5648" w:rsidP="004A5648">
            <w:r w:rsidRPr="00F83FA0">
              <w:t>производственных фондов организации (предприятия)</w:t>
            </w:r>
            <w:r>
              <w:t>.</w:t>
            </w:r>
          </w:p>
          <w:p w:rsidR="004A5648" w:rsidRPr="005C0A9E" w:rsidRDefault="004A5648" w:rsidP="004A5648">
            <w:r w:rsidRPr="00F83FA0">
              <w:t>Определение величин оборотных средств организации (предприятия)</w:t>
            </w:r>
            <w:r>
              <w:t>.</w:t>
            </w:r>
          </w:p>
        </w:tc>
        <w:tc>
          <w:tcPr>
            <w:tcW w:w="1269" w:type="dxa"/>
          </w:tcPr>
          <w:p w:rsidR="004A5648" w:rsidRPr="009031E8" w:rsidRDefault="004A5648" w:rsidP="004A5648">
            <w:pPr>
              <w:jc w:val="center"/>
            </w:pPr>
            <w:r>
              <w:t>12</w:t>
            </w:r>
          </w:p>
        </w:tc>
        <w:tc>
          <w:tcPr>
            <w:tcW w:w="1413" w:type="dxa"/>
            <w:shd w:val="clear" w:color="auto" w:fill="A0A0A0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1" w:type="dxa"/>
            <w:gridSpan w:val="3"/>
          </w:tcPr>
          <w:p w:rsidR="004A5648" w:rsidRDefault="004A5648" w:rsidP="004A5648">
            <w:r w:rsidRPr="00F83FA0">
              <w:t>Определение показателей использования оборотных средств организации (предприятия)</w:t>
            </w:r>
            <w:r>
              <w:t>.</w:t>
            </w:r>
          </w:p>
          <w:p w:rsidR="004A5648" w:rsidRDefault="004A5648" w:rsidP="004A5648">
            <w:r>
              <w:t>Определение показателей производительности труда.</w:t>
            </w:r>
          </w:p>
          <w:p w:rsidR="004A5648" w:rsidRDefault="004A5648" w:rsidP="004A5648">
            <w:r>
              <w:t>Определение заработной платы по различным системам оплаты труда.</w:t>
            </w:r>
          </w:p>
          <w:p w:rsidR="004A5648" w:rsidRDefault="004A5648" w:rsidP="004A5648">
            <w:r w:rsidRPr="005229B9">
              <w:t>Определение экономической эффективности инвестиций традиционным методом</w:t>
            </w:r>
            <w:r>
              <w:t>.</w:t>
            </w:r>
          </w:p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29B9">
              <w:t>Определение экономической эффективности инвестиций интегральным методом</w:t>
            </w:r>
            <w:r>
              <w:t>.</w:t>
            </w:r>
          </w:p>
        </w:tc>
        <w:tc>
          <w:tcPr>
            <w:tcW w:w="1269" w:type="dxa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BFBFBF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583"/>
        </w:trPr>
        <w:tc>
          <w:tcPr>
            <w:tcW w:w="12841" w:type="dxa"/>
            <w:gridSpan w:val="4"/>
          </w:tcPr>
          <w:p w:rsidR="004A5648" w:rsidRDefault="004A5648" w:rsidP="004A5648">
            <w:r w:rsidRPr="00F83FA0">
              <w:rPr>
                <w:b/>
                <w:bCs/>
              </w:rPr>
              <w:t>Раздел 5. Экономические показатели результатов хозяйственно-финансовой деятельности организации (предприятия)</w:t>
            </w:r>
          </w:p>
        </w:tc>
        <w:tc>
          <w:tcPr>
            <w:tcW w:w="1269" w:type="dxa"/>
          </w:tcPr>
          <w:p w:rsidR="004A5648" w:rsidRPr="00F83FA0" w:rsidRDefault="00CE043F" w:rsidP="004A5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13" w:type="dxa"/>
          </w:tcPr>
          <w:p w:rsidR="004A5648" w:rsidRDefault="004A5648" w:rsidP="004A5648"/>
        </w:tc>
      </w:tr>
      <w:tr w:rsidR="004A5648" w:rsidRPr="00F83FA0" w:rsidTr="001C32A1">
        <w:trPr>
          <w:trHeight w:val="426"/>
        </w:trPr>
        <w:tc>
          <w:tcPr>
            <w:tcW w:w="2900" w:type="dxa"/>
            <w:vMerge w:val="restart"/>
          </w:tcPr>
          <w:p w:rsidR="004A5648" w:rsidRDefault="004A5648" w:rsidP="004A5648">
            <w:r w:rsidRPr="008779F6">
              <w:t>Тема 5.</w:t>
            </w:r>
            <w:r>
              <w:t xml:space="preserve">1. Ценообразование. Затраты и себестоимость 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4A5648" w:rsidRDefault="00CE043F" w:rsidP="004A5648">
            <w:pPr>
              <w:jc w:val="center"/>
            </w:pPr>
            <w:r>
              <w:t>4</w:t>
            </w:r>
          </w:p>
        </w:tc>
        <w:tc>
          <w:tcPr>
            <w:tcW w:w="1413" w:type="dxa"/>
            <w:vMerge w:val="restart"/>
          </w:tcPr>
          <w:p w:rsidR="004A5648" w:rsidRDefault="004A5648" w:rsidP="004A5648"/>
        </w:tc>
      </w:tr>
      <w:tr w:rsidR="004A5648" w:rsidRPr="00F83FA0" w:rsidTr="001C32A1">
        <w:trPr>
          <w:trHeight w:val="1080"/>
        </w:trPr>
        <w:tc>
          <w:tcPr>
            <w:tcW w:w="2900" w:type="dxa"/>
            <w:vMerge/>
          </w:tcPr>
          <w:p w:rsidR="004A5648" w:rsidRPr="008779F6" w:rsidRDefault="004A5648" w:rsidP="004A5648"/>
        </w:tc>
        <w:tc>
          <w:tcPr>
            <w:tcW w:w="396" w:type="dxa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545" w:type="dxa"/>
            <w:gridSpan w:val="2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Особенности ценообразования в строительстве. Сметная стоимость строительства. Действующая система ценообразования. Методы определения стоимости строительства.</w:t>
            </w:r>
          </w:p>
          <w:p w:rsidR="004A5648" w:rsidRDefault="004A5648" w:rsidP="004A5648">
            <w:pPr>
              <w:pStyle w:val="af9"/>
              <w:spacing w:after="0"/>
              <w:ind w:left="0"/>
            </w:pPr>
            <w:r>
              <w:t>Понятие себестоимости СМР (строительно-монтажных работ), состав ее затрат.</w:t>
            </w:r>
          </w:p>
          <w:p w:rsidR="004A5648" w:rsidRDefault="004A5648" w:rsidP="004A5648">
            <w:pPr>
              <w:pStyle w:val="af9"/>
              <w:spacing w:after="0"/>
              <w:ind w:left="0"/>
            </w:pPr>
            <w:r>
              <w:t>Понятия, назначение и порядок определения видов себестоимости СМР (сметная, плановая, фактическая).</w:t>
            </w:r>
          </w:p>
          <w:p w:rsidR="004A5648" w:rsidRDefault="004A5648" w:rsidP="004A5648">
            <w:pPr>
              <w:pStyle w:val="af9"/>
              <w:spacing w:after="0"/>
              <w:ind w:left="0"/>
            </w:pPr>
            <w:r>
              <w:t>Пути снижения себестоимости СМР.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227"/>
        </w:trPr>
        <w:tc>
          <w:tcPr>
            <w:tcW w:w="2900" w:type="dxa"/>
            <w:vMerge/>
          </w:tcPr>
          <w:p w:rsidR="004A5648" w:rsidRPr="008779F6" w:rsidRDefault="004A5648" w:rsidP="004A5648"/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 w:rsidRPr="00F83FA0">
              <w:rPr>
                <w:b/>
                <w:bCs/>
              </w:rPr>
              <w:t>Практическая работа</w:t>
            </w:r>
          </w:p>
        </w:tc>
        <w:tc>
          <w:tcPr>
            <w:tcW w:w="1269" w:type="dxa"/>
            <w:vMerge w:val="restart"/>
          </w:tcPr>
          <w:p w:rsidR="004A5648" w:rsidRDefault="004A5648" w:rsidP="004A5648">
            <w:pPr>
              <w:jc w:val="center"/>
            </w:pPr>
            <w:r>
              <w:t>2</w:t>
            </w:r>
          </w:p>
        </w:tc>
        <w:tc>
          <w:tcPr>
            <w:tcW w:w="1413" w:type="dxa"/>
            <w:vMerge w:val="restart"/>
            <w:shd w:val="clear" w:color="auto" w:fill="A0A0A0"/>
          </w:tcPr>
          <w:p w:rsidR="004A5648" w:rsidRDefault="004A5648" w:rsidP="004A5648"/>
        </w:tc>
      </w:tr>
      <w:tr w:rsidR="004A5648" w:rsidRPr="00F83FA0" w:rsidTr="001C32A1">
        <w:trPr>
          <w:trHeight w:val="91"/>
        </w:trPr>
        <w:tc>
          <w:tcPr>
            <w:tcW w:w="2900" w:type="dxa"/>
            <w:vMerge/>
          </w:tcPr>
          <w:p w:rsidR="004A5648" w:rsidRPr="008779F6" w:rsidRDefault="004A5648" w:rsidP="004A5648"/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Определение себестоимости и структуры себестоимости СМР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jc w:val="center"/>
            </w:pPr>
          </w:p>
        </w:tc>
        <w:tc>
          <w:tcPr>
            <w:tcW w:w="1413" w:type="dxa"/>
            <w:vMerge/>
            <w:shd w:val="clear" w:color="auto" w:fill="A0A0A0"/>
          </w:tcPr>
          <w:p w:rsidR="004A5648" w:rsidRDefault="004A5648" w:rsidP="004A5648"/>
        </w:tc>
      </w:tr>
      <w:tr w:rsidR="004A5648" w:rsidRPr="00F83FA0" w:rsidTr="001C32A1">
        <w:trPr>
          <w:trHeight w:val="329"/>
        </w:trPr>
        <w:tc>
          <w:tcPr>
            <w:tcW w:w="2900" w:type="dxa"/>
            <w:vMerge w:val="restart"/>
          </w:tcPr>
          <w:p w:rsidR="004A5648" w:rsidRDefault="004A5648" w:rsidP="004A5648">
            <w:r w:rsidRPr="008779F6">
              <w:t>Тема 5.</w:t>
            </w:r>
            <w:r>
              <w:t>2. Прибыль и рентабельность</w:t>
            </w: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ind w:left="0"/>
            </w:pP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4A5648" w:rsidRDefault="004A5648" w:rsidP="004A5648">
            <w:pPr>
              <w:jc w:val="center"/>
            </w:pPr>
            <w:r>
              <w:t>4</w:t>
            </w: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</w:p>
          <w:p w:rsidR="00CE043F" w:rsidRDefault="00CE043F" w:rsidP="004A5648">
            <w:pPr>
              <w:jc w:val="center"/>
            </w:pPr>
            <w:r>
              <w:t xml:space="preserve"> </w:t>
            </w:r>
          </w:p>
        </w:tc>
        <w:tc>
          <w:tcPr>
            <w:tcW w:w="1413" w:type="dxa"/>
            <w:vMerge w:val="restart"/>
          </w:tcPr>
          <w:p w:rsidR="004A5648" w:rsidRDefault="004A5648" w:rsidP="004A5648"/>
        </w:tc>
      </w:tr>
      <w:tr w:rsidR="004A5648" w:rsidRPr="00F83FA0" w:rsidTr="001C32A1">
        <w:trPr>
          <w:trHeight w:val="1172"/>
        </w:trPr>
        <w:tc>
          <w:tcPr>
            <w:tcW w:w="2900" w:type="dxa"/>
            <w:vMerge/>
          </w:tcPr>
          <w:p w:rsidR="004A5648" w:rsidRPr="008779F6" w:rsidRDefault="004A5648" w:rsidP="004A5648"/>
        </w:tc>
        <w:tc>
          <w:tcPr>
            <w:tcW w:w="396" w:type="dxa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545" w:type="dxa"/>
            <w:gridSpan w:val="2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Прибыль организации (предприятия) – основной показатель результатов хозяйственной деятельности. Выручка, доходы и прибыль организации (предприятия). Виды прибыли в строительстве.</w:t>
            </w:r>
          </w:p>
          <w:p w:rsidR="004A5648" w:rsidRDefault="004A5648" w:rsidP="004A5648">
            <w:pPr>
              <w:pStyle w:val="af9"/>
              <w:spacing w:after="0"/>
              <w:ind w:left="0"/>
            </w:pPr>
            <w:r>
              <w:t>Планирование прибыли и ее распределение в организации.</w:t>
            </w:r>
          </w:p>
          <w:p w:rsidR="004A5648" w:rsidRDefault="004A5648" w:rsidP="004A5648">
            <w:pPr>
              <w:pStyle w:val="af9"/>
              <w:spacing w:after="0"/>
              <w:ind w:left="0"/>
            </w:pPr>
            <w:r>
              <w:t>Рентабельность – показатель эффективности работы организации. Показатели рентабельности. Расчет уровня рентабельности организации (предприятия) и продукции. Пути повышения рентабельности.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159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83FA0">
              <w:rPr>
                <w:b/>
                <w:bCs/>
              </w:rPr>
              <w:t>Практическая работа</w:t>
            </w:r>
          </w:p>
        </w:tc>
        <w:tc>
          <w:tcPr>
            <w:tcW w:w="1269" w:type="dxa"/>
            <w:vMerge w:val="restart"/>
          </w:tcPr>
          <w:p w:rsidR="004A5648" w:rsidRPr="00C74836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74836"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0A0A0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159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Определение прибыли и рентабельности СМР</w:t>
            </w:r>
          </w:p>
        </w:tc>
        <w:tc>
          <w:tcPr>
            <w:tcW w:w="1269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vMerge/>
            <w:shd w:val="clear" w:color="auto" w:fill="A0A0A0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366"/>
        </w:trPr>
        <w:tc>
          <w:tcPr>
            <w:tcW w:w="2900" w:type="dxa"/>
            <w:vMerge w:val="restart"/>
          </w:tcPr>
          <w:p w:rsidR="004A5648" w:rsidRDefault="004A5648" w:rsidP="004A5648">
            <w:r w:rsidRPr="008779F6">
              <w:t>Тема 5.</w:t>
            </w:r>
            <w:r>
              <w:t xml:space="preserve">3. Сущность </w:t>
            </w:r>
            <w:r>
              <w:lastRenderedPageBreak/>
              <w:t>налогов в условиях рыночной экономики. (Налогообложение предпринимательской деятельности)</w:t>
            </w: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lastRenderedPageBreak/>
              <w:t xml:space="preserve"> </w:t>
            </w: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4A5648" w:rsidRDefault="004A5648" w:rsidP="004A5648">
            <w:pPr>
              <w:jc w:val="center"/>
            </w:pPr>
            <w:r>
              <w:t>4</w:t>
            </w:r>
          </w:p>
        </w:tc>
        <w:tc>
          <w:tcPr>
            <w:tcW w:w="1413" w:type="dxa"/>
            <w:vMerge w:val="restart"/>
          </w:tcPr>
          <w:p w:rsidR="004A5648" w:rsidRDefault="004A5648" w:rsidP="004A5648"/>
        </w:tc>
      </w:tr>
      <w:tr w:rsidR="004A5648" w:rsidRPr="00F83FA0" w:rsidTr="001C32A1">
        <w:trPr>
          <w:trHeight w:val="280"/>
        </w:trPr>
        <w:tc>
          <w:tcPr>
            <w:tcW w:w="2900" w:type="dxa"/>
            <w:vMerge/>
          </w:tcPr>
          <w:p w:rsidR="004A5648" w:rsidRPr="008779F6" w:rsidRDefault="004A5648" w:rsidP="004A5648"/>
        </w:tc>
        <w:tc>
          <w:tcPr>
            <w:tcW w:w="396" w:type="dxa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545" w:type="dxa"/>
            <w:gridSpan w:val="2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Понятие налогов и основные функции налогов. Объекты налогообложения. Единые принципы налогообложения. Виды налогов (федеральные, региональные, местные, прямые и косвенные).</w:t>
            </w:r>
          </w:p>
          <w:p w:rsidR="004A5648" w:rsidRDefault="004A5648" w:rsidP="004A5648">
            <w:pPr>
              <w:pStyle w:val="af9"/>
              <w:spacing w:after="0"/>
              <w:ind w:left="0"/>
            </w:pPr>
            <w:r>
              <w:t>Налог на добавленную стоимость (НДС). Объекты налогообложения. Льготы, порядок исчисления и уплаты НДС.</w:t>
            </w:r>
          </w:p>
          <w:p w:rsidR="004A5648" w:rsidRDefault="004A5648" w:rsidP="004A5648">
            <w:pPr>
              <w:pStyle w:val="af9"/>
              <w:spacing w:after="0"/>
              <w:ind w:left="0"/>
            </w:pPr>
            <w:r>
              <w:t>Налог на прибыль. Объект налогообложения. Порядок исчисления и уплаты налога на прибыль.</w:t>
            </w:r>
          </w:p>
          <w:p w:rsidR="004A5648" w:rsidRDefault="004A5648" w:rsidP="004A5648">
            <w:pPr>
              <w:pStyle w:val="af9"/>
              <w:spacing w:after="0"/>
              <w:ind w:left="0"/>
            </w:pPr>
            <w:r>
              <w:t>Налог на доходы физических лиц. Объекты налогообложения. Порядок исчисления и уплаты налога.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91"/>
        </w:trPr>
        <w:tc>
          <w:tcPr>
            <w:tcW w:w="2900" w:type="dxa"/>
            <w:vMerge/>
          </w:tcPr>
          <w:p w:rsidR="004A5648" w:rsidRPr="008779F6" w:rsidRDefault="004A5648" w:rsidP="004A5648"/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 w:rsidRPr="00F83FA0">
              <w:rPr>
                <w:b/>
                <w:bCs/>
              </w:rPr>
              <w:t>Практическая работа</w:t>
            </w:r>
          </w:p>
        </w:tc>
        <w:tc>
          <w:tcPr>
            <w:tcW w:w="1269" w:type="dxa"/>
            <w:vMerge w:val="restart"/>
          </w:tcPr>
          <w:p w:rsidR="004A5648" w:rsidRDefault="004A5648" w:rsidP="004A5648">
            <w:pPr>
              <w:jc w:val="center"/>
            </w:pPr>
            <w:r>
              <w:t>2</w:t>
            </w:r>
          </w:p>
        </w:tc>
        <w:tc>
          <w:tcPr>
            <w:tcW w:w="1413" w:type="dxa"/>
            <w:vMerge w:val="restart"/>
            <w:shd w:val="clear" w:color="auto" w:fill="A0A0A0"/>
          </w:tcPr>
          <w:p w:rsidR="004A5648" w:rsidRDefault="004A5648" w:rsidP="004A5648"/>
        </w:tc>
      </w:tr>
      <w:tr w:rsidR="004A5648" w:rsidRPr="00F83FA0" w:rsidTr="001C32A1">
        <w:trPr>
          <w:trHeight w:val="91"/>
        </w:trPr>
        <w:tc>
          <w:tcPr>
            <w:tcW w:w="2900" w:type="dxa"/>
            <w:vMerge/>
          </w:tcPr>
          <w:p w:rsidR="004A5648" w:rsidRPr="008779F6" w:rsidRDefault="004A5648" w:rsidP="004A5648"/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Определение налогооблагаемой базы и суммы налога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jc w:val="center"/>
            </w:pPr>
          </w:p>
        </w:tc>
        <w:tc>
          <w:tcPr>
            <w:tcW w:w="1413" w:type="dxa"/>
            <w:vMerge/>
            <w:shd w:val="clear" w:color="auto" w:fill="A0A0A0"/>
          </w:tcPr>
          <w:p w:rsidR="004A5648" w:rsidRDefault="004A5648" w:rsidP="004A5648"/>
        </w:tc>
      </w:tr>
      <w:tr w:rsidR="004A5648" w:rsidRPr="00F83FA0" w:rsidTr="001C32A1">
        <w:trPr>
          <w:trHeight w:val="471"/>
        </w:trPr>
        <w:tc>
          <w:tcPr>
            <w:tcW w:w="2900" w:type="dxa"/>
            <w:vMerge w:val="restart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779F6">
              <w:t>Тема 5.</w:t>
            </w:r>
            <w:r>
              <w:t>4.</w:t>
            </w:r>
            <w:r w:rsidRPr="001D3D9D">
              <w:t xml:space="preserve"> Основные показатели, характеризующие финансовое</w:t>
            </w:r>
          </w:p>
          <w:p w:rsidR="004A5648" w:rsidRPr="00F83FA0" w:rsidRDefault="004A5648" w:rsidP="004A5648">
            <w:pPr>
              <w:pStyle w:val="af9"/>
              <w:ind w:left="0"/>
              <w:rPr>
                <w:b/>
                <w:bCs/>
                <w:sz w:val="28"/>
                <w:szCs w:val="28"/>
              </w:rPr>
            </w:pPr>
            <w:r w:rsidRPr="001D3D9D">
              <w:t>состояние предприятия, методика их расчета</w:t>
            </w:r>
          </w:p>
        </w:tc>
        <w:tc>
          <w:tcPr>
            <w:tcW w:w="9941" w:type="dxa"/>
            <w:gridSpan w:val="3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4A5648" w:rsidRPr="002A2B62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A2B62"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  <w:vMerge w:val="restart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48" w:rsidRPr="00F83FA0" w:rsidTr="001C32A1">
        <w:trPr>
          <w:trHeight w:val="890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pStyle w:val="af9"/>
              <w:spacing w:after="0"/>
              <w:ind w:left="0"/>
            </w:pPr>
          </w:p>
        </w:tc>
        <w:tc>
          <w:tcPr>
            <w:tcW w:w="396" w:type="dxa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545" w:type="dxa"/>
            <w:gridSpan w:val="2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 xml:space="preserve">Понятие и цели анализа финансового состояния предприятия. Источники информации для проведения финансового анализа предприятия. </w:t>
            </w:r>
          </w:p>
          <w:p w:rsidR="004A5648" w:rsidRDefault="004A5648" w:rsidP="004A5648">
            <w:pPr>
              <w:pStyle w:val="af9"/>
              <w:spacing w:after="0"/>
              <w:ind w:left="0"/>
            </w:pPr>
            <w:r>
              <w:t>Основные показатели финансовой устойчивости предприятия (коэффициенты ликвидности, коэффициент обеспеченности собственными средствами, коэффициент утраты и восстановления платежеспособности), методика их расчета и нормативные показатели.</w:t>
            </w:r>
          </w:p>
        </w:tc>
        <w:tc>
          <w:tcPr>
            <w:tcW w:w="1269" w:type="dxa"/>
            <w:vMerge/>
          </w:tcPr>
          <w:p w:rsidR="004A5648" w:rsidRPr="00DA706C" w:rsidRDefault="004A5648" w:rsidP="004A5648">
            <w:pPr>
              <w:pStyle w:val="af9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267"/>
        </w:trPr>
        <w:tc>
          <w:tcPr>
            <w:tcW w:w="2900" w:type="dxa"/>
            <w:vMerge/>
          </w:tcPr>
          <w:p w:rsidR="004A5648" w:rsidRPr="008779F6" w:rsidRDefault="004A5648" w:rsidP="004A5648">
            <w:pPr>
              <w:pStyle w:val="af9"/>
              <w:spacing w:after="0"/>
              <w:ind w:left="0"/>
            </w:pPr>
          </w:p>
        </w:tc>
        <w:tc>
          <w:tcPr>
            <w:tcW w:w="9941" w:type="dxa"/>
            <w:gridSpan w:val="3"/>
          </w:tcPr>
          <w:p w:rsidR="004A5648" w:rsidRPr="004B6A65" w:rsidRDefault="004A5648" w:rsidP="004A5648">
            <w:pPr>
              <w:pStyle w:val="af9"/>
              <w:spacing w:after="0"/>
              <w:ind w:left="0"/>
            </w:pPr>
            <w:r w:rsidRPr="00F83FA0">
              <w:rPr>
                <w:b/>
                <w:bCs/>
              </w:rPr>
              <w:t xml:space="preserve">Контрольная работа </w:t>
            </w:r>
            <w:r>
              <w:t>по разделам 1 – 5.</w:t>
            </w:r>
          </w:p>
        </w:tc>
        <w:tc>
          <w:tcPr>
            <w:tcW w:w="1269" w:type="dxa"/>
          </w:tcPr>
          <w:p w:rsidR="004A5648" w:rsidRPr="00DA706C" w:rsidRDefault="004A5648" w:rsidP="004A5648">
            <w:pPr>
              <w:jc w:val="center"/>
            </w:pPr>
            <w:r>
              <w:t>2</w:t>
            </w: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1561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rPr>
                <w:b/>
                <w:bCs/>
              </w:rPr>
            </w:pPr>
          </w:p>
        </w:tc>
        <w:tc>
          <w:tcPr>
            <w:tcW w:w="9941" w:type="dxa"/>
            <w:gridSpan w:val="3"/>
          </w:tcPr>
          <w:p w:rsidR="004A5648" w:rsidRDefault="004A5648" w:rsidP="004A5648">
            <w:r w:rsidRPr="00F83FA0">
              <w:rPr>
                <w:b/>
                <w:bCs/>
              </w:rPr>
              <w:t xml:space="preserve">Самостоятельная работа: </w:t>
            </w:r>
            <w:r w:rsidRPr="00F83FA0">
              <w:t>выполнение расчетных работ по Разделу 5</w:t>
            </w:r>
            <w:r>
              <w:t>.</w:t>
            </w:r>
          </w:p>
          <w:p w:rsidR="004A5648" w:rsidRDefault="004A5648" w:rsidP="004A5648">
            <w:pPr>
              <w:rPr>
                <w:b/>
                <w:bCs/>
              </w:rPr>
            </w:pPr>
            <w:r w:rsidRPr="004B6A65">
              <w:rPr>
                <w:b/>
                <w:bCs/>
              </w:rPr>
              <w:t>Примерная тематика внеаудиторной самостоятельной работы</w:t>
            </w:r>
            <w:r>
              <w:rPr>
                <w:b/>
                <w:bCs/>
              </w:rPr>
              <w:t>:</w:t>
            </w:r>
          </w:p>
          <w:p w:rsidR="004A5648" w:rsidRDefault="004A5648" w:rsidP="004A5648">
            <w:r>
              <w:t>Определение себестоимости и структуры себестоимости СМР.</w:t>
            </w:r>
          </w:p>
          <w:p w:rsidR="004A5648" w:rsidRDefault="004A5648" w:rsidP="004A5648">
            <w:r>
              <w:t>Определение прибыли и рентабельности СМР.</w:t>
            </w:r>
          </w:p>
          <w:p w:rsidR="004A5648" w:rsidRPr="004B6A65" w:rsidRDefault="004A5648" w:rsidP="004A5648">
            <w:r>
              <w:t>Определение налогооблагаемой базы и суммы налога.</w:t>
            </w:r>
          </w:p>
        </w:tc>
        <w:tc>
          <w:tcPr>
            <w:tcW w:w="1269" w:type="dxa"/>
          </w:tcPr>
          <w:p w:rsidR="004A5648" w:rsidRPr="009031E8" w:rsidRDefault="004A5648" w:rsidP="004A5648">
            <w:pPr>
              <w:jc w:val="center"/>
            </w:pPr>
            <w:r>
              <w:t>8</w:t>
            </w:r>
          </w:p>
        </w:tc>
        <w:tc>
          <w:tcPr>
            <w:tcW w:w="1413" w:type="dxa"/>
          </w:tcPr>
          <w:p w:rsidR="004A5648" w:rsidRDefault="004A5648" w:rsidP="004A5648"/>
        </w:tc>
      </w:tr>
      <w:tr w:rsidR="004A5648" w:rsidRPr="00F83FA0" w:rsidTr="001C32A1">
        <w:trPr>
          <w:trHeight w:val="397"/>
        </w:trPr>
        <w:tc>
          <w:tcPr>
            <w:tcW w:w="12841" w:type="dxa"/>
            <w:gridSpan w:val="4"/>
          </w:tcPr>
          <w:p w:rsidR="004A5648" w:rsidRDefault="004A5648" w:rsidP="004A5648">
            <w:r w:rsidRPr="00F83FA0">
              <w:rPr>
                <w:b/>
                <w:bCs/>
              </w:rPr>
              <w:t>Раздел 6</w:t>
            </w:r>
            <w:r w:rsidRPr="00543A13">
              <w:rPr>
                <w:b/>
                <w:bCs/>
              </w:rPr>
              <w:t>. Подрядные торги в строительстве</w:t>
            </w:r>
          </w:p>
        </w:tc>
        <w:tc>
          <w:tcPr>
            <w:tcW w:w="1269" w:type="dxa"/>
          </w:tcPr>
          <w:p w:rsidR="004A5648" w:rsidRPr="00F83FA0" w:rsidRDefault="004A5648" w:rsidP="004A5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13" w:type="dxa"/>
          </w:tcPr>
          <w:p w:rsidR="004A5648" w:rsidRDefault="004A5648" w:rsidP="004A5648"/>
        </w:tc>
      </w:tr>
      <w:tr w:rsidR="004A5648" w:rsidRPr="00F83FA0" w:rsidTr="001C32A1">
        <w:trPr>
          <w:trHeight w:val="411"/>
        </w:trPr>
        <w:tc>
          <w:tcPr>
            <w:tcW w:w="2900" w:type="dxa"/>
            <w:vMerge w:val="restart"/>
          </w:tcPr>
          <w:p w:rsidR="004A5648" w:rsidRPr="00CA5687" w:rsidRDefault="004A5648" w:rsidP="004A5648">
            <w:r w:rsidRPr="00CA5687">
              <w:t>Тема</w:t>
            </w:r>
            <w:r>
              <w:t xml:space="preserve"> 6.1. Договора подряда</w:t>
            </w: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4A5648" w:rsidRDefault="004A5648" w:rsidP="004A5648">
            <w:pPr>
              <w:jc w:val="center"/>
            </w:pPr>
            <w:r>
              <w:t>2</w:t>
            </w:r>
          </w:p>
        </w:tc>
        <w:tc>
          <w:tcPr>
            <w:tcW w:w="1413" w:type="dxa"/>
            <w:vMerge w:val="restart"/>
          </w:tcPr>
          <w:p w:rsidR="004A5648" w:rsidRDefault="004A5648" w:rsidP="004A5648"/>
        </w:tc>
      </w:tr>
      <w:tr w:rsidR="004A5648" w:rsidRPr="00F83FA0" w:rsidTr="001C32A1">
        <w:trPr>
          <w:trHeight w:val="310"/>
        </w:trPr>
        <w:tc>
          <w:tcPr>
            <w:tcW w:w="2900" w:type="dxa"/>
            <w:vMerge/>
          </w:tcPr>
          <w:p w:rsidR="004A5648" w:rsidRPr="00CA5687" w:rsidRDefault="004A5648" w:rsidP="004A5648"/>
        </w:tc>
        <w:tc>
          <w:tcPr>
            <w:tcW w:w="396" w:type="dxa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545" w:type="dxa"/>
            <w:gridSpan w:val="2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Понятие и виды договоров подряда. Содержание договора строительного подряда. Особенности составление договора строительного подряда.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366"/>
        </w:trPr>
        <w:tc>
          <w:tcPr>
            <w:tcW w:w="2900" w:type="dxa"/>
            <w:vMerge w:val="restart"/>
          </w:tcPr>
          <w:p w:rsidR="004A5648" w:rsidRPr="00CA5687" w:rsidRDefault="004A5648" w:rsidP="004A5648">
            <w:r w:rsidRPr="00CA5687">
              <w:t>Тема</w:t>
            </w:r>
            <w:r>
              <w:t xml:space="preserve"> 6.2. Организация и проведение подрядных торгов. </w:t>
            </w:r>
          </w:p>
          <w:p w:rsidR="004A5648" w:rsidRPr="00CA5687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Участие в подрядных торгах</w:t>
            </w: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02042">
              <w:t>Содержание учебного материала</w:t>
            </w:r>
          </w:p>
        </w:tc>
        <w:tc>
          <w:tcPr>
            <w:tcW w:w="1269" w:type="dxa"/>
            <w:vMerge w:val="restart"/>
          </w:tcPr>
          <w:p w:rsidR="004A5648" w:rsidRDefault="004A5648" w:rsidP="004A5648">
            <w:pPr>
              <w:jc w:val="center"/>
            </w:pPr>
            <w:r>
              <w:t>2</w:t>
            </w:r>
          </w:p>
        </w:tc>
        <w:tc>
          <w:tcPr>
            <w:tcW w:w="1413" w:type="dxa"/>
            <w:vMerge w:val="restart"/>
          </w:tcPr>
          <w:p w:rsidR="004A5648" w:rsidRDefault="004A5648" w:rsidP="004A5648"/>
        </w:tc>
      </w:tr>
      <w:tr w:rsidR="004A5648" w:rsidRPr="00F83FA0" w:rsidTr="004A5648">
        <w:trPr>
          <w:trHeight w:val="267"/>
        </w:trPr>
        <w:tc>
          <w:tcPr>
            <w:tcW w:w="2900" w:type="dxa"/>
            <w:vMerge/>
          </w:tcPr>
          <w:p w:rsidR="004A5648" w:rsidRPr="00CA5687" w:rsidRDefault="004A5648" w:rsidP="004A5648"/>
        </w:tc>
        <w:tc>
          <w:tcPr>
            <w:tcW w:w="396" w:type="dxa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1.</w:t>
            </w:r>
          </w:p>
        </w:tc>
        <w:tc>
          <w:tcPr>
            <w:tcW w:w="9545" w:type="dxa"/>
            <w:gridSpan w:val="2"/>
          </w:tcPr>
          <w:p w:rsidR="004A5648" w:rsidRDefault="004A5648" w:rsidP="004A5648">
            <w:pPr>
              <w:pStyle w:val="af9"/>
              <w:spacing w:after="0"/>
              <w:ind w:left="0"/>
            </w:pPr>
            <w:r>
              <w:t>Понятие торгов, значение проведения подрядных торгов. Формы проведения подрядных торгов (открытые, закрытые). Процедура проведения подрядных торгов.</w:t>
            </w:r>
          </w:p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t>Порядок подготовки и подачи предложения (оферты) участником торгов подряда. Порядок приема и рассмотрения предложений участников</w:t>
            </w:r>
          </w:p>
          <w:p w:rsidR="004A564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подрядных торгов. Методы оценки предложений участников торгов, выбор</w:t>
            </w:r>
          </w:p>
          <w:p w:rsidR="004A5648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наилучшего предложения (балльная оценка, учет экономической эффективности).</w:t>
            </w:r>
          </w:p>
        </w:tc>
        <w:tc>
          <w:tcPr>
            <w:tcW w:w="1269" w:type="dxa"/>
            <w:vMerge/>
          </w:tcPr>
          <w:p w:rsidR="004A5648" w:rsidRDefault="004A5648" w:rsidP="004A5648">
            <w:pPr>
              <w:pStyle w:val="af9"/>
            </w:pPr>
          </w:p>
        </w:tc>
        <w:tc>
          <w:tcPr>
            <w:tcW w:w="1413" w:type="dxa"/>
            <w:vMerge/>
          </w:tcPr>
          <w:p w:rsidR="004A5648" w:rsidRDefault="004A5648" w:rsidP="004A5648"/>
        </w:tc>
      </w:tr>
      <w:tr w:rsidR="004A5648" w:rsidRPr="00F83FA0" w:rsidTr="001C32A1">
        <w:trPr>
          <w:trHeight w:val="140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pStyle w:val="af9"/>
              <w:spacing w:after="0"/>
              <w:ind w:left="0"/>
            </w:pPr>
            <w:r w:rsidRPr="00F83FA0">
              <w:rPr>
                <w:b/>
                <w:bCs/>
              </w:rPr>
              <w:t>Практическая работа</w:t>
            </w:r>
          </w:p>
        </w:tc>
        <w:tc>
          <w:tcPr>
            <w:tcW w:w="1269" w:type="dxa"/>
            <w:vMerge w:val="restart"/>
          </w:tcPr>
          <w:p w:rsidR="004A5648" w:rsidRPr="00F83FA0" w:rsidRDefault="004A5648" w:rsidP="004A5648">
            <w:pPr>
              <w:jc w:val="center"/>
            </w:pPr>
            <w:r w:rsidRPr="00F83FA0">
              <w:t>2</w:t>
            </w:r>
          </w:p>
        </w:tc>
        <w:tc>
          <w:tcPr>
            <w:tcW w:w="1413" w:type="dxa"/>
            <w:vMerge w:val="restart"/>
            <w:shd w:val="clear" w:color="auto" w:fill="A0A0A0"/>
          </w:tcPr>
          <w:p w:rsidR="004A5648" w:rsidRPr="00F83FA0" w:rsidRDefault="004A5648" w:rsidP="004A5648">
            <w:pPr>
              <w:jc w:val="center"/>
            </w:pPr>
          </w:p>
        </w:tc>
      </w:tr>
      <w:tr w:rsidR="004A5648" w:rsidRPr="00F83FA0" w:rsidTr="001C32A1">
        <w:trPr>
          <w:trHeight w:val="140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41" w:type="dxa"/>
            <w:gridSpan w:val="3"/>
          </w:tcPr>
          <w:p w:rsidR="004A5648" w:rsidRDefault="00266B87" w:rsidP="004A5648">
            <w:pPr>
              <w:pStyle w:val="af9"/>
              <w:spacing w:after="0"/>
              <w:ind w:left="0"/>
            </w:pPr>
            <w:r>
              <w:t xml:space="preserve">Дифференцированный зачет. </w:t>
            </w:r>
            <w:r w:rsidR="004A5648">
              <w:t xml:space="preserve">Оценка и выбор наилучшего предложения </w:t>
            </w:r>
          </w:p>
        </w:tc>
        <w:tc>
          <w:tcPr>
            <w:tcW w:w="1269" w:type="dxa"/>
            <w:vMerge/>
          </w:tcPr>
          <w:p w:rsidR="004A5648" w:rsidRPr="00F83FA0" w:rsidRDefault="004A5648" w:rsidP="004A5648">
            <w:pPr>
              <w:jc w:val="center"/>
            </w:pPr>
          </w:p>
        </w:tc>
        <w:tc>
          <w:tcPr>
            <w:tcW w:w="1413" w:type="dxa"/>
            <w:vMerge/>
            <w:shd w:val="clear" w:color="auto" w:fill="A0A0A0"/>
          </w:tcPr>
          <w:p w:rsidR="004A5648" w:rsidRPr="00F83FA0" w:rsidRDefault="004A5648" w:rsidP="004A5648">
            <w:pPr>
              <w:jc w:val="center"/>
            </w:pPr>
          </w:p>
        </w:tc>
      </w:tr>
      <w:tr w:rsidR="004A5648" w:rsidRPr="00F83FA0" w:rsidTr="001C32A1">
        <w:trPr>
          <w:trHeight w:val="140"/>
        </w:trPr>
        <w:tc>
          <w:tcPr>
            <w:tcW w:w="2900" w:type="dxa"/>
            <w:vMerge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41" w:type="dxa"/>
            <w:gridSpan w:val="3"/>
          </w:tcPr>
          <w:p w:rsidR="004A5648" w:rsidRDefault="004A5648" w:rsidP="004A5648">
            <w:pPr>
              <w:jc w:val="both"/>
            </w:pPr>
            <w:r w:rsidRPr="00851C7B">
              <w:rPr>
                <w:b/>
                <w:bCs/>
              </w:rPr>
              <w:t xml:space="preserve">Самостоятельная работа:  </w:t>
            </w:r>
            <w:r w:rsidRPr="00851C7B">
              <w:t xml:space="preserve">выполнение домашних заданий. </w:t>
            </w:r>
          </w:p>
          <w:p w:rsidR="004A5648" w:rsidRDefault="004A5648" w:rsidP="004A5648">
            <w:pPr>
              <w:pStyle w:val="af9"/>
              <w:spacing w:after="0"/>
              <w:ind w:left="0"/>
              <w:jc w:val="both"/>
            </w:pPr>
          </w:p>
        </w:tc>
        <w:tc>
          <w:tcPr>
            <w:tcW w:w="1269" w:type="dxa"/>
          </w:tcPr>
          <w:p w:rsidR="004A5648" w:rsidRPr="00F83FA0" w:rsidRDefault="004A5648" w:rsidP="004A5648">
            <w:pPr>
              <w:pStyle w:val="af9"/>
            </w:pPr>
            <w:r>
              <w:t>3</w:t>
            </w:r>
          </w:p>
        </w:tc>
        <w:tc>
          <w:tcPr>
            <w:tcW w:w="1413" w:type="dxa"/>
            <w:shd w:val="clear" w:color="auto" w:fill="A0A0A0"/>
          </w:tcPr>
          <w:p w:rsidR="004A5648" w:rsidRPr="00F83FA0" w:rsidRDefault="004A5648" w:rsidP="004A5648">
            <w:pPr>
              <w:jc w:val="center"/>
            </w:pPr>
          </w:p>
        </w:tc>
      </w:tr>
      <w:tr w:rsidR="004A5648" w:rsidRPr="00F83FA0" w:rsidTr="001C32A1">
        <w:trPr>
          <w:trHeight w:val="422"/>
        </w:trPr>
        <w:tc>
          <w:tcPr>
            <w:tcW w:w="2900" w:type="dxa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41" w:type="dxa"/>
            <w:gridSpan w:val="3"/>
          </w:tcPr>
          <w:p w:rsidR="004A5648" w:rsidRPr="00F83FA0" w:rsidRDefault="004A5648" w:rsidP="004A5648">
            <w:pPr>
              <w:jc w:val="both"/>
              <w:rPr>
                <w:b/>
                <w:bCs/>
              </w:rPr>
            </w:pPr>
          </w:p>
        </w:tc>
        <w:tc>
          <w:tcPr>
            <w:tcW w:w="1269" w:type="dxa"/>
          </w:tcPr>
          <w:p w:rsidR="004A5648" w:rsidRPr="003747D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153  </w:t>
            </w:r>
          </w:p>
        </w:tc>
        <w:tc>
          <w:tcPr>
            <w:tcW w:w="1413" w:type="dxa"/>
          </w:tcPr>
          <w:p w:rsidR="004A5648" w:rsidRPr="00F83FA0" w:rsidRDefault="004A5648" w:rsidP="004A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53475" w:rsidRPr="00806950" w:rsidRDefault="00953475" w:rsidP="00B8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953475" w:rsidRPr="00806950" w:rsidRDefault="00953475" w:rsidP="009F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953475" w:rsidRPr="009F35F5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>
        <w:t>льзуются следующие обозначения:</w:t>
      </w:r>
    </w:p>
    <w:p w:rsidR="00953475" w:rsidRPr="009F35F5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>
        <w:t>.</w:t>
      </w:r>
      <w:r w:rsidRPr="009F35F5">
        <w:t> </w:t>
      </w:r>
      <w:r>
        <w:t>–</w:t>
      </w:r>
      <w:r w:rsidRPr="009F35F5">
        <w:t xml:space="preserve"> ознакомительный (узнавание ранее изученных объектов, свойств); </w:t>
      </w:r>
    </w:p>
    <w:p w:rsidR="00953475" w:rsidRPr="009F35F5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>
        <w:t>.</w:t>
      </w:r>
      <w:r w:rsidRPr="009F35F5">
        <w:t> </w:t>
      </w:r>
      <w:r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:rsidR="00953475" w:rsidRPr="009F35F5" w:rsidRDefault="009534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953475" w:rsidRDefault="0095347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53475" w:rsidRPr="005C1794" w:rsidRDefault="0095347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953475" w:rsidRPr="005C1794" w:rsidSect="00543A13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953475" w:rsidRPr="005C1794" w:rsidRDefault="00953475" w:rsidP="002971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5C1794">
        <w:rPr>
          <w:b/>
          <w:bCs/>
          <w:caps/>
          <w:sz w:val="28"/>
          <w:szCs w:val="28"/>
        </w:rPr>
        <w:lastRenderedPageBreak/>
        <w:t>3. условия реализации программы дисциплины</w:t>
      </w:r>
    </w:p>
    <w:p w:rsidR="00953475" w:rsidRPr="005C1794" w:rsidRDefault="00953475" w:rsidP="0029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953475" w:rsidRPr="00A7001E" w:rsidRDefault="00953475" w:rsidP="0029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Реализация </w:t>
      </w:r>
      <w:r w:rsidR="00E8017C">
        <w:rPr>
          <w:sz w:val="28"/>
          <w:szCs w:val="28"/>
        </w:rPr>
        <w:t xml:space="preserve">рабочей </w:t>
      </w:r>
      <w:r w:rsidRPr="00A7001E">
        <w:rPr>
          <w:sz w:val="28"/>
          <w:szCs w:val="28"/>
        </w:rPr>
        <w:t>программы дисциплины требует наличия учебного к</w:t>
      </w:r>
      <w:r>
        <w:rPr>
          <w:sz w:val="28"/>
          <w:szCs w:val="28"/>
        </w:rPr>
        <w:t xml:space="preserve">абинета </w:t>
      </w:r>
      <w:r w:rsidR="003E60F8" w:rsidRPr="003E60F8">
        <w:rPr>
          <w:sz w:val="28"/>
          <w:szCs w:val="28"/>
        </w:rPr>
        <w:t>социально-экономических дисциплин</w:t>
      </w:r>
      <w:r w:rsidR="003E60F8">
        <w:rPr>
          <w:sz w:val="28"/>
          <w:szCs w:val="28"/>
        </w:rPr>
        <w:t>.</w:t>
      </w:r>
      <w:r w:rsidR="003E60F8">
        <w:t xml:space="preserve"> </w:t>
      </w:r>
    </w:p>
    <w:p w:rsidR="00953475" w:rsidRPr="00A7001E" w:rsidRDefault="00953475" w:rsidP="0029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001E">
        <w:rPr>
          <w:sz w:val="28"/>
          <w:szCs w:val="28"/>
        </w:rPr>
        <w:t>Оборудование учебного кабинета:</w:t>
      </w:r>
    </w:p>
    <w:p w:rsidR="00953475" w:rsidRPr="00A7001E" w:rsidRDefault="00953475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>- посадочные</w:t>
      </w:r>
      <w:r>
        <w:rPr>
          <w:sz w:val="28"/>
          <w:szCs w:val="28"/>
        </w:rPr>
        <w:t xml:space="preserve"> места по количеству студентов</w:t>
      </w:r>
      <w:r w:rsidRPr="00A7001E">
        <w:rPr>
          <w:sz w:val="28"/>
          <w:szCs w:val="28"/>
        </w:rPr>
        <w:t>;</w:t>
      </w:r>
    </w:p>
    <w:p w:rsidR="00953475" w:rsidRPr="00A7001E" w:rsidRDefault="00953475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>- рабочее место преподавателя;</w:t>
      </w:r>
    </w:p>
    <w:p w:rsidR="00953475" w:rsidRPr="00A7001E" w:rsidRDefault="00953475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>-</w:t>
      </w:r>
      <w:r>
        <w:rPr>
          <w:sz w:val="28"/>
          <w:szCs w:val="28"/>
        </w:rPr>
        <w:t xml:space="preserve"> комплект учебно-методической документации</w:t>
      </w:r>
      <w:r w:rsidRPr="00A7001E">
        <w:rPr>
          <w:sz w:val="28"/>
          <w:szCs w:val="28"/>
        </w:rPr>
        <w:t>.</w:t>
      </w:r>
    </w:p>
    <w:p w:rsidR="00953475" w:rsidRPr="00A7001E" w:rsidRDefault="00953475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>Технические средства обучения:</w:t>
      </w:r>
    </w:p>
    <w:p w:rsidR="00953475" w:rsidRDefault="00953475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>- компьютер с лицензионным програ</w:t>
      </w:r>
      <w:r>
        <w:rPr>
          <w:sz w:val="28"/>
          <w:szCs w:val="28"/>
        </w:rPr>
        <w:t xml:space="preserve">ммным обеспечением и мультимедиа </w:t>
      </w:r>
      <w:r w:rsidRPr="00A7001E">
        <w:rPr>
          <w:sz w:val="28"/>
          <w:szCs w:val="28"/>
        </w:rPr>
        <w:t>проектор</w:t>
      </w:r>
      <w:r>
        <w:rPr>
          <w:sz w:val="28"/>
          <w:szCs w:val="28"/>
        </w:rPr>
        <w:t>ом;</w:t>
      </w:r>
    </w:p>
    <w:p w:rsidR="00953475" w:rsidRPr="002F02C3" w:rsidRDefault="00953475" w:rsidP="002F02C3">
      <w:pPr>
        <w:pStyle w:val="af9"/>
        <w:spacing w:after="0"/>
        <w:ind w:left="0"/>
        <w:jc w:val="both"/>
        <w:rPr>
          <w:sz w:val="28"/>
          <w:szCs w:val="28"/>
        </w:rPr>
      </w:pPr>
      <w:r w:rsidRPr="002F02C3">
        <w:rPr>
          <w:sz w:val="28"/>
          <w:szCs w:val="28"/>
        </w:rPr>
        <w:t xml:space="preserve">- финансовый калькулятор </w:t>
      </w:r>
      <w:r w:rsidRPr="002F02C3">
        <w:rPr>
          <w:sz w:val="28"/>
          <w:szCs w:val="28"/>
          <w:lang w:val="en-US"/>
        </w:rPr>
        <w:t>CASIO</w:t>
      </w:r>
      <w:r w:rsidRPr="002F02C3">
        <w:rPr>
          <w:sz w:val="28"/>
          <w:szCs w:val="28"/>
        </w:rPr>
        <w:t xml:space="preserve">  </w:t>
      </w:r>
      <w:r w:rsidRPr="002F02C3">
        <w:rPr>
          <w:sz w:val="28"/>
          <w:szCs w:val="28"/>
          <w:lang w:val="en-US"/>
        </w:rPr>
        <w:t>FC</w:t>
      </w:r>
      <w:r w:rsidRPr="002F02C3">
        <w:rPr>
          <w:sz w:val="28"/>
          <w:szCs w:val="28"/>
        </w:rPr>
        <w:t xml:space="preserve"> – 100. </w:t>
      </w:r>
    </w:p>
    <w:p w:rsidR="00953475" w:rsidRPr="002F02C3" w:rsidRDefault="00953475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475" w:rsidRPr="008A6D9E" w:rsidRDefault="00953475" w:rsidP="00D015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8A6D9E">
        <w:rPr>
          <w:b/>
          <w:bCs/>
          <w:sz w:val="28"/>
          <w:szCs w:val="28"/>
        </w:rPr>
        <w:t>3.2. И</w:t>
      </w:r>
      <w:r>
        <w:rPr>
          <w:b/>
          <w:bCs/>
          <w:sz w:val="28"/>
          <w:szCs w:val="28"/>
        </w:rPr>
        <w:t xml:space="preserve">нформационное обеспечение </w:t>
      </w:r>
      <w:r w:rsidRPr="008A6D9E">
        <w:rPr>
          <w:b/>
          <w:bCs/>
          <w:sz w:val="28"/>
          <w:szCs w:val="28"/>
        </w:rPr>
        <w:t>обучения</w:t>
      </w:r>
    </w:p>
    <w:p w:rsidR="00953475" w:rsidRDefault="00953475" w:rsidP="00BC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b/>
          <w:bCs/>
          <w:sz w:val="28"/>
          <w:szCs w:val="28"/>
        </w:rPr>
        <w:t xml:space="preserve"> </w:t>
      </w:r>
    </w:p>
    <w:p w:rsidR="009938F2" w:rsidRPr="002F02C3" w:rsidRDefault="009938F2" w:rsidP="00993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Нормативно-законодательные акты:</w:t>
      </w:r>
    </w:p>
    <w:p w:rsidR="009938F2" w:rsidRDefault="009938F2" w:rsidP="00BC2211">
      <w:pPr>
        <w:numPr>
          <w:ilvl w:val="0"/>
          <w:numId w:val="11"/>
        </w:numPr>
        <w:tabs>
          <w:tab w:val="clear" w:pos="720"/>
          <w:tab w:val="num" w:pos="0"/>
        </w:tabs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Федерации. Части 1, 2. (в действующей редакции на момент проведения занятий)</w:t>
      </w:r>
    </w:p>
    <w:p w:rsidR="009938F2" w:rsidRDefault="009938F2" w:rsidP="00BC2211">
      <w:pPr>
        <w:numPr>
          <w:ilvl w:val="0"/>
          <w:numId w:val="11"/>
        </w:numPr>
        <w:tabs>
          <w:tab w:val="clear" w:pos="720"/>
          <w:tab w:val="num" w:pos="0"/>
        </w:tabs>
        <w:ind w:left="142" w:hanging="568"/>
        <w:jc w:val="both"/>
        <w:rPr>
          <w:sz w:val="28"/>
          <w:szCs w:val="28"/>
        </w:rPr>
      </w:pPr>
      <w:r w:rsidRPr="00264CA3">
        <w:rPr>
          <w:sz w:val="28"/>
          <w:szCs w:val="28"/>
        </w:rPr>
        <w:t>Налоговый кодекс Российской Федерации. Части 1, 2. (в действующей редакции на момент проведения занятий)</w:t>
      </w:r>
    </w:p>
    <w:p w:rsidR="00953475" w:rsidRDefault="00953475" w:rsidP="00BC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</w:rPr>
      </w:pPr>
      <w:r w:rsidRPr="00A7001E">
        <w:rPr>
          <w:sz w:val="28"/>
          <w:szCs w:val="28"/>
        </w:rPr>
        <w:t>Основные источники:</w:t>
      </w:r>
    </w:p>
    <w:p w:rsidR="00BC2211" w:rsidRDefault="009938F2" w:rsidP="00BC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sz w:val="28"/>
          <w:szCs w:val="28"/>
        </w:rPr>
      </w:pPr>
      <w:r w:rsidRPr="006D4818">
        <w:rPr>
          <w:bCs/>
          <w:sz w:val="28"/>
          <w:szCs w:val="28"/>
        </w:rPr>
        <w:t xml:space="preserve">1. </w:t>
      </w:r>
      <w:r w:rsidR="00BC2211" w:rsidRPr="00BC2211">
        <w:rPr>
          <w:iCs/>
          <w:sz w:val="28"/>
          <w:szCs w:val="28"/>
          <w:shd w:val="clear" w:color="auto" w:fill="FFFFFF"/>
        </w:rPr>
        <w:t>Борисов, Е. Ф.</w:t>
      </w:r>
      <w:r w:rsidR="00BC2211" w:rsidRPr="00BC2211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BC2211" w:rsidRPr="00BC2211">
        <w:rPr>
          <w:sz w:val="28"/>
          <w:szCs w:val="28"/>
          <w:shd w:val="clear" w:color="auto" w:fill="FFFFFF"/>
        </w:rPr>
        <w:t>Основы экономики : учебник и практикум для СПО / Е. Ф. Борисов. — 7-е изд., перераб. и доп. — М. : Юрайт, 2017. — 383 с. — (Профессиональное образование)</w:t>
      </w:r>
      <w:r w:rsidR="00BC2211">
        <w:rPr>
          <w:sz w:val="28"/>
          <w:szCs w:val="28"/>
          <w:shd w:val="clear" w:color="auto" w:fill="FFFFFF"/>
        </w:rPr>
        <w:t>.</w:t>
      </w:r>
    </w:p>
    <w:p w:rsidR="009938F2" w:rsidRPr="006D4818" w:rsidRDefault="00C8297B" w:rsidP="00BC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C2211">
        <w:rPr>
          <w:bCs/>
          <w:sz w:val="28"/>
          <w:szCs w:val="28"/>
        </w:rPr>
        <w:t xml:space="preserve">. </w:t>
      </w:r>
      <w:r w:rsidR="009938F2" w:rsidRPr="006D4818">
        <w:rPr>
          <w:bCs/>
          <w:sz w:val="28"/>
          <w:szCs w:val="28"/>
        </w:rPr>
        <w:t>Носова С.С. Основы экономики</w:t>
      </w:r>
      <w:r w:rsidR="009938F2">
        <w:rPr>
          <w:bCs/>
          <w:sz w:val="28"/>
          <w:szCs w:val="28"/>
        </w:rPr>
        <w:t>.</w:t>
      </w:r>
      <w:r w:rsidR="009938F2" w:rsidRPr="006D4818">
        <w:rPr>
          <w:bCs/>
          <w:sz w:val="28"/>
          <w:szCs w:val="28"/>
        </w:rPr>
        <w:t xml:space="preserve"> Учебник-7-е изд.перераб.- М., Изд. КНОРУС, 2014., 312с.</w:t>
      </w:r>
    </w:p>
    <w:p w:rsidR="00BC2211" w:rsidRPr="00BA1F38" w:rsidRDefault="00C8297B" w:rsidP="00C8297B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</w:t>
      </w:r>
      <w:r w:rsidR="00BC2211" w:rsidRPr="00BC2211">
        <w:rPr>
          <w:iCs/>
          <w:sz w:val="28"/>
          <w:szCs w:val="28"/>
          <w:shd w:val="clear" w:color="auto" w:fill="FFFFFF"/>
        </w:rPr>
        <w:t>Шимко, П. Д.</w:t>
      </w:r>
      <w:r w:rsidR="00BC2211" w:rsidRPr="00BC2211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BC2211" w:rsidRPr="00BC2211">
        <w:rPr>
          <w:sz w:val="28"/>
          <w:szCs w:val="28"/>
          <w:shd w:val="clear" w:color="auto" w:fill="FFFFFF"/>
        </w:rPr>
        <w:t>Основы экономики : учебник и практикум для СПО / П. Д. Шимко. — М. : Юрайт, 2016. — 380 с. — (Профессиональное образование)</w:t>
      </w:r>
    </w:p>
    <w:p w:rsidR="009938F2" w:rsidRDefault="009938F2" w:rsidP="00BC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9938F2" w:rsidRPr="00FD2FCA" w:rsidRDefault="009938F2" w:rsidP="00BC2211">
      <w:pPr>
        <w:numPr>
          <w:ilvl w:val="0"/>
          <w:numId w:val="1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568"/>
        <w:jc w:val="both"/>
        <w:rPr>
          <w:rStyle w:val="afa"/>
          <w:sz w:val="28"/>
          <w:szCs w:val="28"/>
        </w:rPr>
      </w:pPr>
      <w:r>
        <w:rPr>
          <w:sz w:val="28"/>
          <w:szCs w:val="28"/>
        </w:rPr>
        <w:t>Акимов В.В., Макарова Т.Н., Мерзляков В.Ф., Огай К.А. Экономика отрасли (строительство). – М.: ИНФРА-М, 2005. – 304 с. – (Среднее профессиональное образование).</w:t>
      </w:r>
    </w:p>
    <w:p w:rsidR="009938F2" w:rsidRPr="003E7801" w:rsidRDefault="009938F2" w:rsidP="00BC2211">
      <w:pPr>
        <w:numPr>
          <w:ilvl w:val="0"/>
          <w:numId w:val="14"/>
        </w:numPr>
        <w:tabs>
          <w:tab w:val="clear" w:pos="720"/>
          <w:tab w:val="num" w:pos="284"/>
        </w:tabs>
        <w:ind w:left="142" w:hanging="568"/>
        <w:jc w:val="both"/>
        <w:rPr>
          <w:sz w:val="28"/>
          <w:szCs w:val="28"/>
        </w:rPr>
      </w:pPr>
      <w:r w:rsidRPr="003E7801">
        <w:rPr>
          <w:sz w:val="28"/>
          <w:szCs w:val="28"/>
        </w:rPr>
        <w:t>Александров В.Т. Ценообразование в строительстве. – С-Пт.: ИНТЕР, 2001.</w:t>
      </w:r>
    </w:p>
    <w:p w:rsidR="009938F2" w:rsidRPr="00D442A7" w:rsidRDefault="009938F2" w:rsidP="00BC2211">
      <w:pPr>
        <w:numPr>
          <w:ilvl w:val="0"/>
          <w:numId w:val="1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568"/>
        <w:jc w:val="both"/>
        <w:rPr>
          <w:sz w:val="28"/>
          <w:szCs w:val="28"/>
        </w:rPr>
      </w:pPr>
      <w:r w:rsidRPr="00D442A7">
        <w:rPr>
          <w:rStyle w:val="afa"/>
          <w:sz w:val="28"/>
          <w:szCs w:val="28"/>
        </w:rPr>
        <w:t xml:space="preserve">Тришкина Н. А  Экономика  организации (предприятия) :учебно-методический комплекс. - </w:t>
      </w:r>
      <w:r w:rsidRPr="00D442A7">
        <w:rPr>
          <w:color w:val="000000"/>
          <w:sz w:val="28"/>
          <w:szCs w:val="28"/>
        </w:rPr>
        <w:t>Центр дистанционных образовательных технологий МИЭМП, 2010</w:t>
      </w:r>
    </w:p>
    <w:p w:rsidR="009938F2" w:rsidRPr="002F02C3" w:rsidRDefault="009938F2" w:rsidP="00BC2211">
      <w:pPr>
        <w:numPr>
          <w:ilvl w:val="0"/>
          <w:numId w:val="1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>Бухалков М.И. Планирование на предприятии: Учебник. – 3-е изд., испр. и доп. – М.: ИНФРА-М, 2005. –  416 с. –  (Высшее образование).</w:t>
      </w:r>
    </w:p>
    <w:p w:rsidR="009938F2" w:rsidRPr="0016663F" w:rsidRDefault="009938F2" w:rsidP="00BC2211">
      <w:pPr>
        <w:numPr>
          <w:ilvl w:val="0"/>
          <w:numId w:val="1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568"/>
        <w:jc w:val="both"/>
        <w:rPr>
          <w:sz w:val="28"/>
          <w:szCs w:val="28"/>
        </w:rPr>
      </w:pPr>
      <w:r w:rsidRPr="0016663F">
        <w:rPr>
          <w:sz w:val="28"/>
          <w:szCs w:val="28"/>
        </w:rPr>
        <w:t>Уткин Э.А., Панина О.В. Ценообразование: Пособие для подготовки к экзамену. – М.: «ИКФ «ЭКМОС», 2002.</w:t>
      </w:r>
    </w:p>
    <w:p w:rsidR="009938F2" w:rsidRPr="003E7801" w:rsidRDefault="009938F2" w:rsidP="00BC2211">
      <w:pPr>
        <w:numPr>
          <w:ilvl w:val="0"/>
          <w:numId w:val="14"/>
        </w:numPr>
        <w:tabs>
          <w:tab w:val="clear" w:pos="720"/>
          <w:tab w:val="num" w:pos="284"/>
        </w:tabs>
        <w:ind w:left="142" w:hanging="568"/>
        <w:jc w:val="both"/>
        <w:rPr>
          <w:sz w:val="28"/>
          <w:szCs w:val="28"/>
        </w:rPr>
      </w:pPr>
      <w:r w:rsidRPr="003E7801">
        <w:rPr>
          <w:sz w:val="28"/>
          <w:szCs w:val="28"/>
        </w:rPr>
        <w:t>Кнышова Е.А. Маркетинг: Учебное пособие. – М.: ФОРУМ: ИНФРА-М, 2004.</w:t>
      </w:r>
    </w:p>
    <w:p w:rsidR="009938F2" w:rsidRPr="003E7801" w:rsidRDefault="009938F2" w:rsidP="00BC2211">
      <w:pPr>
        <w:numPr>
          <w:ilvl w:val="0"/>
          <w:numId w:val="14"/>
        </w:numPr>
        <w:tabs>
          <w:tab w:val="clear" w:pos="720"/>
          <w:tab w:val="num" w:pos="284"/>
        </w:tabs>
        <w:ind w:left="142" w:hanging="568"/>
        <w:jc w:val="both"/>
        <w:rPr>
          <w:sz w:val="28"/>
          <w:szCs w:val="28"/>
        </w:rPr>
      </w:pPr>
      <w:r w:rsidRPr="003E7801">
        <w:rPr>
          <w:sz w:val="28"/>
          <w:szCs w:val="28"/>
        </w:rPr>
        <w:t>Марголин А.М., Быстряков А.Я. Экономическая оценка инвестиций: Учебник. – М.: «ЭКМОС», 2001.</w:t>
      </w:r>
    </w:p>
    <w:p w:rsidR="009938F2" w:rsidRDefault="009938F2" w:rsidP="00BC2211">
      <w:pPr>
        <w:numPr>
          <w:ilvl w:val="0"/>
          <w:numId w:val="14"/>
        </w:numPr>
        <w:tabs>
          <w:tab w:val="clear" w:pos="720"/>
          <w:tab w:val="num" w:pos="284"/>
        </w:tabs>
        <w:ind w:left="142" w:hanging="568"/>
        <w:jc w:val="both"/>
        <w:rPr>
          <w:sz w:val="28"/>
          <w:szCs w:val="28"/>
        </w:rPr>
      </w:pPr>
      <w:r w:rsidRPr="003E7801">
        <w:rPr>
          <w:sz w:val="28"/>
          <w:szCs w:val="28"/>
        </w:rPr>
        <w:lastRenderedPageBreak/>
        <w:t>Экономика предприятия: Тесты, задачи, ситуации: Учеб. пособие для вузов / Под ред. В.А. Швандера. – 3-е изд., перераб. и доп. – М.: ЮНИТА-ДАНА, 2001.</w:t>
      </w:r>
    </w:p>
    <w:p w:rsidR="009938F2" w:rsidRDefault="009938F2" w:rsidP="00BC2211">
      <w:pPr>
        <w:numPr>
          <w:ilvl w:val="0"/>
          <w:numId w:val="14"/>
        </w:numPr>
        <w:tabs>
          <w:tab w:val="clear" w:pos="720"/>
          <w:tab w:val="num" w:pos="284"/>
        </w:tabs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>Скляренко В.К., Прудников В.М., Акуленко Н.Б., Кучеренко А.И. Экономика предприятия (в схемах, таблицах, расчетах): Учебное пособие / Под ред. проф. В.К.Скляренко, В.М.Прудникова. – М.: ИНФРА-М, 2008. – 256 с. – (100 лет РЭА им. Г.В.Плеханова).</w:t>
      </w:r>
    </w:p>
    <w:p w:rsidR="009938F2" w:rsidRDefault="009938F2" w:rsidP="00BC2211">
      <w:pPr>
        <w:numPr>
          <w:ilvl w:val="0"/>
          <w:numId w:val="14"/>
        </w:numPr>
        <w:tabs>
          <w:tab w:val="clear" w:pos="720"/>
          <w:tab w:val="num" w:pos="284"/>
        </w:tabs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>Скляренко В.К., Прудников В.М. Экономика предприятия: Учебник. – М.: ИНФРА-М, 2007. – 528 с. – (100 лет РЭА им. Г.В.Плеханова).</w:t>
      </w:r>
    </w:p>
    <w:p w:rsidR="009938F2" w:rsidRDefault="009938F2" w:rsidP="00BC2211">
      <w:pPr>
        <w:numPr>
          <w:ilvl w:val="0"/>
          <w:numId w:val="14"/>
        </w:numPr>
        <w:tabs>
          <w:tab w:val="clear" w:pos="720"/>
          <w:tab w:val="num" w:pos="284"/>
        </w:tabs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Экономика организаций: Учебник для вузов / Ю.Ф.Елизаров. – М.: Издательство «Экзамен», 2005. – 496 с.</w:t>
      </w:r>
    </w:p>
    <w:p w:rsidR="009938F2" w:rsidRPr="00AB31ED" w:rsidRDefault="009938F2" w:rsidP="00BC2211">
      <w:pPr>
        <w:numPr>
          <w:ilvl w:val="0"/>
          <w:numId w:val="14"/>
        </w:numPr>
        <w:tabs>
          <w:tab w:val="clear" w:pos="720"/>
          <w:tab w:val="num" w:pos="284"/>
        </w:tabs>
        <w:ind w:left="142" w:hanging="568"/>
        <w:jc w:val="both"/>
        <w:rPr>
          <w:sz w:val="28"/>
          <w:szCs w:val="28"/>
        </w:rPr>
      </w:pPr>
      <w:r w:rsidRPr="00FD2FCA">
        <w:rPr>
          <w:color w:val="000000"/>
          <w:sz w:val="28"/>
          <w:szCs w:val="28"/>
        </w:rPr>
        <w:t>Экономика организаций (предприятий): Учебник для вузов</w:t>
      </w:r>
      <w:r w:rsidRPr="00FD2FCA">
        <w:rPr>
          <w:color w:val="000000"/>
          <w:sz w:val="28"/>
          <w:szCs w:val="28"/>
        </w:rPr>
        <w:br/>
        <w:t>Создатель: Под ред. В.Я. Горфинкеля, В.А. Швандара</w:t>
      </w:r>
      <w:r w:rsidRPr="00FD2FCA">
        <w:rPr>
          <w:color w:val="000000"/>
          <w:sz w:val="28"/>
          <w:szCs w:val="28"/>
        </w:rPr>
        <w:br/>
        <w:t>Издательство:М.:ЮНИТИ-ДАНА, 2003.-608</w:t>
      </w:r>
    </w:p>
    <w:p w:rsidR="009938F2" w:rsidRDefault="009938F2" w:rsidP="00BC2211">
      <w:pPr>
        <w:numPr>
          <w:ilvl w:val="0"/>
          <w:numId w:val="14"/>
        </w:numPr>
        <w:tabs>
          <w:tab w:val="clear" w:pos="720"/>
          <w:tab w:val="num" w:pos="284"/>
        </w:tabs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>Толмачев Е.А., Монахов Б.Е. Экономика строительства: Учебное пособие. – М.: ИД Юриспруденция, 2003. – 224 с.</w:t>
      </w:r>
    </w:p>
    <w:p w:rsidR="009938F2" w:rsidRDefault="009938F2" w:rsidP="00BC2211">
      <w:pPr>
        <w:numPr>
          <w:ilvl w:val="0"/>
          <w:numId w:val="1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>Сергеев И.В., Веретенникова И.И. Экономика организации (предприятия): Учеб./под.ред. И.В.Сергеева, – 4-е изд., перераб. и доп. – М.: ТК Велби, Издательство Проспект, 2010. – 560 с.: ил.</w:t>
      </w:r>
    </w:p>
    <w:p w:rsidR="009938F2" w:rsidRPr="00A7001E" w:rsidRDefault="009938F2" w:rsidP="00BC2211">
      <w:pPr>
        <w:numPr>
          <w:ilvl w:val="0"/>
          <w:numId w:val="1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>Экономика строительства: Учебник для вузов / Под общей ред. И.С. Степанова. – 3-е изд., перераб. и доп. – М.: Юрайт-Издат, 2009. – 620</w:t>
      </w:r>
      <w:r w:rsidRPr="00A7001E">
        <w:rPr>
          <w:sz w:val="28"/>
          <w:szCs w:val="28"/>
        </w:rPr>
        <w:t xml:space="preserve"> с.</w:t>
      </w:r>
    </w:p>
    <w:p w:rsidR="009938F2" w:rsidRDefault="009938F2" w:rsidP="00BC2211">
      <w:pPr>
        <w:numPr>
          <w:ilvl w:val="0"/>
          <w:numId w:val="1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строительной отрасли : учеб. для студ. сред. проф. учеб. заведений / </w:t>
      </w:r>
      <w:r w:rsidRPr="004245FD">
        <w:rPr>
          <w:sz w:val="28"/>
          <w:szCs w:val="28"/>
        </w:rPr>
        <w:t>[</w:t>
      </w:r>
      <w:r>
        <w:rPr>
          <w:sz w:val="28"/>
          <w:szCs w:val="28"/>
        </w:rPr>
        <w:t>Н.И.Бакушева и др.</w:t>
      </w:r>
      <w:r w:rsidRPr="004245FD">
        <w:rPr>
          <w:sz w:val="28"/>
          <w:szCs w:val="28"/>
        </w:rPr>
        <w:t>]</w:t>
      </w:r>
      <w:r>
        <w:rPr>
          <w:sz w:val="28"/>
          <w:szCs w:val="28"/>
        </w:rPr>
        <w:t xml:space="preserve">. – М.: Издательский центр «Академия», 2006. – 224 </w:t>
      </w:r>
      <w:r w:rsidRPr="00A7001E">
        <w:rPr>
          <w:sz w:val="28"/>
          <w:szCs w:val="28"/>
        </w:rPr>
        <w:t>с.</w:t>
      </w:r>
    </w:p>
    <w:p w:rsidR="009938F2" w:rsidRPr="00C8297B" w:rsidRDefault="009938F2" w:rsidP="00BC2211">
      <w:pPr>
        <w:numPr>
          <w:ilvl w:val="0"/>
          <w:numId w:val="1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Экономика предприятия (фирмы</w:t>
      </w:r>
      <w:r w:rsidRPr="0023580C">
        <w:rPr>
          <w:color w:val="000000"/>
          <w:sz w:val="28"/>
          <w:szCs w:val="28"/>
        </w:rPr>
        <w:t>): Учебник</w:t>
      </w:r>
      <w:r>
        <w:rPr>
          <w:color w:val="000000"/>
          <w:sz w:val="28"/>
          <w:szCs w:val="28"/>
        </w:rPr>
        <w:t xml:space="preserve"> / Под. ред. проф.</w:t>
      </w:r>
      <w:r w:rsidRPr="002358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О.И.Волкова и доц. О.В. Девяткина.</w:t>
      </w:r>
      <w:r w:rsidRPr="002358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3-е изд., перераб. и доп. – </w:t>
      </w:r>
      <w:r w:rsidRPr="0023580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.:ИНФРА-М, 2009. – 604 с.</w:t>
      </w:r>
    </w:p>
    <w:p w:rsidR="00C8297B" w:rsidRPr="00BA1F38" w:rsidRDefault="00C8297B" w:rsidP="00C8297B">
      <w:pPr>
        <w:numPr>
          <w:ilvl w:val="0"/>
          <w:numId w:val="14"/>
        </w:numPr>
        <w:tabs>
          <w:tab w:val="clear" w:pos="720"/>
          <w:tab w:val="num" w:pos="142"/>
        </w:tabs>
        <w:ind w:left="142" w:hanging="568"/>
        <w:jc w:val="both"/>
        <w:rPr>
          <w:bCs/>
          <w:sz w:val="28"/>
          <w:szCs w:val="28"/>
        </w:rPr>
      </w:pPr>
      <w:r w:rsidRPr="00BA1F38">
        <w:rPr>
          <w:bCs/>
          <w:sz w:val="28"/>
          <w:szCs w:val="28"/>
        </w:rPr>
        <w:t>Сергеев И.В. Экономика организации (предприятия) 1чебное пособое-3-е изд. перераб. и доп. Изд. Юрайт, 2013г., -672 с.;</w:t>
      </w:r>
    </w:p>
    <w:p w:rsidR="00C8297B" w:rsidRPr="00BA1F38" w:rsidRDefault="00C8297B" w:rsidP="00C8297B">
      <w:pPr>
        <w:numPr>
          <w:ilvl w:val="0"/>
          <w:numId w:val="14"/>
        </w:numPr>
        <w:tabs>
          <w:tab w:val="clear" w:pos="720"/>
          <w:tab w:val="num" w:pos="142"/>
        </w:tabs>
        <w:spacing w:before="120"/>
        <w:ind w:left="142" w:hanging="56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Ф</w:t>
      </w:r>
      <w:r w:rsidRPr="00BA1F38">
        <w:rPr>
          <w:bCs/>
          <w:sz w:val="28"/>
          <w:szCs w:val="28"/>
        </w:rPr>
        <w:t>окина О.М., Соломка А.В. Экономика организации. Учеб. пособие, Изд. КНОРУС, 2010г., 240с.;</w:t>
      </w:r>
    </w:p>
    <w:p w:rsidR="00C8297B" w:rsidRDefault="00C8297B" w:rsidP="00C8297B">
      <w:pPr>
        <w:numPr>
          <w:ilvl w:val="0"/>
          <w:numId w:val="14"/>
        </w:numPr>
        <w:tabs>
          <w:tab w:val="clear" w:pos="720"/>
          <w:tab w:val="num" w:pos="142"/>
        </w:tabs>
        <w:spacing w:before="120"/>
        <w:ind w:left="142" w:hanging="56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Эк</w:t>
      </w:r>
      <w:r w:rsidRPr="00BA1F38">
        <w:rPr>
          <w:bCs/>
          <w:sz w:val="28"/>
          <w:szCs w:val="28"/>
        </w:rPr>
        <w:t xml:space="preserve">ономика строительства Учебник для вузов , под общей ред. И.С.Степанова – 3-е изд. перераб. и доп..Изд. Юрайт, 2010г. – 620 с.  </w:t>
      </w:r>
    </w:p>
    <w:p w:rsidR="009938F2" w:rsidRDefault="009938F2" w:rsidP="00BC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</w:p>
    <w:p w:rsidR="009938F2" w:rsidRPr="00FD2FCA" w:rsidRDefault="009938F2" w:rsidP="00BC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FD2FCA">
        <w:rPr>
          <w:bCs/>
          <w:sz w:val="28"/>
          <w:szCs w:val="28"/>
        </w:rPr>
        <w:t>Интернет ресурсы:</w:t>
      </w:r>
    </w:p>
    <w:p w:rsidR="009938F2" w:rsidRDefault="009938F2" w:rsidP="00BC221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book</w:t>
      </w:r>
      <w:r w:rsidRPr="00FD2FCA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BA250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– Электронная библиотека</w:t>
      </w:r>
      <w:r w:rsidRPr="00BA25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938F2" w:rsidRDefault="009938F2" w:rsidP="00BC221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FD2FCA">
        <w:rPr>
          <w:bCs/>
          <w:sz w:val="28"/>
          <w:szCs w:val="28"/>
          <w:lang w:val="en-US"/>
        </w:rPr>
        <w:t>institutions</w:t>
      </w:r>
      <w:r w:rsidRPr="00FD2FCA">
        <w:rPr>
          <w:bCs/>
          <w:sz w:val="28"/>
          <w:szCs w:val="28"/>
        </w:rPr>
        <w:t>.</w:t>
      </w:r>
      <w:r w:rsidRPr="00FD2FCA">
        <w:rPr>
          <w:bCs/>
          <w:sz w:val="28"/>
          <w:szCs w:val="28"/>
          <w:lang w:val="en-US"/>
        </w:rPr>
        <w:t>com</w:t>
      </w:r>
      <w:r w:rsidRPr="00BA2508">
        <w:rPr>
          <w:bCs/>
          <w:sz w:val="28"/>
          <w:szCs w:val="28"/>
        </w:rPr>
        <w:t xml:space="preserve">. </w:t>
      </w:r>
      <w:r w:rsidRPr="00FD2FCA">
        <w:rPr>
          <w:bCs/>
          <w:sz w:val="28"/>
          <w:szCs w:val="28"/>
        </w:rPr>
        <w:t>– Экономический портал</w:t>
      </w:r>
    </w:p>
    <w:p w:rsidR="009938F2" w:rsidRPr="00A7001E" w:rsidRDefault="009938F2" w:rsidP="00BC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</w:rPr>
      </w:pPr>
    </w:p>
    <w:p w:rsidR="00953475" w:rsidRDefault="00953475" w:rsidP="00D4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3475" w:rsidRDefault="00953475" w:rsidP="000C6742">
      <w:pPr>
        <w:ind w:left="360"/>
        <w:jc w:val="both"/>
        <w:rPr>
          <w:sz w:val="28"/>
          <w:szCs w:val="28"/>
        </w:rPr>
      </w:pPr>
    </w:p>
    <w:p w:rsidR="00BC2211" w:rsidRDefault="00BC2211" w:rsidP="000C6742">
      <w:pPr>
        <w:ind w:left="360"/>
        <w:jc w:val="both"/>
        <w:rPr>
          <w:sz w:val="28"/>
          <w:szCs w:val="28"/>
        </w:rPr>
      </w:pPr>
    </w:p>
    <w:p w:rsidR="00BC2211" w:rsidRDefault="00BC2211" w:rsidP="000C6742">
      <w:pPr>
        <w:ind w:left="360"/>
        <w:jc w:val="both"/>
        <w:rPr>
          <w:sz w:val="28"/>
          <w:szCs w:val="28"/>
        </w:rPr>
      </w:pPr>
    </w:p>
    <w:p w:rsidR="00C8297B" w:rsidRDefault="00C8297B" w:rsidP="000C6742">
      <w:pPr>
        <w:ind w:left="360"/>
        <w:jc w:val="both"/>
        <w:rPr>
          <w:sz w:val="28"/>
          <w:szCs w:val="28"/>
        </w:rPr>
      </w:pPr>
    </w:p>
    <w:p w:rsidR="00C8297B" w:rsidRDefault="00C8297B" w:rsidP="000C6742">
      <w:pPr>
        <w:ind w:left="360"/>
        <w:jc w:val="both"/>
        <w:rPr>
          <w:sz w:val="28"/>
          <w:szCs w:val="28"/>
        </w:rPr>
      </w:pPr>
    </w:p>
    <w:p w:rsidR="00C8297B" w:rsidRDefault="00C8297B" w:rsidP="000C6742">
      <w:pPr>
        <w:ind w:left="360"/>
        <w:jc w:val="both"/>
        <w:rPr>
          <w:sz w:val="28"/>
          <w:szCs w:val="28"/>
        </w:rPr>
      </w:pPr>
    </w:p>
    <w:p w:rsidR="00C8297B" w:rsidRDefault="00C8297B" w:rsidP="000C6742">
      <w:pPr>
        <w:ind w:left="360"/>
        <w:jc w:val="both"/>
        <w:rPr>
          <w:sz w:val="28"/>
          <w:szCs w:val="28"/>
        </w:rPr>
      </w:pPr>
    </w:p>
    <w:p w:rsidR="00C8297B" w:rsidRDefault="00C8297B" w:rsidP="000C6742">
      <w:pPr>
        <w:ind w:left="360"/>
        <w:jc w:val="both"/>
        <w:rPr>
          <w:sz w:val="28"/>
          <w:szCs w:val="28"/>
        </w:rPr>
      </w:pPr>
    </w:p>
    <w:p w:rsidR="00C8297B" w:rsidRDefault="00C8297B" w:rsidP="00C8297B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3.3. </w:t>
      </w:r>
      <w:r w:rsidRPr="00617688">
        <w:rPr>
          <w:b/>
          <w:sz w:val="28"/>
          <w:szCs w:val="28"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C8297B" w:rsidRPr="00617688" w:rsidRDefault="00C8297B" w:rsidP="00C8297B">
      <w:pPr>
        <w:ind w:left="-567"/>
        <w:rPr>
          <w:b/>
          <w:sz w:val="28"/>
          <w:szCs w:val="28"/>
        </w:rPr>
      </w:pPr>
    </w:p>
    <w:p w:rsidR="00C8297B" w:rsidRPr="00617688" w:rsidRDefault="00C8297B" w:rsidP="00C8297B">
      <w:pPr>
        <w:ind w:left="-567"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C8297B" w:rsidRDefault="00C8297B" w:rsidP="00C8297B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sz w:val="28"/>
          <w:szCs w:val="28"/>
        </w:rPr>
        <w:t>В соответствии с П</w:t>
      </w:r>
      <w:r w:rsidRPr="00617688">
        <w:rPr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</w:t>
      </w:r>
    </w:p>
    <w:p w:rsidR="00C8297B" w:rsidRPr="00617688" w:rsidRDefault="00C8297B" w:rsidP="00C8297B">
      <w:pPr>
        <w:ind w:left="-567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617688">
        <w:rPr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C8297B" w:rsidRPr="00617688" w:rsidRDefault="00C8297B" w:rsidP="00C8297B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C8297B" w:rsidRPr="00617688" w:rsidRDefault="00C8297B" w:rsidP="00C8297B">
      <w:pPr>
        <w:ind w:left="-567" w:firstLine="709"/>
        <w:jc w:val="both"/>
        <w:rPr>
          <w:sz w:val="28"/>
          <w:szCs w:val="28"/>
          <w:shd w:val="clear" w:color="auto" w:fill="FFFFFF"/>
        </w:rPr>
      </w:pPr>
      <w:r w:rsidRPr="00617688">
        <w:rPr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617688">
        <w:rPr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C8297B" w:rsidRDefault="00C8297B" w:rsidP="00C8297B">
      <w:pPr>
        <w:ind w:left="-567"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C8297B" w:rsidRDefault="00C8297B" w:rsidP="00C8297B">
      <w:pPr>
        <w:ind w:left="-567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C8297B" w:rsidRPr="00187CF9" w:rsidTr="00834815">
        <w:trPr>
          <w:jc w:val="center"/>
        </w:trPr>
        <w:tc>
          <w:tcPr>
            <w:tcW w:w="3662" w:type="dxa"/>
            <w:shd w:val="clear" w:color="auto" w:fill="auto"/>
          </w:tcPr>
          <w:p w:rsidR="00C8297B" w:rsidRPr="00187CF9" w:rsidRDefault="00C8297B" w:rsidP="00834815">
            <w:pPr>
              <w:ind w:left="72"/>
              <w:jc w:val="center"/>
            </w:pPr>
            <w:r w:rsidRPr="00187CF9">
              <w:t>категории студентов</w:t>
            </w:r>
          </w:p>
        </w:tc>
        <w:tc>
          <w:tcPr>
            <w:tcW w:w="6015" w:type="dxa"/>
            <w:shd w:val="clear" w:color="auto" w:fill="auto"/>
          </w:tcPr>
          <w:p w:rsidR="00C8297B" w:rsidRPr="00187CF9" w:rsidRDefault="00C8297B" w:rsidP="00834815">
            <w:pPr>
              <w:ind w:left="72"/>
              <w:jc w:val="center"/>
            </w:pPr>
            <w:r w:rsidRPr="00187CF9">
              <w:t>Формы</w:t>
            </w:r>
          </w:p>
        </w:tc>
      </w:tr>
      <w:tr w:rsidR="00C8297B" w:rsidRPr="00187CF9" w:rsidTr="00834815">
        <w:trPr>
          <w:jc w:val="center"/>
        </w:trPr>
        <w:tc>
          <w:tcPr>
            <w:tcW w:w="3662" w:type="dxa"/>
            <w:shd w:val="clear" w:color="auto" w:fill="auto"/>
          </w:tcPr>
          <w:p w:rsidR="00C8297B" w:rsidRPr="00187CF9" w:rsidRDefault="00C8297B" w:rsidP="00834815">
            <w:pPr>
              <w:ind w:left="72"/>
              <w:jc w:val="center"/>
            </w:pPr>
            <w:r w:rsidRPr="00187CF9">
              <w:t>С нарушением слуха</w:t>
            </w:r>
          </w:p>
        </w:tc>
        <w:tc>
          <w:tcPr>
            <w:tcW w:w="6015" w:type="dxa"/>
            <w:shd w:val="clear" w:color="auto" w:fill="auto"/>
          </w:tcPr>
          <w:p w:rsidR="00C8297B" w:rsidRPr="00187CF9" w:rsidRDefault="00C8297B" w:rsidP="00834815">
            <w:pPr>
              <w:ind w:left="72"/>
              <w:jc w:val="center"/>
            </w:pPr>
            <w:r w:rsidRPr="00187CF9">
              <w:t>- в печатной форме;</w:t>
            </w:r>
          </w:p>
          <w:p w:rsidR="00C8297B" w:rsidRDefault="00C8297B" w:rsidP="00834815">
            <w:pPr>
              <w:ind w:left="72"/>
              <w:jc w:val="center"/>
            </w:pPr>
            <w:r w:rsidRPr="00187CF9">
              <w:lastRenderedPageBreak/>
              <w:t>- в форме электронного документа</w:t>
            </w:r>
            <w:r>
              <w:t xml:space="preserve"> (в т.ч. страницы преподавателя на сайте колледжа)</w:t>
            </w:r>
            <w:r w:rsidRPr="00187CF9">
              <w:t>;</w:t>
            </w:r>
          </w:p>
          <w:p w:rsidR="00C8297B" w:rsidRPr="00187CF9" w:rsidRDefault="00C8297B" w:rsidP="00834815">
            <w:pPr>
              <w:ind w:left="72"/>
              <w:jc w:val="center"/>
            </w:pPr>
            <w:r>
              <w:t>- больше визуальной информации</w:t>
            </w:r>
          </w:p>
        </w:tc>
      </w:tr>
      <w:tr w:rsidR="00C8297B" w:rsidRPr="00187CF9" w:rsidTr="00834815">
        <w:trPr>
          <w:jc w:val="center"/>
        </w:trPr>
        <w:tc>
          <w:tcPr>
            <w:tcW w:w="3662" w:type="dxa"/>
            <w:shd w:val="clear" w:color="auto" w:fill="auto"/>
          </w:tcPr>
          <w:p w:rsidR="00C8297B" w:rsidRPr="00187CF9" w:rsidRDefault="00C8297B" w:rsidP="00834815">
            <w:pPr>
              <w:ind w:left="72"/>
              <w:jc w:val="center"/>
            </w:pPr>
            <w:r w:rsidRPr="00187CF9">
              <w:lastRenderedPageBreak/>
              <w:t>С нарушением зрения</w:t>
            </w:r>
          </w:p>
        </w:tc>
        <w:tc>
          <w:tcPr>
            <w:tcW w:w="6015" w:type="dxa"/>
            <w:shd w:val="clear" w:color="auto" w:fill="auto"/>
          </w:tcPr>
          <w:p w:rsidR="00C8297B" w:rsidRPr="004A742A" w:rsidRDefault="00C8297B" w:rsidP="00834815">
            <w:pPr>
              <w:ind w:left="72"/>
              <w:jc w:val="center"/>
            </w:pPr>
            <w:r w:rsidRPr="004A742A">
              <w:t>- в печатной форме увеличенным шрифтом;</w:t>
            </w:r>
          </w:p>
          <w:p w:rsidR="00C8297B" w:rsidRPr="00187CF9" w:rsidRDefault="00C8297B" w:rsidP="00834815">
            <w:pPr>
              <w:ind w:left="72"/>
              <w:jc w:val="center"/>
            </w:pPr>
            <w:r w:rsidRPr="004A742A">
              <w:t xml:space="preserve">- увеличение формата иллюстраций учебника, использование форматирования шрифта,  </w:t>
            </w:r>
            <w:r w:rsidRPr="004A742A">
              <w:br/>
              <w:t>- в форме электронного документа</w:t>
            </w:r>
            <w:r w:rsidRPr="00187CF9">
              <w:t>;</w:t>
            </w:r>
          </w:p>
          <w:p w:rsidR="00C8297B" w:rsidRPr="00187CF9" w:rsidRDefault="00C8297B" w:rsidP="00834815">
            <w:pPr>
              <w:ind w:left="72"/>
              <w:jc w:val="center"/>
            </w:pPr>
            <w:r w:rsidRPr="00187CF9">
              <w:t>- в форме аудиофайла;</w:t>
            </w:r>
          </w:p>
        </w:tc>
      </w:tr>
      <w:tr w:rsidR="00C8297B" w:rsidRPr="00187CF9" w:rsidTr="00834815">
        <w:trPr>
          <w:jc w:val="center"/>
        </w:trPr>
        <w:tc>
          <w:tcPr>
            <w:tcW w:w="3662" w:type="dxa"/>
            <w:shd w:val="clear" w:color="auto" w:fill="auto"/>
          </w:tcPr>
          <w:p w:rsidR="00C8297B" w:rsidRPr="00187CF9" w:rsidRDefault="00C8297B" w:rsidP="00834815">
            <w:pPr>
              <w:ind w:left="72"/>
              <w:jc w:val="center"/>
            </w:pPr>
            <w:r w:rsidRPr="00187CF9">
              <w:t>С нарушением опорно-двигательного аппарата</w:t>
            </w:r>
          </w:p>
        </w:tc>
        <w:tc>
          <w:tcPr>
            <w:tcW w:w="6015" w:type="dxa"/>
            <w:shd w:val="clear" w:color="auto" w:fill="auto"/>
          </w:tcPr>
          <w:p w:rsidR="00C8297B" w:rsidRPr="00187CF9" w:rsidRDefault="00C8297B" w:rsidP="00834815">
            <w:pPr>
              <w:ind w:left="72"/>
              <w:jc w:val="center"/>
            </w:pPr>
            <w:r w:rsidRPr="00187CF9">
              <w:t>- в печатной форме;</w:t>
            </w:r>
          </w:p>
          <w:p w:rsidR="00C8297B" w:rsidRPr="00187CF9" w:rsidRDefault="00C8297B" w:rsidP="00834815">
            <w:pPr>
              <w:ind w:left="72"/>
              <w:jc w:val="center"/>
            </w:pPr>
            <w:r w:rsidRPr="00187CF9">
              <w:t>- в форме электронного документа;</w:t>
            </w:r>
          </w:p>
          <w:p w:rsidR="00C8297B" w:rsidRPr="00187CF9" w:rsidRDefault="00C8297B" w:rsidP="00834815">
            <w:pPr>
              <w:ind w:left="72"/>
              <w:jc w:val="center"/>
            </w:pPr>
            <w:r w:rsidRPr="00187CF9">
              <w:t>- в форме аудиофайла;</w:t>
            </w:r>
          </w:p>
        </w:tc>
      </w:tr>
    </w:tbl>
    <w:p w:rsidR="00C8297B" w:rsidRPr="00617688" w:rsidRDefault="00C8297B" w:rsidP="00C8297B">
      <w:pPr>
        <w:ind w:left="-567" w:firstLine="709"/>
        <w:jc w:val="both"/>
        <w:rPr>
          <w:sz w:val="28"/>
          <w:szCs w:val="28"/>
        </w:rPr>
      </w:pPr>
    </w:p>
    <w:p w:rsidR="00C8297B" w:rsidRDefault="00C8297B" w:rsidP="00C8297B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Форма проведения аттестации для студентов инвалидов устанавливается с учетом индивидуальных психофизических особенностей. </w:t>
      </w:r>
    </w:p>
    <w:p w:rsidR="00C8297B" w:rsidRPr="00617688" w:rsidRDefault="00C8297B" w:rsidP="00C8297B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Для студентов с ОВЗ предусматривается доступная форма заданий оценочных средств, а именно:</w:t>
      </w:r>
    </w:p>
    <w:p w:rsidR="00C8297B" w:rsidRPr="00617688" w:rsidRDefault="00C8297B" w:rsidP="00C8297B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C8297B" w:rsidRPr="00617688" w:rsidRDefault="00C8297B" w:rsidP="00C8297B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C8297B" w:rsidRPr="00617688" w:rsidRDefault="00C8297B" w:rsidP="00C8297B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C8297B" w:rsidRPr="00617688" w:rsidRDefault="00C8297B" w:rsidP="00C8297B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617688">
        <w:rPr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C8297B" w:rsidRPr="00617688" w:rsidRDefault="00C8297B" w:rsidP="00C8297B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C8297B" w:rsidRPr="00617688" w:rsidRDefault="00C8297B" w:rsidP="00C8297B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C8297B" w:rsidRPr="00617688" w:rsidRDefault="00C8297B" w:rsidP="00C8297B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C8297B" w:rsidRPr="00617688" w:rsidRDefault="00C8297B" w:rsidP="00C8297B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C8297B" w:rsidRDefault="00C8297B" w:rsidP="00C8297B">
      <w:pPr>
        <w:ind w:left="-567"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2724"/>
        <w:gridCol w:w="3634"/>
      </w:tblGrid>
      <w:tr w:rsidR="00C8297B" w:rsidRPr="00187CF9" w:rsidTr="00834815">
        <w:trPr>
          <w:jc w:val="center"/>
        </w:trPr>
        <w:tc>
          <w:tcPr>
            <w:tcW w:w="3402" w:type="dxa"/>
            <w:shd w:val="clear" w:color="auto" w:fill="auto"/>
          </w:tcPr>
          <w:p w:rsidR="00C8297B" w:rsidRPr="00187CF9" w:rsidRDefault="00C8297B" w:rsidP="00834815">
            <w:pPr>
              <w:jc w:val="both"/>
            </w:pPr>
            <w:r w:rsidRPr="00187CF9">
              <w:t>Категории студентов</w:t>
            </w:r>
          </w:p>
        </w:tc>
        <w:tc>
          <w:tcPr>
            <w:tcW w:w="2835" w:type="dxa"/>
            <w:shd w:val="clear" w:color="auto" w:fill="auto"/>
          </w:tcPr>
          <w:p w:rsidR="00C8297B" w:rsidRPr="00187CF9" w:rsidRDefault="00C8297B" w:rsidP="00834815">
            <w:pPr>
              <w:jc w:val="both"/>
            </w:pPr>
            <w:r w:rsidRPr="00187CF9">
              <w:t>Виды оценочных средств</w:t>
            </w:r>
          </w:p>
        </w:tc>
        <w:tc>
          <w:tcPr>
            <w:tcW w:w="3828" w:type="dxa"/>
            <w:shd w:val="clear" w:color="auto" w:fill="auto"/>
          </w:tcPr>
          <w:p w:rsidR="00C8297B" w:rsidRPr="00187CF9" w:rsidRDefault="00C8297B" w:rsidP="00834815">
            <w:pPr>
              <w:jc w:val="both"/>
            </w:pPr>
            <w:r w:rsidRPr="00187CF9">
              <w:t>Формы контроля и оценки результатов обучения</w:t>
            </w:r>
          </w:p>
        </w:tc>
      </w:tr>
      <w:tr w:rsidR="00C8297B" w:rsidRPr="00187CF9" w:rsidTr="00834815">
        <w:trPr>
          <w:jc w:val="center"/>
        </w:trPr>
        <w:tc>
          <w:tcPr>
            <w:tcW w:w="3402" w:type="dxa"/>
            <w:shd w:val="clear" w:color="auto" w:fill="auto"/>
          </w:tcPr>
          <w:p w:rsidR="00C8297B" w:rsidRPr="00187CF9" w:rsidRDefault="00C8297B" w:rsidP="00834815">
            <w:pPr>
              <w:jc w:val="both"/>
            </w:pPr>
            <w:r w:rsidRPr="00187CF9">
              <w:t>С нарушением слуха</w:t>
            </w:r>
          </w:p>
        </w:tc>
        <w:tc>
          <w:tcPr>
            <w:tcW w:w="2835" w:type="dxa"/>
            <w:shd w:val="clear" w:color="auto" w:fill="auto"/>
          </w:tcPr>
          <w:p w:rsidR="00C8297B" w:rsidRPr="00187CF9" w:rsidRDefault="00C8297B" w:rsidP="00834815">
            <w:pPr>
              <w:ind w:firstLine="34"/>
              <w:jc w:val="center"/>
            </w:pPr>
            <w:r w:rsidRPr="00187CF9">
              <w:t>тест</w:t>
            </w:r>
          </w:p>
        </w:tc>
        <w:tc>
          <w:tcPr>
            <w:tcW w:w="3828" w:type="dxa"/>
            <w:shd w:val="clear" w:color="auto" w:fill="auto"/>
          </w:tcPr>
          <w:p w:rsidR="00C8297B" w:rsidRPr="00187CF9" w:rsidRDefault="00C8297B" w:rsidP="00834815">
            <w:pPr>
              <w:jc w:val="both"/>
            </w:pPr>
            <w:r w:rsidRPr="00187CF9">
              <w:t>преимущественно письменная проверка</w:t>
            </w:r>
          </w:p>
        </w:tc>
      </w:tr>
      <w:tr w:rsidR="00C8297B" w:rsidRPr="00187CF9" w:rsidTr="00834815">
        <w:trPr>
          <w:jc w:val="center"/>
        </w:trPr>
        <w:tc>
          <w:tcPr>
            <w:tcW w:w="3402" w:type="dxa"/>
            <w:shd w:val="clear" w:color="auto" w:fill="auto"/>
          </w:tcPr>
          <w:p w:rsidR="00C8297B" w:rsidRPr="00187CF9" w:rsidRDefault="00C8297B" w:rsidP="00834815">
            <w:pPr>
              <w:jc w:val="both"/>
            </w:pPr>
            <w:r w:rsidRPr="00187CF9">
              <w:t>С нарушением зрения</w:t>
            </w:r>
          </w:p>
        </w:tc>
        <w:tc>
          <w:tcPr>
            <w:tcW w:w="2835" w:type="dxa"/>
            <w:shd w:val="clear" w:color="auto" w:fill="auto"/>
          </w:tcPr>
          <w:p w:rsidR="00C8297B" w:rsidRPr="00187CF9" w:rsidRDefault="00C8297B" w:rsidP="00834815">
            <w:pPr>
              <w:ind w:firstLine="34"/>
              <w:jc w:val="center"/>
            </w:pPr>
            <w:r w:rsidRPr="00187CF9">
              <w:t>собеседование</w:t>
            </w:r>
          </w:p>
        </w:tc>
        <w:tc>
          <w:tcPr>
            <w:tcW w:w="3828" w:type="dxa"/>
            <w:shd w:val="clear" w:color="auto" w:fill="auto"/>
          </w:tcPr>
          <w:p w:rsidR="00C8297B" w:rsidRPr="00187CF9" w:rsidRDefault="00C8297B" w:rsidP="00834815">
            <w:pPr>
              <w:jc w:val="both"/>
            </w:pPr>
            <w:r w:rsidRPr="00187CF9">
              <w:t>преимущественно устная проверка (индивидуально)</w:t>
            </w:r>
          </w:p>
        </w:tc>
      </w:tr>
      <w:tr w:rsidR="00C8297B" w:rsidRPr="00187CF9" w:rsidTr="00834815">
        <w:trPr>
          <w:jc w:val="center"/>
        </w:trPr>
        <w:tc>
          <w:tcPr>
            <w:tcW w:w="3402" w:type="dxa"/>
            <w:shd w:val="clear" w:color="auto" w:fill="auto"/>
          </w:tcPr>
          <w:p w:rsidR="00C8297B" w:rsidRPr="00187CF9" w:rsidRDefault="00C8297B" w:rsidP="00834815">
            <w:pPr>
              <w:jc w:val="both"/>
            </w:pPr>
            <w:r w:rsidRPr="00187CF9">
              <w:t>С нарушением опорно- двигательного аппарата</w:t>
            </w:r>
          </w:p>
        </w:tc>
        <w:tc>
          <w:tcPr>
            <w:tcW w:w="2835" w:type="dxa"/>
            <w:shd w:val="clear" w:color="auto" w:fill="auto"/>
          </w:tcPr>
          <w:p w:rsidR="00C8297B" w:rsidRPr="00187CF9" w:rsidRDefault="00C8297B" w:rsidP="00834815">
            <w:pPr>
              <w:jc w:val="both"/>
            </w:pPr>
            <w:r w:rsidRPr="00187CF9">
              <w:t>решение дистанционных тестов, контрольные вопросы</w:t>
            </w:r>
          </w:p>
        </w:tc>
        <w:tc>
          <w:tcPr>
            <w:tcW w:w="3828" w:type="dxa"/>
            <w:shd w:val="clear" w:color="auto" w:fill="auto"/>
          </w:tcPr>
          <w:p w:rsidR="00C8297B" w:rsidRPr="00A82BDC" w:rsidRDefault="00C8297B" w:rsidP="00834815">
            <w:pPr>
              <w:jc w:val="both"/>
              <w:rPr>
                <w:bCs/>
                <w:color w:val="222222"/>
              </w:rPr>
            </w:pPr>
            <w:r w:rsidRPr="00187CF9"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C8297B" w:rsidRPr="004A742A" w:rsidRDefault="00C8297B" w:rsidP="00C8297B">
      <w:pPr>
        <w:ind w:left="-567"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lastRenderedPageBreak/>
        <w:t xml:space="preserve">Студентам с ограниченными возможностями здоровья увеличивается время на подготовку ответов к зачёту, разрешается готовить ответы с использованием </w:t>
      </w:r>
      <w:r w:rsidRPr="004A742A">
        <w:rPr>
          <w:sz w:val="28"/>
          <w:szCs w:val="28"/>
        </w:rPr>
        <w:t>дистанционных образовательных технологий.</w:t>
      </w:r>
    </w:p>
    <w:p w:rsidR="00C8297B" w:rsidRPr="004A742A" w:rsidRDefault="00C8297B" w:rsidP="00C8297B">
      <w:pPr>
        <w:ind w:left="-567" w:firstLine="709"/>
        <w:jc w:val="both"/>
        <w:rPr>
          <w:sz w:val="28"/>
          <w:szCs w:val="28"/>
        </w:rPr>
      </w:pPr>
      <w:r w:rsidRPr="004A742A">
        <w:rPr>
          <w:sz w:val="28"/>
          <w:szCs w:val="28"/>
        </w:rPr>
        <w:t>Индивидуальный подход на всех этапах обучения (при опросе, индивидуальные домашние задания, посильная работа на занятии; обязательная оценка положительных результатов даже небольшого вида деятельности)</w:t>
      </w:r>
    </w:p>
    <w:p w:rsidR="00C8297B" w:rsidRPr="004A742A" w:rsidRDefault="00C8297B" w:rsidP="00C8297B">
      <w:pPr>
        <w:ind w:left="-567" w:firstLine="709"/>
        <w:jc w:val="both"/>
        <w:rPr>
          <w:sz w:val="28"/>
          <w:szCs w:val="28"/>
        </w:rPr>
      </w:pPr>
      <w:r w:rsidRPr="004A742A">
        <w:rPr>
          <w:sz w:val="28"/>
          <w:szCs w:val="28"/>
        </w:rPr>
        <w:t xml:space="preserve">Максимальное использование наглядности, опорных схем, конспектов, рисунков, таблиц, карт, </w:t>
      </w:r>
      <w:r>
        <w:rPr>
          <w:sz w:val="28"/>
          <w:szCs w:val="28"/>
        </w:rPr>
        <w:t>компьютера, интерактивной доски.</w:t>
      </w:r>
    </w:p>
    <w:p w:rsidR="00BC2211" w:rsidRPr="003E7801" w:rsidRDefault="00BC2211" w:rsidP="000C6742">
      <w:pPr>
        <w:ind w:left="360"/>
        <w:jc w:val="both"/>
        <w:rPr>
          <w:sz w:val="28"/>
          <w:szCs w:val="28"/>
        </w:rPr>
      </w:pPr>
    </w:p>
    <w:p w:rsidR="00953475" w:rsidRDefault="00953475" w:rsidP="00D015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953475" w:rsidRPr="005D342B" w:rsidRDefault="00953475" w:rsidP="00D015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4. </w:t>
      </w:r>
      <w:r w:rsidRPr="005D342B">
        <w:rPr>
          <w:b/>
          <w:bCs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bCs/>
          <w:caps/>
          <w:sz w:val="28"/>
          <w:szCs w:val="28"/>
        </w:rPr>
        <w:t>Д</w:t>
      </w:r>
      <w:r w:rsidRPr="005D342B">
        <w:rPr>
          <w:b/>
          <w:bCs/>
          <w:caps/>
          <w:sz w:val="28"/>
          <w:szCs w:val="28"/>
        </w:rPr>
        <w:t>исциплины</w:t>
      </w:r>
    </w:p>
    <w:p w:rsidR="00953475" w:rsidRDefault="00953475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bCs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bCs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</w:t>
      </w:r>
      <w:r>
        <w:rPr>
          <w:sz w:val="28"/>
          <w:szCs w:val="28"/>
        </w:rPr>
        <w:t xml:space="preserve">ктических занятий, тестирования, контрольной работы, </w:t>
      </w:r>
      <w:r w:rsidRPr="005D342B">
        <w:rPr>
          <w:sz w:val="28"/>
          <w:szCs w:val="28"/>
        </w:rPr>
        <w:t xml:space="preserve">а также выполнения </w:t>
      </w:r>
      <w:r>
        <w:rPr>
          <w:sz w:val="28"/>
          <w:szCs w:val="28"/>
        </w:rPr>
        <w:t>студентами и проверке расчетных (отчетных)</w:t>
      </w:r>
      <w:r w:rsidRPr="005D342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</w:t>
      </w:r>
      <w:r w:rsidRPr="005D342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заданий курсовых работ</w:t>
      </w:r>
      <w:r w:rsidRPr="005D342B">
        <w:rPr>
          <w:sz w:val="28"/>
          <w:szCs w:val="28"/>
        </w:rPr>
        <w:t>, исследований.</w:t>
      </w:r>
    </w:p>
    <w:p w:rsidR="00953475" w:rsidRPr="00814B45" w:rsidRDefault="00953475" w:rsidP="00814B45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5252"/>
      </w:tblGrid>
      <w:tr w:rsidR="00953475" w:rsidRPr="005C1794" w:rsidTr="00BC2211">
        <w:trPr>
          <w:jc w:val="center"/>
        </w:trPr>
        <w:tc>
          <w:tcPr>
            <w:tcW w:w="4688" w:type="dxa"/>
            <w:vAlign w:val="center"/>
          </w:tcPr>
          <w:p w:rsidR="00953475" w:rsidRPr="005C1794" w:rsidRDefault="00953475" w:rsidP="00FF6AC7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953475" w:rsidRPr="005C1794" w:rsidRDefault="00953475" w:rsidP="00DF0403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5252" w:type="dxa"/>
            <w:vAlign w:val="center"/>
          </w:tcPr>
          <w:p w:rsidR="00953475" w:rsidRPr="005C1794" w:rsidRDefault="00953475" w:rsidP="00FF6AC7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Формы и методы контроля и оценки</w:t>
            </w:r>
            <w:r>
              <w:rPr>
                <w:b/>
                <w:bCs/>
              </w:rPr>
              <w:t xml:space="preserve"> результатов обучения</w:t>
            </w:r>
            <w:r w:rsidRPr="005C1794">
              <w:rPr>
                <w:b/>
                <w:bCs/>
              </w:rPr>
              <w:t xml:space="preserve"> </w:t>
            </w:r>
          </w:p>
        </w:tc>
      </w:tr>
      <w:tr w:rsidR="00953475" w:rsidRPr="00BB1445" w:rsidTr="00BC2211">
        <w:trPr>
          <w:jc w:val="center"/>
        </w:trPr>
        <w:tc>
          <w:tcPr>
            <w:tcW w:w="4688" w:type="dxa"/>
          </w:tcPr>
          <w:p w:rsidR="00953475" w:rsidRPr="003D3B32" w:rsidRDefault="00953475" w:rsidP="00BB1445">
            <w:pPr>
              <w:jc w:val="center"/>
              <w:rPr>
                <w:b/>
                <w:bCs/>
              </w:rPr>
            </w:pPr>
            <w:r w:rsidRPr="003D3B32">
              <w:rPr>
                <w:b/>
                <w:bCs/>
              </w:rPr>
              <w:t>1</w:t>
            </w:r>
          </w:p>
        </w:tc>
        <w:tc>
          <w:tcPr>
            <w:tcW w:w="5252" w:type="dxa"/>
          </w:tcPr>
          <w:p w:rsidR="00953475" w:rsidRPr="003D3B32" w:rsidRDefault="00953475" w:rsidP="00BB1445">
            <w:pPr>
              <w:jc w:val="center"/>
              <w:rPr>
                <w:b/>
                <w:bCs/>
              </w:rPr>
            </w:pPr>
            <w:r w:rsidRPr="003D3B32">
              <w:rPr>
                <w:b/>
                <w:bCs/>
              </w:rPr>
              <w:t>2</w:t>
            </w:r>
          </w:p>
        </w:tc>
      </w:tr>
      <w:tr w:rsidR="00A65385" w:rsidRPr="00BB1445" w:rsidTr="00BC2211">
        <w:trPr>
          <w:jc w:val="center"/>
        </w:trPr>
        <w:tc>
          <w:tcPr>
            <w:tcW w:w="4688" w:type="dxa"/>
          </w:tcPr>
          <w:p w:rsidR="00A65385" w:rsidRPr="001C32A1" w:rsidRDefault="00A65385" w:rsidP="001C32A1">
            <w:pPr>
              <w:pStyle w:val="210"/>
              <w:shd w:val="clear" w:color="auto" w:fill="auto"/>
              <w:spacing w:after="0" w:line="317" w:lineRule="exact"/>
              <w:ind w:left="60" w:right="40"/>
              <w:jc w:val="both"/>
              <w:rPr>
                <w:sz w:val="24"/>
                <w:szCs w:val="24"/>
              </w:rPr>
            </w:pPr>
            <w:r w:rsidRPr="001C32A1">
              <w:rPr>
                <w:sz w:val="24"/>
                <w:szCs w:val="24"/>
              </w:rPr>
              <w:t>ПК 4.1. Выполнять градостроительную оценку территории поселения.</w:t>
            </w:r>
          </w:p>
          <w:p w:rsidR="00A65385" w:rsidRPr="001C32A1" w:rsidRDefault="00A65385" w:rsidP="001C32A1">
            <w:pPr>
              <w:pStyle w:val="210"/>
              <w:shd w:val="clear" w:color="auto" w:fill="auto"/>
              <w:spacing w:after="0" w:line="317" w:lineRule="exact"/>
              <w:ind w:left="60" w:right="40"/>
              <w:jc w:val="both"/>
              <w:rPr>
                <w:sz w:val="24"/>
                <w:szCs w:val="24"/>
              </w:rPr>
            </w:pPr>
            <w:r w:rsidRPr="001C32A1">
              <w:rPr>
                <w:sz w:val="24"/>
                <w:szCs w:val="24"/>
              </w:rPr>
              <w:t>ПК 4.2. Вести процесс учета земельных участков и иных объектов недвижимости.</w:t>
            </w:r>
          </w:p>
          <w:p w:rsidR="00A65385" w:rsidRPr="001C32A1" w:rsidRDefault="00A65385" w:rsidP="001C32A1">
            <w:pPr>
              <w:pStyle w:val="210"/>
              <w:shd w:val="clear" w:color="auto" w:fill="auto"/>
              <w:spacing w:after="0" w:line="317" w:lineRule="exact"/>
              <w:ind w:left="60" w:right="40"/>
              <w:jc w:val="both"/>
              <w:rPr>
                <w:sz w:val="24"/>
                <w:szCs w:val="24"/>
              </w:rPr>
            </w:pPr>
            <w:r w:rsidRPr="001C32A1">
              <w:rPr>
                <w:sz w:val="24"/>
                <w:szCs w:val="24"/>
              </w:rPr>
              <w:t>ПК 4.3. Вносить данные в реестры информационных систем градостроительной деятельности.</w:t>
            </w:r>
          </w:p>
        </w:tc>
        <w:tc>
          <w:tcPr>
            <w:tcW w:w="5252" w:type="dxa"/>
          </w:tcPr>
          <w:p w:rsidR="00A65385" w:rsidRPr="003D3B32" w:rsidRDefault="00E8017C" w:rsidP="00E8017C">
            <w:pPr>
              <w:jc w:val="center"/>
              <w:rPr>
                <w:b/>
                <w:bCs/>
              </w:rPr>
            </w:pPr>
            <w:r>
              <w:t xml:space="preserve">Защита  индивидуальных проектных заданий по </w:t>
            </w:r>
            <w:r w:rsidRPr="0095171A">
              <w:t>основны</w:t>
            </w:r>
            <w:r>
              <w:t>м</w:t>
            </w:r>
            <w:r w:rsidRPr="0095171A">
              <w:t xml:space="preserve"> технико-экономически</w:t>
            </w:r>
            <w:r>
              <w:t>м</w:t>
            </w:r>
            <w:r w:rsidRPr="003D3B32">
              <w:t xml:space="preserve"> показател</w:t>
            </w:r>
            <w:r>
              <w:t>ям</w:t>
            </w:r>
            <w:r w:rsidRPr="003D3B32">
              <w:t xml:space="preserve"> хозяйственно-финансовой деятельности организации</w:t>
            </w:r>
          </w:p>
        </w:tc>
      </w:tr>
      <w:tr w:rsidR="00953475" w:rsidRPr="00FE1807" w:rsidTr="00BC2211">
        <w:trPr>
          <w:jc w:val="center"/>
        </w:trPr>
        <w:tc>
          <w:tcPr>
            <w:tcW w:w="4688" w:type="dxa"/>
          </w:tcPr>
          <w:p w:rsidR="00953475" w:rsidRPr="001C32A1" w:rsidRDefault="00953475" w:rsidP="001C32A1">
            <w:pPr>
              <w:rPr>
                <w:b/>
                <w:bCs/>
              </w:rPr>
            </w:pPr>
            <w:r w:rsidRPr="001C32A1">
              <w:rPr>
                <w:b/>
                <w:bCs/>
              </w:rPr>
              <w:t xml:space="preserve">Умения: </w:t>
            </w:r>
          </w:p>
        </w:tc>
        <w:tc>
          <w:tcPr>
            <w:tcW w:w="5252" w:type="dxa"/>
          </w:tcPr>
          <w:p w:rsidR="00953475" w:rsidRPr="00FE1807" w:rsidRDefault="00953475" w:rsidP="00BB1445">
            <w:pPr>
              <w:rPr>
                <w:b/>
                <w:bCs/>
              </w:rPr>
            </w:pPr>
          </w:p>
        </w:tc>
      </w:tr>
      <w:tr w:rsidR="00953475" w:rsidRPr="005C1794" w:rsidTr="00BC2211">
        <w:trPr>
          <w:jc w:val="center"/>
        </w:trPr>
        <w:tc>
          <w:tcPr>
            <w:tcW w:w="4688" w:type="dxa"/>
          </w:tcPr>
          <w:p w:rsidR="001C32A1" w:rsidRPr="001C32A1" w:rsidRDefault="001C32A1" w:rsidP="001C32A1">
            <w:pPr>
              <w:pStyle w:val="aa"/>
              <w:spacing w:after="0" w:line="276" w:lineRule="auto"/>
              <w:ind w:firstLine="142"/>
              <w:jc w:val="both"/>
            </w:pPr>
            <w:r w:rsidRPr="001C32A1">
              <w:t>-составлять технологическую схему выполнения несложного комплекса</w:t>
            </w:r>
          </w:p>
          <w:p w:rsidR="001C32A1" w:rsidRPr="001C32A1" w:rsidRDefault="001C32A1" w:rsidP="001C32A1">
            <w:pPr>
              <w:pStyle w:val="aa"/>
              <w:spacing w:after="0" w:line="276" w:lineRule="auto"/>
              <w:ind w:firstLine="142"/>
              <w:jc w:val="both"/>
            </w:pPr>
            <w:r w:rsidRPr="001C32A1">
              <w:t xml:space="preserve">  работ;</w:t>
            </w:r>
          </w:p>
          <w:p w:rsidR="001C32A1" w:rsidRPr="001C32A1" w:rsidRDefault="001C32A1" w:rsidP="001C32A1">
            <w:pPr>
              <w:pStyle w:val="aa"/>
              <w:spacing w:after="0" w:line="276" w:lineRule="auto"/>
              <w:ind w:firstLine="142"/>
              <w:jc w:val="both"/>
            </w:pPr>
            <w:r w:rsidRPr="001C32A1">
              <w:t xml:space="preserve">-составлять смету на производство работ, рассчитывать заработную </w:t>
            </w:r>
          </w:p>
          <w:p w:rsidR="001C32A1" w:rsidRPr="001C32A1" w:rsidRDefault="001C32A1" w:rsidP="001C32A1">
            <w:pPr>
              <w:pStyle w:val="aa"/>
              <w:spacing w:after="0" w:line="276" w:lineRule="auto"/>
              <w:ind w:firstLine="142"/>
              <w:jc w:val="both"/>
            </w:pPr>
            <w:r w:rsidRPr="001C32A1">
              <w:t xml:space="preserve">  плату, основные налоги;</w:t>
            </w:r>
          </w:p>
          <w:p w:rsidR="00953475" w:rsidRPr="001C32A1" w:rsidRDefault="001C32A1" w:rsidP="001C32A1">
            <w:pPr>
              <w:pStyle w:val="aa"/>
              <w:spacing w:after="0" w:line="276" w:lineRule="auto"/>
              <w:ind w:firstLine="142"/>
              <w:jc w:val="both"/>
            </w:pPr>
            <w:r w:rsidRPr="001C32A1">
              <w:t xml:space="preserve">-составлять календарный график выполнения работ; </w:t>
            </w:r>
          </w:p>
        </w:tc>
        <w:tc>
          <w:tcPr>
            <w:tcW w:w="5252" w:type="dxa"/>
          </w:tcPr>
          <w:p w:rsidR="00953475" w:rsidRPr="00912BA3" w:rsidRDefault="00953475" w:rsidP="00FF6AC7">
            <w:pPr>
              <w:jc w:val="both"/>
            </w:pPr>
            <w:r w:rsidRPr="00536F3E">
              <w:t>практическая работа,</w:t>
            </w:r>
            <w:r>
              <w:t xml:space="preserve"> самостоятельная работа, выполнение индивидуальных проектных заданий </w:t>
            </w:r>
          </w:p>
        </w:tc>
      </w:tr>
      <w:tr w:rsidR="00953475" w:rsidRPr="00FE1807" w:rsidTr="00BC2211">
        <w:trPr>
          <w:jc w:val="center"/>
        </w:trPr>
        <w:tc>
          <w:tcPr>
            <w:tcW w:w="4688" w:type="dxa"/>
          </w:tcPr>
          <w:p w:rsidR="00953475" w:rsidRPr="00FE1807" w:rsidRDefault="00953475" w:rsidP="00BB1445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>Знания:</w:t>
            </w:r>
          </w:p>
        </w:tc>
        <w:tc>
          <w:tcPr>
            <w:tcW w:w="5252" w:type="dxa"/>
          </w:tcPr>
          <w:p w:rsidR="00953475" w:rsidRPr="00FE1807" w:rsidRDefault="00953475" w:rsidP="00FF6AC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E8017C" w:rsidRPr="005C1794" w:rsidTr="00BC2211">
        <w:trPr>
          <w:trHeight w:val="838"/>
          <w:jc w:val="center"/>
        </w:trPr>
        <w:tc>
          <w:tcPr>
            <w:tcW w:w="4688" w:type="dxa"/>
          </w:tcPr>
          <w:p w:rsidR="001C32A1" w:rsidRPr="001C32A1" w:rsidRDefault="001C32A1" w:rsidP="001C32A1">
            <w:pPr>
              <w:pStyle w:val="aa"/>
              <w:spacing w:after="0" w:line="276" w:lineRule="auto"/>
              <w:jc w:val="both"/>
            </w:pPr>
            <w:r w:rsidRPr="001C32A1">
              <w:t>основные организационно-правовые формы хозяйствования;</w:t>
            </w:r>
          </w:p>
          <w:p w:rsidR="001C32A1" w:rsidRPr="001C32A1" w:rsidRDefault="001C32A1" w:rsidP="001C3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C32A1">
              <w:t xml:space="preserve">-понятия основных фондов и оборотных средств; </w:t>
            </w:r>
          </w:p>
          <w:p w:rsidR="001C32A1" w:rsidRPr="001C32A1" w:rsidRDefault="001C32A1" w:rsidP="001C3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C32A1">
              <w:t>-основы налогообложения организации</w:t>
            </w:r>
          </w:p>
          <w:p w:rsidR="00E8017C" w:rsidRPr="003D3B32" w:rsidRDefault="00E8017C" w:rsidP="00BB1445"/>
        </w:tc>
        <w:tc>
          <w:tcPr>
            <w:tcW w:w="5252" w:type="dxa"/>
          </w:tcPr>
          <w:p w:rsidR="00E8017C" w:rsidRPr="00912BA3" w:rsidRDefault="00E8017C" w:rsidP="00D30955">
            <w:pPr>
              <w:jc w:val="both"/>
            </w:pPr>
            <w:r w:rsidRPr="00912BA3">
              <w:t xml:space="preserve">контрольная работа, практические работы, </w:t>
            </w:r>
          </w:p>
          <w:p w:rsidR="00E8017C" w:rsidRPr="00912BA3" w:rsidRDefault="00E8017C" w:rsidP="00912BA3">
            <w:pPr>
              <w:jc w:val="both"/>
            </w:pPr>
            <w:r w:rsidRPr="00912BA3">
              <w:t>самостоятельная работа</w:t>
            </w:r>
            <w:r>
              <w:t>, выполнение индивидуальных проектных заданий</w:t>
            </w:r>
          </w:p>
        </w:tc>
      </w:tr>
    </w:tbl>
    <w:p w:rsidR="00953475" w:rsidRDefault="00953475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</w:p>
    <w:p w:rsidR="00953475" w:rsidRDefault="00953475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953475" w:rsidSect="00914385">
      <w:pgSz w:w="11906" w:h="16838"/>
      <w:pgMar w:top="568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6B" w:rsidRDefault="00FB1C6B">
      <w:r>
        <w:separator/>
      </w:r>
    </w:p>
  </w:endnote>
  <w:endnote w:type="continuationSeparator" w:id="0">
    <w:p w:rsidR="00FB1C6B" w:rsidRDefault="00FB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68" w:rsidRDefault="004B1C68" w:rsidP="00762D58">
    <w:pPr>
      <w:pStyle w:val="af3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F07A9">
      <w:rPr>
        <w:rStyle w:val="af5"/>
        <w:noProof/>
      </w:rPr>
      <w:t>2</w:t>
    </w:r>
    <w:r>
      <w:rPr>
        <w:rStyle w:val="af5"/>
      </w:rPr>
      <w:fldChar w:fldCharType="end"/>
    </w:r>
  </w:p>
  <w:p w:rsidR="004B1C68" w:rsidRDefault="004B1C68" w:rsidP="00C633F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6B" w:rsidRDefault="00FB1C6B">
      <w:r>
        <w:separator/>
      </w:r>
    </w:p>
  </w:footnote>
  <w:footnote w:type="continuationSeparator" w:id="0">
    <w:p w:rsidR="00FB1C6B" w:rsidRDefault="00FB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643D"/>
    <w:multiLevelType w:val="hybridMultilevel"/>
    <w:tmpl w:val="8DEC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F7482"/>
    <w:multiLevelType w:val="hybridMultilevel"/>
    <w:tmpl w:val="4B0C8ADE"/>
    <w:lvl w:ilvl="0" w:tplc="02D60F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50E3EA4"/>
    <w:multiLevelType w:val="hybridMultilevel"/>
    <w:tmpl w:val="7D5223E6"/>
    <w:lvl w:ilvl="0" w:tplc="E4D41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10E5A"/>
    <w:multiLevelType w:val="hybridMultilevel"/>
    <w:tmpl w:val="4C863540"/>
    <w:lvl w:ilvl="0" w:tplc="56A4579C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F7F5E62"/>
    <w:multiLevelType w:val="hybridMultilevel"/>
    <w:tmpl w:val="35C8BF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8B0C00"/>
    <w:multiLevelType w:val="hybridMultilevel"/>
    <w:tmpl w:val="34FE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27081C"/>
    <w:multiLevelType w:val="hybridMultilevel"/>
    <w:tmpl w:val="AC9E9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6B60D5"/>
    <w:multiLevelType w:val="hybridMultilevel"/>
    <w:tmpl w:val="2692F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4DC3"/>
    <w:rsid w:val="00010B1D"/>
    <w:rsid w:val="00013A54"/>
    <w:rsid w:val="00016675"/>
    <w:rsid w:val="00024DE4"/>
    <w:rsid w:val="000257D0"/>
    <w:rsid w:val="00030102"/>
    <w:rsid w:val="00033BD9"/>
    <w:rsid w:val="00040E09"/>
    <w:rsid w:val="00044FAE"/>
    <w:rsid w:val="00046009"/>
    <w:rsid w:val="0004786A"/>
    <w:rsid w:val="00052A45"/>
    <w:rsid w:val="0005406D"/>
    <w:rsid w:val="00055B63"/>
    <w:rsid w:val="00060370"/>
    <w:rsid w:val="00062BBE"/>
    <w:rsid w:val="000645AF"/>
    <w:rsid w:val="00064D79"/>
    <w:rsid w:val="0007474F"/>
    <w:rsid w:val="00074CF0"/>
    <w:rsid w:val="00076E8B"/>
    <w:rsid w:val="00077E6E"/>
    <w:rsid w:val="0008446C"/>
    <w:rsid w:val="000929DA"/>
    <w:rsid w:val="000948D6"/>
    <w:rsid w:val="000A28F1"/>
    <w:rsid w:val="000A2B1A"/>
    <w:rsid w:val="000B1E96"/>
    <w:rsid w:val="000B31CF"/>
    <w:rsid w:val="000B7686"/>
    <w:rsid w:val="000C3DE9"/>
    <w:rsid w:val="000C6742"/>
    <w:rsid w:val="000D5BFC"/>
    <w:rsid w:val="000D5CDF"/>
    <w:rsid w:val="000E186E"/>
    <w:rsid w:val="000E3F39"/>
    <w:rsid w:val="000E7389"/>
    <w:rsid w:val="000F1E74"/>
    <w:rsid w:val="000F370D"/>
    <w:rsid w:val="000F7263"/>
    <w:rsid w:val="000F74B1"/>
    <w:rsid w:val="00103B9F"/>
    <w:rsid w:val="00106480"/>
    <w:rsid w:val="0011375E"/>
    <w:rsid w:val="00127BA0"/>
    <w:rsid w:val="00130C98"/>
    <w:rsid w:val="001337D9"/>
    <w:rsid w:val="001352AD"/>
    <w:rsid w:val="0014522E"/>
    <w:rsid w:val="00155DB6"/>
    <w:rsid w:val="001616F4"/>
    <w:rsid w:val="00161F80"/>
    <w:rsid w:val="00162305"/>
    <w:rsid w:val="0016377D"/>
    <w:rsid w:val="0016663F"/>
    <w:rsid w:val="0016741A"/>
    <w:rsid w:val="001804CB"/>
    <w:rsid w:val="0018448D"/>
    <w:rsid w:val="00186AA7"/>
    <w:rsid w:val="001A14F3"/>
    <w:rsid w:val="001B26F1"/>
    <w:rsid w:val="001B40C3"/>
    <w:rsid w:val="001C32A1"/>
    <w:rsid w:val="001C4944"/>
    <w:rsid w:val="001D0E7B"/>
    <w:rsid w:val="001D1FB8"/>
    <w:rsid w:val="001D2214"/>
    <w:rsid w:val="001D3D9D"/>
    <w:rsid w:val="001E0F70"/>
    <w:rsid w:val="001E227C"/>
    <w:rsid w:val="001E3BF8"/>
    <w:rsid w:val="001E785D"/>
    <w:rsid w:val="001F3DC9"/>
    <w:rsid w:val="00205C54"/>
    <w:rsid w:val="00205F57"/>
    <w:rsid w:val="00206C48"/>
    <w:rsid w:val="0021015F"/>
    <w:rsid w:val="00220E9B"/>
    <w:rsid w:val="0022405D"/>
    <w:rsid w:val="0023580C"/>
    <w:rsid w:val="002420CE"/>
    <w:rsid w:val="0024650C"/>
    <w:rsid w:val="002560EA"/>
    <w:rsid w:val="00264CA3"/>
    <w:rsid w:val="00265AFD"/>
    <w:rsid w:val="00266710"/>
    <w:rsid w:val="00266B87"/>
    <w:rsid w:val="00270EBB"/>
    <w:rsid w:val="00273CF6"/>
    <w:rsid w:val="002830A1"/>
    <w:rsid w:val="00295B15"/>
    <w:rsid w:val="00296A97"/>
    <w:rsid w:val="002971F0"/>
    <w:rsid w:val="002A118F"/>
    <w:rsid w:val="002A2B62"/>
    <w:rsid w:val="002B4C5E"/>
    <w:rsid w:val="002C2156"/>
    <w:rsid w:val="002D076B"/>
    <w:rsid w:val="002D0793"/>
    <w:rsid w:val="002D77D1"/>
    <w:rsid w:val="002F02C3"/>
    <w:rsid w:val="002F07E2"/>
    <w:rsid w:val="002F10F6"/>
    <w:rsid w:val="002F118B"/>
    <w:rsid w:val="003029BA"/>
    <w:rsid w:val="0031041E"/>
    <w:rsid w:val="003142AC"/>
    <w:rsid w:val="00314B5F"/>
    <w:rsid w:val="003207EE"/>
    <w:rsid w:val="00321FFD"/>
    <w:rsid w:val="00324DC4"/>
    <w:rsid w:val="003275AB"/>
    <w:rsid w:val="00335812"/>
    <w:rsid w:val="0033677B"/>
    <w:rsid w:val="00345B6A"/>
    <w:rsid w:val="00346CF3"/>
    <w:rsid w:val="003509A1"/>
    <w:rsid w:val="00363900"/>
    <w:rsid w:val="003648A6"/>
    <w:rsid w:val="003747D0"/>
    <w:rsid w:val="00374DCF"/>
    <w:rsid w:val="00376E5E"/>
    <w:rsid w:val="00383AEF"/>
    <w:rsid w:val="0038589D"/>
    <w:rsid w:val="00395AAD"/>
    <w:rsid w:val="003A7C6C"/>
    <w:rsid w:val="003B2B6F"/>
    <w:rsid w:val="003B4EDB"/>
    <w:rsid w:val="003C1727"/>
    <w:rsid w:val="003C5AF2"/>
    <w:rsid w:val="003C782E"/>
    <w:rsid w:val="003C7A50"/>
    <w:rsid w:val="003D341E"/>
    <w:rsid w:val="003D3B32"/>
    <w:rsid w:val="003E0FBC"/>
    <w:rsid w:val="003E1EF2"/>
    <w:rsid w:val="003E5917"/>
    <w:rsid w:val="003E60F8"/>
    <w:rsid w:val="003E7801"/>
    <w:rsid w:val="003F2E79"/>
    <w:rsid w:val="003F71F0"/>
    <w:rsid w:val="00401B1B"/>
    <w:rsid w:val="00413743"/>
    <w:rsid w:val="00413F18"/>
    <w:rsid w:val="0042381A"/>
    <w:rsid w:val="004245FD"/>
    <w:rsid w:val="00440236"/>
    <w:rsid w:val="0044647D"/>
    <w:rsid w:val="004502CD"/>
    <w:rsid w:val="00463EFB"/>
    <w:rsid w:val="00470413"/>
    <w:rsid w:val="004754C6"/>
    <w:rsid w:val="004759F0"/>
    <w:rsid w:val="00480D6F"/>
    <w:rsid w:val="00481D2D"/>
    <w:rsid w:val="00492935"/>
    <w:rsid w:val="00492BE6"/>
    <w:rsid w:val="004A0E22"/>
    <w:rsid w:val="004A3AC0"/>
    <w:rsid w:val="004A5648"/>
    <w:rsid w:val="004A56D6"/>
    <w:rsid w:val="004B0A33"/>
    <w:rsid w:val="004B1C68"/>
    <w:rsid w:val="004B6A65"/>
    <w:rsid w:val="004C3D21"/>
    <w:rsid w:val="004C79A1"/>
    <w:rsid w:val="004E2076"/>
    <w:rsid w:val="004E2CCE"/>
    <w:rsid w:val="004E615E"/>
    <w:rsid w:val="004F07A9"/>
    <w:rsid w:val="004F69AC"/>
    <w:rsid w:val="005040D8"/>
    <w:rsid w:val="00512333"/>
    <w:rsid w:val="00516EE3"/>
    <w:rsid w:val="005229B9"/>
    <w:rsid w:val="00531020"/>
    <w:rsid w:val="005360BB"/>
    <w:rsid w:val="00536F3E"/>
    <w:rsid w:val="00542984"/>
    <w:rsid w:val="00543A13"/>
    <w:rsid w:val="0054575A"/>
    <w:rsid w:val="005475F1"/>
    <w:rsid w:val="005601FE"/>
    <w:rsid w:val="005655C2"/>
    <w:rsid w:val="0058449B"/>
    <w:rsid w:val="00584BF6"/>
    <w:rsid w:val="00586B54"/>
    <w:rsid w:val="00590A01"/>
    <w:rsid w:val="0059554C"/>
    <w:rsid w:val="005A1EF6"/>
    <w:rsid w:val="005A6262"/>
    <w:rsid w:val="005A6C80"/>
    <w:rsid w:val="005A6D17"/>
    <w:rsid w:val="005B2AF9"/>
    <w:rsid w:val="005B2B60"/>
    <w:rsid w:val="005B329A"/>
    <w:rsid w:val="005B5F6C"/>
    <w:rsid w:val="005B643A"/>
    <w:rsid w:val="005B75E4"/>
    <w:rsid w:val="005C01A2"/>
    <w:rsid w:val="005C0A9E"/>
    <w:rsid w:val="005C1794"/>
    <w:rsid w:val="005C18EA"/>
    <w:rsid w:val="005D09B7"/>
    <w:rsid w:val="005D342B"/>
    <w:rsid w:val="005E3950"/>
    <w:rsid w:val="005F2A77"/>
    <w:rsid w:val="005F32B6"/>
    <w:rsid w:val="00620DBD"/>
    <w:rsid w:val="00620E82"/>
    <w:rsid w:val="00621D35"/>
    <w:rsid w:val="006254FB"/>
    <w:rsid w:val="00627E4F"/>
    <w:rsid w:val="00630076"/>
    <w:rsid w:val="00631C7F"/>
    <w:rsid w:val="00631CA4"/>
    <w:rsid w:val="006320D4"/>
    <w:rsid w:val="00643711"/>
    <w:rsid w:val="006566F9"/>
    <w:rsid w:val="006662C9"/>
    <w:rsid w:val="00673396"/>
    <w:rsid w:val="00676F79"/>
    <w:rsid w:val="00681DAD"/>
    <w:rsid w:val="00691F0D"/>
    <w:rsid w:val="006A3648"/>
    <w:rsid w:val="006A5323"/>
    <w:rsid w:val="006A71AB"/>
    <w:rsid w:val="006C3FE7"/>
    <w:rsid w:val="006D1102"/>
    <w:rsid w:val="006E3A46"/>
    <w:rsid w:val="006E58D4"/>
    <w:rsid w:val="006E7C9E"/>
    <w:rsid w:val="006F1472"/>
    <w:rsid w:val="006F6BC1"/>
    <w:rsid w:val="006F73C1"/>
    <w:rsid w:val="00702042"/>
    <w:rsid w:val="007041B2"/>
    <w:rsid w:val="0071146E"/>
    <w:rsid w:val="0071452B"/>
    <w:rsid w:val="0071553F"/>
    <w:rsid w:val="00730538"/>
    <w:rsid w:val="00735E94"/>
    <w:rsid w:val="00746376"/>
    <w:rsid w:val="00762D58"/>
    <w:rsid w:val="00766D26"/>
    <w:rsid w:val="00776962"/>
    <w:rsid w:val="00780509"/>
    <w:rsid w:val="00790212"/>
    <w:rsid w:val="00793311"/>
    <w:rsid w:val="00795791"/>
    <w:rsid w:val="007A7067"/>
    <w:rsid w:val="007B579D"/>
    <w:rsid w:val="007C0912"/>
    <w:rsid w:val="007C4D34"/>
    <w:rsid w:val="007D7463"/>
    <w:rsid w:val="007E2272"/>
    <w:rsid w:val="007E30AF"/>
    <w:rsid w:val="007E4B83"/>
    <w:rsid w:val="007E587B"/>
    <w:rsid w:val="00806950"/>
    <w:rsid w:val="00814B45"/>
    <w:rsid w:val="00816633"/>
    <w:rsid w:val="008435E4"/>
    <w:rsid w:val="008442B0"/>
    <w:rsid w:val="00847C99"/>
    <w:rsid w:val="00851C7B"/>
    <w:rsid w:val="0085398B"/>
    <w:rsid w:val="00863AB1"/>
    <w:rsid w:val="0087017A"/>
    <w:rsid w:val="00873A3C"/>
    <w:rsid w:val="008747B9"/>
    <w:rsid w:val="008779F6"/>
    <w:rsid w:val="008A1AB4"/>
    <w:rsid w:val="008A2C93"/>
    <w:rsid w:val="008A6D9E"/>
    <w:rsid w:val="008B3081"/>
    <w:rsid w:val="008B4F42"/>
    <w:rsid w:val="008C59FA"/>
    <w:rsid w:val="008E2112"/>
    <w:rsid w:val="008F61DA"/>
    <w:rsid w:val="009010E2"/>
    <w:rsid w:val="009031E8"/>
    <w:rsid w:val="00912BA3"/>
    <w:rsid w:val="00914385"/>
    <w:rsid w:val="00920943"/>
    <w:rsid w:val="00921902"/>
    <w:rsid w:val="0095171A"/>
    <w:rsid w:val="00951B2A"/>
    <w:rsid w:val="00953475"/>
    <w:rsid w:val="00957766"/>
    <w:rsid w:val="00963770"/>
    <w:rsid w:val="00964095"/>
    <w:rsid w:val="00966270"/>
    <w:rsid w:val="009710D7"/>
    <w:rsid w:val="00973E18"/>
    <w:rsid w:val="00973FC5"/>
    <w:rsid w:val="009750C6"/>
    <w:rsid w:val="0099048B"/>
    <w:rsid w:val="00991144"/>
    <w:rsid w:val="00993171"/>
    <w:rsid w:val="009938F2"/>
    <w:rsid w:val="009939C2"/>
    <w:rsid w:val="009B059F"/>
    <w:rsid w:val="009B36B7"/>
    <w:rsid w:val="009B5AA0"/>
    <w:rsid w:val="009C0EAE"/>
    <w:rsid w:val="009D7ECF"/>
    <w:rsid w:val="009E16AC"/>
    <w:rsid w:val="009E7B01"/>
    <w:rsid w:val="009F2255"/>
    <w:rsid w:val="009F34ED"/>
    <w:rsid w:val="009F35F5"/>
    <w:rsid w:val="00A01D81"/>
    <w:rsid w:val="00A108E0"/>
    <w:rsid w:val="00A1183A"/>
    <w:rsid w:val="00A20A8B"/>
    <w:rsid w:val="00A27BBC"/>
    <w:rsid w:val="00A4390A"/>
    <w:rsid w:val="00A50E70"/>
    <w:rsid w:val="00A51B6F"/>
    <w:rsid w:val="00A55148"/>
    <w:rsid w:val="00A55387"/>
    <w:rsid w:val="00A60F6E"/>
    <w:rsid w:val="00A65385"/>
    <w:rsid w:val="00A7001E"/>
    <w:rsid w:val="00A74573"/>
    <w:rsid w:val="00A75D59"/>
    <w:rsid w:val="00A81C54"/>
    <w:rsid w:val="00A905C0"/>
    <w:rsid w:val="00A91822"/>
    <w:rsid w:val="00AA482B"/>
    <w:rsid w:val="00AA5159"/>
    <w:rsid w:val="00AA75E4"/>
    <w:rsid w:val="00AB0C38"/>
    <w:rsid w:val="00AB31ED"/>
    <w:rsid w:val="00AC3DD6"/>
    <w:rsid w:val="00AD1DD0"/>
    <w:rsid w:val="00AD7648"/>
    <w:rsid w:val="00AE41FC"/>
    <w:rsid w:val="00AF0C9B"/>
    <w:rsid w:val="00AF2506"/>
    <w:rsid w:val="00B039C1"/>
    <w:rsid w:val="00B06A4C"/>
    <w:rsid w:val="00B132CB"/>
    <w:rsid w:val="00B202CC"/>
    <w:rsid w:val="00B2420E"/>
    <w:rsid w:val="00B44DB4"/>
    <w:rsid w:val="00B458CB"/>
    <w:rsid w:val="00B56D52"/>
    <w:rsid w:val="00B6442C"/>
    <w:rsid w:val="00B70ED8"/>
    <w:rsid w:val="00B71F3A"/>
    <w:rsid w:val="00B86673"/>
    <w:rsid w:val="00B86843"/>
    <w:rsid w:val="00B87620"/>
    <w:rsid w:val="00B960DB"/>
    <w:rsid w:val="00BA2508"/>
    <w:rsid w:val="00BB1445"/>
    <w:rsid w:val="00BB25DA"/>
    <w:rsid w:val="00BB5632"/>
    <w:rsid w:val="00BC0AAA"/>
    <w:rsid w:val="00BC2211"/>
    <w:rsid w:val="00BC631A"/>
    <w:rsid w:val="00BC7608"/>
    <w:rsid w:val="00BD267A"/>
    <w:rsid w:val="00BD4709"/>
    <w:rsid w:val="00BD6737"/>
    <w:rsid w:val="00BE3C88"/>
    <w:rsid w:val="00BE4D0C"/>
    <w:rsid w:val="00BE5AC2"/>
    <w:rsid w:val="00BE6D72"/>
    <w:rsid w:val="00BF6BDD"/>
    <w:rsid w:val="00C0365B"/>
    <w:rsid w:val="00C10AB0"/>
    <w:rsid w:val="00C111FF"/>
    <w:rsid w:val="00C32DD4"/>
    <w:rsid w:val="00C33EE8"/>
    <w:rsid w:val="00C52589"/>
    <w:rsid w:val="00C633FB"/>
    <w:rsid w:val="00C63D83"/>
    <w:rsid w:val="00C63DCC"/>
    <w:rsid w:val="00C73A47"/>
    <w:rsid w:val="00C74836"/>
    <w:rsid w:val="00C74960"/>
    <w:rsid w:val="00C8297B"/>
    <w:rsid w:val="00C879D2"/>
    <w:rsid w:val="00C92546"/>
    <w:rsid w:val="00C94FAB"/>
    <w:rsid w:val="00CA4E38"/>
    <w:rsid w:val="00CA5687"/>
    <w:rsid w:val="00CB0575"/>
    <w:rsid w:val="00CC1764"/>
    <w:rsid w:val="00CC1CCC"/>
    <w:rsid w:val="00CC72E0"/>
    <w:rsid w:val="00CD1014"/>
    <w:rsid w:val="00CE043F"/>
    <w:rsid w:val="00CE4132"/>
    <w:rsid w:val="00CF6184"/>
    <w:rsid w:val="00D01514"/>
    <w:rsid w:val="00D03C34"/>
    <w:rsid w:val="00D04456"/>
    <w:rsid w:val="00D10483"/>
    <w:rsid w:val="00D116F9"/>
    <w:rsid w:val="00D150C2"/>
    <w:rsid w:val="00D16550"/>
    <w:rsid w:val="00D2035F"/>
    <w:rsid w:val="00D23049"/>
    <w:rsid w:val="00D30955"/>
    <w:rsid w:val="00D360F6"/>
    <w:rsid w:val="00D36A41"/>
    <w:rsid w:val="00D442A7"/>
    <w:rsid w:val="00D54D84"/>
    <w:rsid w:val="00D57B49"/>
    <w:rsid w:val="00D665D1"/>
    <w:rsid w:val="00D73BAD"/>
    <w:rsid w:val="00D73DA2"/>
    <w:rsid w:val="00D769F0"/>
    <w:rsid w:val="00D919D7"/>
    <w:rsid w:val="00D922EF"/>
    <w:rsid w:val="00D968B3"/>
    <w:rsid w:val="00DA706C"/>
    <w:rsid w:val="00DB152F"/>
    <w:rsid w:val="00DB343C"/>
    <w:rsid w:val="00DB5FC7"/>
    <w:rsid w:val="00DC51AB"/>
    <w:rsid w:val="00DE2151"/>
    <w:rsid w:val="00DF0403"/>
    <w:rsid w:val="00DF132D"/>
    <w:rsid w:val="00DF1538"/>
    <w:rsid w:val="00DF4E91"/>
    <w:rsid w:val="00E10A04"/>
    <w:rsid w:val="00E10F57"/>
    <w:rsid w:val="00E1401B"/>
    <w:rsid w:val="00E14127"/>
    <w:rsid w:val="00E166D9"/>
    <w:rsid w:val="00E17472"/>
    <w:rsid w:val="00E177CE"/>
    <w:rsid w:val="00E21C40"/>
    <w:rsid w:val="00E43964"/>
    <w:rsid w:val="00E441C2"/>
    <w:rsid w:val="00E5063F"/>
    <w:rsid w:val="00E557C9"/>
    <w:rsid w:val="00E60486"/>
    <w:rsid w:val="00E746F8"/>
    <w:rsid w:val="00E8017C"/>
    <w:rsid w:val="00E81488"/>
    <w:rsid w:val="00E854B7"/>
    <w:rsid w:val="00E929DC"/>
    <w:rsid w:val="00E9310F"/>
    <w:rsid w:val="00EA4DE2"/>
    <w:rsid w:val="00EA70D3"/>
    <w:rsid w:val="00EC0516"/>
    <w:rsid w:val="00ED3F41"/>
    <w:rsid w:val="00ED6110"/>
    <w:rsid w:val="00ED678C"/>
    <w:rsid w:val="00EE24E7"/>
    <w:rsid w:val="00EE4315"/>
    <w:rsid w:val="00F02DDE"/>
    <w:rsid w:val="00F03990"/>
    <w:rsid w:val="00F07AA7"/>
    <w:rsid w:val="00F1798C"/>
    <w:rsid w:val="00F225DD"/>
    <w:rsid w:val="00F25BB6"/>
    <w:rsid w:val="00F32692"/>
    <w:rsid w:val="00F32AE3"/>
    <w:rsid w:val="00F34FB3"/>
    <w:rsid w:val="00F36127"/>
    <w:rsid w:val="00F410C0"/>
    <w:rsid w:val="00F4731F"/>
    <w:rsid w:val="00F52BAA"/>
    <w:rsid w:val="00F65DDB"/>
    <w:rsid w:val="00F7462A"/>
    <w:rsid w:val="00F751BA"/>
    <w:rsid w:val="00F76771"/>
    <w:rsid w:val="00F819E7"/>
    <w:rsid w:val="00F833D7"/>
    <w:rsid w:val="00F83FA0"/>
    <w:rsid w:val="00F9151D"/>
    <w:rsid w:val="00FA12FF"/>
    <w:rsid w:val="00FB1C6B"/>
    <w:rsid w:val="00FB6E93"/>
    <w:rsid w:val="00FC20EE"/>
    <w:rsid w:val="00FC48AD"/>
    <w:rsid w:val="00FD00D5"/>
    <w:rsid w:val="00FD2FCA"/>
    <w:rsid w:val="00FD799C"/>
    <w:rsid w:val="00FE1807"/>
    <w:rsid w:val="00FF6AC7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7568E3-BFF3-49F3-9322-C2D2DDFC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B7E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7B7E6E"/>
    <w:rPr>
      <w:sz w:val="24"/>
      <w:szCs w:val="24"/>
    </w:rPr>
  </w:style>
  <w:style w:type="character" w:styleId="a4">
    <w:name w:val="Strong"/>
    <w:uiPriority w:val="99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7B7E6E"/>
    <w:rPr>
      <w:sz w:val="20"/>
      <w:szCs w:val="20"/>
    </w:rPr>
  </w:style>
  <w:style w:type="character" w:styleId="a7">
    <w:name w:val="footnote reference"/>
    <w:uiPriority w:val="99"/>
    <w:semiHidden/>
    <w:rsid w:val="00FF6AC7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B7E6E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7B7E6E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sz w:val="24"/>
      <w:szCs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B7E6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B7E6E"/>
    <w:rPr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C633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7B7E6E"/>
    <w:rPr>
      <w:sz w:val="24"/>
      <w:szCs w:val="24"/>
    </w:rPr>
  </w:style>
  <w:style w:type="character" w:styleId="af5">
    <w:name w:val="page number"/>
    <w:basedOn w:val="a0"/>
    <w:uiPriority w:val="99"/>
    <w:rsid w:val="00C633FB"/>
  </w:style>
  <w:style w:type="paragraph" w:styleId="af6">
    <w:name w:val="header"/>
    <w:basedOn w:val="a"/>
    <w:link w:val="af7"/>
    <w:uiPriority w:val="99"/>
    <w:rsid w:val="00762D5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7B7E6E"/>
    <w:rPr>
      <w:sz w:val="24"/>
      <w:szCs w:val="24"/>
    </w:rPr>
  </w:style>
  <w:style w:type="character" w:styleId="af8">
    <w:name w:val="Hyperlink"/>
    <w:uiPriority w:val="99"/>
    <w:rsid w:val="00814B45"/>
    <w:rPr>
      <w:color w:val="0000FF"/>
      <w:u w:val="single"/>
    </w:rPr>
  </w:style>
  <w:style w:type="paragraph" w:styleId="af9">
    <w:name w:val="Body Text Indent"/>
    <w:aliases w:val="Основной текст с отступом Знак,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"/>
    <w:link w:val="12"/>
    <w:uiPriority w:val="99"/>
    <w:rsid w:val="005475F1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с отступом Знак Знак,текст Знак Знак,Основной текст 1 Знак Знак,Основной текст с отступом Знак1 Знак Знак,Основной текст с отступом Знак Знак Знак Знак,текст Знак Знак Знак Знак Знак Знак"/>
    <w:link w:val="af9"/>
    <w:uiPriority w:val="99"/>
    <w:locked/>
    <w:rsid w:val="005475F1"/>
    <w:rPr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264CA3"/>
    <w:pPr>
      <w:widowControl w:val="0"/>
      <w:ind w:firstLine="567"/>
      <w:jc w:val="both"/>
    </w:pPr>
    <w:rPr>
      <w:sz w:val="24"/>
      <w:szCs w:val="24"/>
    </w:rPr>
  </w:style>
  <w:style w:type="paragraph" w:customStyle="1" w:styleId="24">
    <w:name w:val="Знак2"/>
    <w:basedOn w:val="a"/>
    <w:uiPriority w:val="99"/>
    <w:rsid w:val="004754C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eftbooktitle">
    <w:name w:val="left_booktitle"/>
    <w:basedOn w:val="a"/>
    <w:uiPriority w:val="99"/>
    <w:rsid w:val="00D442A7"/>
    <w:pPr>
      <w:spacing w:after="168"/>
    </w:pPr>
    <w:rPr>
      <w:b/>
      <w:bCs/>
      <w:color w:val="FFFFFF"/>
      <w:sz w:val="15"/>
      <w:szCs w:val="15"/>
    </w:rPr>
  </w:style>
  <w:style w:type="paragraph" w:customStyle="1" w:styleId="leftauthor">
    <w:name w:val="left_author"/>
    <w:basedOn w:val="a"/>
    <w:uiPriority w:val="99"/>
    <w:rsid w:val="00D442A7"/>
    <w:pPr>
      <w:spacing w:after="168"/>
    </w:pPr>
    <w:rPr>
      <w:b/>
      <w:bCs/>
      <w:color w:val="C5C5C5"/>
    </w:rPr>
  </w:style>
  <w:style w:type="paragraph" w:customStyle="1" w:styleId="lefttype">
    <w:name w:val="left_type"/>
    <w:basedOn w:val="a"/>
    <w:uiPriority w:val="99"/>
    <w:rsid w:val="00D442A7"/>
    <w:pPr>
      <w:spacing w:after="168"/>
    </w:pPr>
    <w:rPr>
      <w:color w:val="FFFFFF"/>
    </w:rPr>
  </w:style>
  <w:style w:type="character" w:customStyle="1" w:styleId="afa">
    <w:name w:val="название"/>
    <w:basedOn w:val="a0"/>
    <w:uiPriority w:val="99"/>
    <w:rsid w:val="00D442A7"/>
  </w:style>
  <w:style w:type="character" w:customStyle="1" w:styleId="afb">
    <w:name w:val="назначение"/>
    <w:basedOn w:val="a0"/>
    <w:uiPriority w:val="99"/>
    <w:rsid w:val="00D442A7"/>
  </w:style>
  <w:style w:type="character" w:styleId="afc">
    <w:name w:val="Emphasis"/>
    <w:uiPriority w:val="99"/>
    <w:qFormat/>
    <w:rsid w:val="00993171"/>
    <w:rPr>
      <w:i/>
      <w:iCs/>
    </w:rPr>
  </w:style>
  <w:style w:type="character" w:customStyle="1" w:styleId="220">
    <w:name w:val="Основной текст + Полужирный22"/>
    <w:rsid w:val="00D23049"/>
    <w:rPr>
      <w:b/>
      <w:bCs/>
      <w:sz w:val="24"/>
      <w:szCs w:val="24"/>
      <w:shd w:val="clear" w:color="auto" w:fill="FFFFFF"/>
      <w:lang w:val="ru-RU" w:eastAsia="ru-RU"/>
    </w:rPr>
  </w:style>
  <w:style w:type="character" w:customStyle="1" w:styleId="25">
    <w:name w:val="Основной текст (2)_"/>
    <w:link w:val="210"/>
    <w:rsid w:val="00920943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920943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29">
    <w:name w:val="Основной текст (2) + Полужирный9"/>
    <w:rsid w:val="00920943"/>
    <w:rPr>
      <w:b/>
      <w:bCs/>
      <w:spacing w:val="0"/>
      <w:sz w:val="27"/>
      <w:szCs w:val="27"/>
    </w:rPr>
  </w:style>
  <w:style w:type="paragraph" w:customStyle="1" w:styleId="afd">
    <w:name w:val="Прижатый влево"/>
    <w:basedOn w:val="a"/>
    <w:next w:val="a"/>
    <w:uiPriority w:val="99"/>
    <w:rsid w:val="009938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BC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8172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8167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CA88-0023-47D8-8B73-95594588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Скребец</dc:creator>
  <cp:keywords/>
  <dc:description/>
  <cp:lastModifiedBy>Костюк АС</cp:lastModifiedBy>
  <cp:revision>2</cp:revision>
  <cp:lastPrinted>2019-02-05T11:53:00Z</cp:lastPrinted>
  <dcterms:created xsi:type="dcterms:W3CDTF">2019-04-03T05:26:00Z</dcterms:created>
  <dcterms:modified xsi:type="dcterms:W3CDTF">2019-04-03T05:26:00Z</dcterms:modified>
</cp:coreProperties>
</file>